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rutnt"/>
        <w:tblpPr w:leftFromText="141" w:rightFromText="141" w:vertAnchor="text" w:horzAnchor="page" w:tblpX="1450" w:tblpY="119"/>
        <w:tblW w:w="99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4A0" w:firstRow="1" w:lastRow="0" w:firstColumn="1" w:lastColumn="0" w:noHBand="0" w:noVBand="1"/>
      </w:tblPr>
      <w:tblGrid>
        <w:gridCol w:w="2114"/>
        <w:gridCol w:w="1984"/>
        <w:gridCol w:w="851"/>
        <w:gridCol w:w="2409"/>
        <w:gridCol w:w="2552"/>
      </w:tblGrid>
      <w:tr w:rsidR="003815D1" w:rsidRPr="00165AD0" w14:paraId="564C9E7F" w14:textId="77777777" w:rsidTr="003815D1">
        <w:trPr>
          <w:trHeight w:hRule="exact" w:val="177"/>
        </w:trPr>
        <w:tc>
          <w:tcPr>
            <w:tcW w:w="2114"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39E13C47" w14:textId="77777777" w:rsidR="003815D1" w:rsidRPr="00165AD0" w:rsidRDefault="003815D1" w:rsidP="007316E6">
            <w:pPr>
              <w:pStyle w:val="Sidhuvud"/>
              <w:rPr>
                <w:rFonts w:asciiTheme="majorHAnsi" w:hAnsiTheme="majorHAnsi" w:cstheme="majorHAnsi"/>
                <w:b/>
                <w:sz w:val="12"/>
              </w:rPr>
            </w:pPr>
            <w:r>
              <w:rPr>
                <w:rFonts w:asciiTheme="majorHAnsi" w:hAnsiTheme="majorHAnsi" w:cstheme="majorHAnsi"/>
                <w:b/>
                <w:sz w:val="12"/>
              </w:rPr>
              <w:t>Diarie</w:t>
            </w:r>
            <w:r w:rsidRPr="00165AD0">
              <w:rPr>
                <w:rFonts w:asciiTheme="majorHAnsi" w:hAnsiTheme="majorHAnsi" w:cstheme="majorHAnsi"/>
                <w:b/>
                <w:sz w:val="12"/>
              </w:rPr>
              <w:t>n</w:t>
            </w:r>
            <w:r>
              <w:rPr>
                <w:rFonts w:asciiTheme="majorHAnsi" w:hAnsiTheme="majorHAnsi" w:cstheme="majorHAnsi"/>
                <w:b/>
                <w:sz w:val="12"/>
              </w:rPr>
              <w:t>ummer</w:t>
            </w:r>
          </w:p>
        </w:tc>
        <w:tc>
          <w:tcPr>
            <w:tcW w:w="1984"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0D24451" w14:textId="77777777" w:rsidR="003815D1" w:rsidRPr="00165AD0" w:rsidRDefault="003815D1" w:rsidP="007316E6">
            <w:pPr>
              <w:pStyle w:val="Sidhuvud"/>
              <w:rPr>
                <w:rFonts w:asciiTheme="majorHAnsi" w:hAnsiTheme="majorHAnsi" w:cstheme="majorHAnsi"/>
                <w:b/>
                <w:sz w:val="12"/>
              </w:rPr>
            </w:pPr>
            <w:r w:rsidRPr="00165AD0">
              <w:rPr>
                <w:rFonts w:asciiTheme="majorHAnsi" w:hAnsiTheme="majorHAnsi" w:cstheme="majorHAnsi"/>
                <w:b/>
                <w:sz w:val="12"/>
              </w:rPr>
              <w:t>Dokumentklass</w:t>
            </w:r>
          </w:p>
        </w:tc>
        <w:tc>
          <w:tcPr>
            <w:tcW w:w="851"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D9386B4"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Version</w:t>
            </w:r>
          </w:p>
        </w:tc>
        <w:tc>
          <w:tcPr>
            <w:tcW w:w="2409"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FA398D5"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Datum</w:t>
            </w:r>
            <w:r>
              <w:rPr>
                <w:rFonts w:asciiTheme="majorHAnsi" w:hAnsiTheme="majorHAnsi" w:cstheme="majorHAnsi"/>
                <w:b/>
                <w:sz w:val="12"/>
              </w:rPr>
              <w:t xml:space="preserve"> för fastställande:</w:t>
            </w:r>
          </w:p>
        </w:tc>
        <w:tc>
          <w:tcPr>
            <w:tcW w:w="2552" w:type="dxa"/>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22AFD84" w14:textId="77777777" w:rsidR="003815D1" w:rsidRPr="00165AD0" w:rsidRDefault="003815D1" w:rsidP="003815D1">
            <w:pPr>
              <w:pStyle w:val="Sidhuvud"/>
              <w:jc w:val="right"/>
              <w:rPr>
                <w:rFonts w:asciiTheme="majorHAnsi" w:hAnsiTheme="majorHAnsi" w:cstheme="majorHAnsi"/>
                <w:b/>
                <w:sz w:val="12"/>
              </w:rPr>
            </w:pPr>
            <w:r w:rsidRPr="00165AD0">
              <w:rPr>
                <w:rFonts w:asciiTheme="majorHAnsi" w:hAnsiTheme="majorHAnsi" w:cstheme="majorHAnsi"/>
                <w:b/>
                <w:sz w:val="12"/>
              </w:rPr>
              <w:t>Datum</w:t>
            </w:r>
            <w:r>
              <w:rPr>
                <w:rFonts w:asciiTheme="majorHAnsi" w:hAnsiTheme="majorHAnsi" w:cstheme="majorHAnsi"/>
                <w:b/>
                <w:sz w:val="12"/>
              </w:rPr>
              <w:t xml:space="preserve"> för senaste revision:</w:t>
            </w:r>
          </w:p>
        </w:tc>
      </w:tr>
      <w:tr w:rsidR="003815D1" w:rsidRPr="00165AD0" w14:paraId="1BD9EEC5" w14:textId="77777777" w:rsidTr="003815D1">
        <w:trPr>
          <w:trHeight w:val="252"/>
        </w:trPr>
        <w:tc>
          <w:tcPr>
            <w:tcW w:w="2114"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54695D68" w14:textId="2C32D345" w:rsidR="003815D1" w:rsidRPr="00D60EDA" w:rsidRDefault="00CB50E2" w:rsidP="003815D1">
            <w:pPr>
              <w:pStyle w:val="Sidhuvud"/>
              <w:rPr>
                <w:rFonts w:asciiTheme="majorHAnsi" w:hAnsiTheme="majorHAnsi" w:cstheme="majorHAnsi"/>
                <w:sz w:val="18"/>
                <w:szCs w:val="20"/>
              </w:rPr>
            </w:pPr>
            <w:r w:rsidRPr="00775F94">
              <w:rPr>
                <w:rStyle w:val="Platshllartext"/>
                <w:sz w:val="18"/>
                <w:szCs w:val="20"/>
              </w:rPr>
              <w:t>VON-202</w:t>
            </w:r>
            <w:r w:rsidR="005F4CF5">
              <w:rPr>
                <w:rStyle w:val="Platshllartext"/>
                <w:sz w:val="18"/>
                <w:szCs w:val="20"/>
              </w:rPr>
              <w:t>5-00696-2</w:t>
            </w:r>
          </w:p>
        </w:tc>
        <w:tc>
          <w:tcPr>
            <w:tcW w:w="1984"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69312E81" w14:textId="3BD06CC4" w:rsidR="003815D1" w:rsidRPr="00D60EDA" w:rsidRDefault="00C43CB2" w:rsidP="003815D1">
            <w:pPr>
              <w:pStyle w:val="Sidhuvud"/>
              <w:rPr>
                <w:rFonts w:asciiTheme="majorHAnsi" w:hAnsiTheme="majorHAnsi" w:cstheme="majorHAnsi"/>
                <w:sz w:val="18"/>
                <w:szCs w:val="20"/>
              </w:rPr>
            </w:pPr>
            <w:r>
              <w:rPr>
                <w:rStyle w:val="Platshllartext"/>
                <w:sz w:val="18"/>
                <w:szCs w:val="20"/>
              </w:rPr>
              <w:t>Förfrågningsunderlag</w:t>
            </w:r>
          </w:p>
        </w:tc>
        <w:tc>
          <w:tcPr>
            <w:tcW w:w="851"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1ED1EEE5" w14:textId="34DFC2ED" w:rsidR="003815D1" w:rsidRPr="00D60EDA" w:rsidRDefault="006B37A5" w:rsidP="003815D1">
            <w:pPr>
              <w:pStyle w:val="Sidhuvud"/>
              <w:jc w:val="right"/>
              <w:rPr>
                <w:rFonts w:asciiTheme="majorHAnsi" w:hAnsiTheme="majorHAnsi" w:cstheme="majorHAnsi"/>
                <w:sz w:val="18"/>
                <w:szCs w:val="20"/>
              </w:rPr>
            </w:pPr>
            <w:r>
              <w:rPr>
                <w:rStyle w:val="Platshllartext"/>
                <w:sz w:val="18"/>
                <w:szCs w:val="20"/>
              </w:rPr>
              <w:t>V</w:t>
            </w:r>
            <w:r w:rsidR="00C43CB2">
              <w:rPr>
                <w:rStyle w:val="Platshllartext"/>
                <w:sz w:val="18"/>
                <w:szCs w:val="20"/>
              </w:rPr>
              <w:t>1</w:t>
            </w:r>
            <w:r w:rsidR="003815D1">
              <w:rPr>
                <w:rStyle w:val="Platshllartext"/>
                <w:sz w:val="18"/>
                <w:szCs w:val="20"/>
              </w:rPr>
              <w:t>.</w:t>
            </w:r>
            <w:r w:rsidR="005F4CF5">
              <w:rPr>
                <w:rStyle w:val="Platshllartext"/>
                <w:sz w:val="18"/>
                <w:szCs w:val="20"/>
              </w:rPr>
              <w:t>2</w:t>
            </w:r>
          </w:p>
        </w:tc>
        <w:tc>
          <w:tcPr>
            <w:tcW w:w="2409"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6C68D79" w14:textId="5B877BA3" w:rsidR="003815D1" w:rsidRPr="00D60EDA" w:rsidRDefault="00DB4DA4" w:rsidP="003815D1">
            <w:pPr>
              <w:pStyle w:val="Sidhuvud"/>
              <w:jc w:val="right"/>
              <w:rPr>
                <w:rFonts w:asciiTheme="majorHAnsi" w:hAnsiTheme="majorHAnsi" w:cstheme="majorHAnsi"/>
                <w:sz w:val="18"/>
                <w:szCs w:val="20"/>
              </w:rPr>
            </w:pPr>
            <w:sdt>
              <w:sdtPr>
                <w:rPr>
                  <w:rFonts w:asciiTheme="majorHAnsi" w:hAnsiTheme="majorHAnsi" w:cstheme="majorHAnsi"/>
                  <w:sz w:val="18"/>
                </w:rPr>
                <w:id w:val="324407516"/>
                <w:date w:fullDate="2024-06-25T00:00:00Z">
                  <w:dateFormat w:val="yyyy-MM-dd"/>
                  <w:lid w:val="sv-SE"/>
                  <w:storeMappedDataAs w:val="dateTime"/>
                  <w:calendar w:val="gregorian"/>
                </w:date>
              </w:sdtPr>
              <w:sdtEndPr/>
              <w:sdtContent>
                <w:r w:rsidR="00FB7A6B">
                  <w:rPr>
                    <w:rFonts w:asciiTheme="majorHAnsi" w:hAnsiTheme="majorHAnsi" w:cstheme="majorHAnsi"/>
                    <w:sz w:val="18"/>
                  </w:rPr>
                  <w:t>2024-06-25</w:t>
                </w:r>
              </w:sdtContent>
            </w:sdt>
          </w:p>
        </w:tc>
        <w:tc>
          <w:tcPr>
            <w:tcW w:w="2552" w:type="dxa"/>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A2E4355" w14:textId="2AFC090F" w:rsidR="003815D1" w:rsidRPr="00C04F42" w:rsidRDefault="00DB4DA4" w:rsidP="003815D1">
            <w:pPr>
              <w:pStyle w:val="Sidhuvud"/>
              <w:jc w:val="right"/>
              <w:rPr>
                <w:rFonts w:asciiTheme="majorHAnsi" w:hAnsiTheme="majorHAnsi" w:cstheme="majorHAnsi"/>
                <w:sz w:val="20"/>
              </w:rPr>
            </w:pPr>
            <w:sdt>
              <w:sdtPr>
                <w:rPr>
                  <w:rFonts w:asciiTheme="majorHAnsi" w:hAnsiTheme="majorHAnsi" w:cstheme="majorHAnsi"/>
                  <w:sz w:val="18"/>
                  <w:szCs w:val="20"/>
                </w:rPr>
                <w:id w:val="583881832"/>
                <w:date w:fullDate="2025-11-19T00:00:00Z">
                  <w:dateFormat w:val="yyyy-MM-dd"/>
                  <w:lid w:val="sv-SE"/>
                  <w:storeMappedDataAs w:val="dateTime"/>
                  <w:calendar w:val="gregorian"/>
                </w:date>
              </w:sdtPr>
              <w:sdtEndPr/>
              <w:sdtContent>
                <w:r w:rsidR="005F4CF5">
                  <w:rPr>
                    <w:rFonts w:asciiTheme="majorHAnsi" w:hAnsiTheme="majorHAnsi" w:cstheme="majorHAnsi"/>
                    <w:sz w:val="18"/>
                    <w:szCs w:val="20"/>
                  </w:rPr>
                  <w:t>2025-11-19</w:t>
                </w:r>
              </w:sdtContent>
            </w:sdt>
          </w:p>
        </w:tc>
      </w:tr>
      <w:tr w:rsidR="00D95125" w:rsidRPr="00165AD0" w14:paraId="5FFB0308" w14:textId="77777777" w:rsidTr="003E007B">
        <w:trPr>
          <w:trHeight w:hRule="exact" w:val="176"/>
        </w:trPr>
        <w:tc>
          <w:tcPr>
            <w:tcW w:w="4949" w:type="dxa"/>
            <w:gridSpan w:val="3"/>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A9BBB5" w14:textId="77777777" w:rsidR="00D95125" w:rsidRPr="00165AD0" w:rsidRDefault="00E464B7" w:rsidP="003815D1">
            <w:pPr>
              <w:pStyle w:val="Sidhuvud"/>
              <w:rPr>
                <w:rFonts w:asciiTheme="majorHAnsi" w:hAnsiTheme="majorHAnsi" w:cstheme="majorHAnsi"/>
                <w:b/>
                <w:sz w:val="12"/>
              </w:rPr>
            </w:pPr>
            <w:r>
              <w:rPr>
                <w:rFonts w:asciiTheme="majorHAnsi" w:hAnsiTheme="majorHAnsi" w:cstheme="majorHAnsi"/>
                <w:b/>
                <w:sz w:val="12"/>
              </w:rPr>
              <w:t>Godkänd av</w:t>
            </w:r>
          </w:p>
        </w:tc>
        <w:tc>
          <w:tcPr>
            <w:tcW w:w="4961" w:type="dxa"/>
            <w:gridSpan w:val="2"/>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492D4D1" w14:textId="77777777" w:rsidR="00D95125" w:rsidRPr="00165AD0" w:rsidRDefault="00D95125" w:rsidP="00D95125">
            <w:pPr>
              <w:pStyle w:val="Sidhuvud"/>
              <w:rPr>
                <w:rFonts w:asciiTheme="majorHAnsi" w:hAnsiTheme="majorHAnsi" w:cstheme="majorHAnsi"/>
                <w:b/>
                <w:sz w:val="12"/>
              </w:rPr>
            </w:pPr>
            <w:r w:rsidRPr="00165AD0">
              <w:rPr>
                <w:rFonts w:asciiTheme="majorHAnsi" w:hAnsiTheme="majorHAnsi" w:cstheme="majorHAnsi"/>
                <w:b/>
                <w:sz w:val="12"/>
              </w:rPr>
              <w:t>Sakgranskare</w:t>
            </w:r>
          </w:p>
        </w:tc>
      </w:tr>
      <w:tr w:rsidR="00D95125" w:rsidRPr="00165AD0" w14:paraId="50FB4160" w14:textId="77777777" w:rsidTr="00C2113F">
        <w:trPr>
          <w:trHeight w:val="279"/>
        </w:trPr>
        <w:tc>
          <w:tcPr>
            <w:tcW w:w="4949" w:type="dxa"/>
            <w:gridSpan w:val="3"/>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3BB03115" w14:textId="41B91DD0" w:rsidR="00D95125" w:rsidRPr="00D60EDA" w:rsidRDefault="00C43CB2" w:rsidP="003815D1">
            <w:pPr>
              <w:pStyle w:val="Sidhuvud"/>
              <w:rPr>
                <w:rFonts w:asciiTheme="majorHAnsi" w:hAnsiTheme="majorHAnsi" w:cstheme="majorHAnsi"/>
                <w:sz w:val="18"/>
                <w:szCs w:val="20"/>
              </w:rPr>
            </w:pPr>
            <w:r>
              <w:rPr>
                <w:rStyle w:val="Platshllartext"/>
                <w:sz w:val="18"/>
                <w:szCs w:val="20"/>
              </w:rPr>
              <w:t>Vård- och omsorgsnämnden</w:t>
            </w:r>
          </w:p>
        </w:tc>
        <w:tc>
          <w:tcPr>
            <w:tcW w:w="496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157D109" w14:textId="2B9E4874" w:rsidR="00D95125" w:rsidRPr="00D60EDA" w:rsidRDefault="00000D1A" w:rsidP="00D95125">
            <w:pPr>
              <w:pStyle w:val="Sidhuvud"/>
              <w:rPr>
                <w:rFonts w:asciiTheme="majorHAnsi" w:hAnsiTheme="majorHAnsi" w:cstheme="majorHAnsi"/>
                <w:sz w:val="18"/>
              </w:rPr>
            </w:pPr>
            <w:r>
              <w:rPr>
                <w:rStyle w:val="Platshllartext"/>
                <w:sz w:val="18"/>
                <w:szCs w:val="20"/>
              </w:rPr>
              <w:t xml:space="preserve">Anita Bdioui, </w:t>
            </w:r>
            <w:r w:rsidR="0035453F">
              <w:rPr>
                <w:rStyle w:val="Platshllartext"/>
                <w:sz w:val="18"/>
                <w:szCs w:val="20"/>
              </w:rPr>
              <w:t>v</w:t>
            </w:r>
            <w:r>
              <w:rPr>
                <w:rStyle w:val="Platshllartext"/>
                <w:sz w:val="18"/>
                <w:szCs w:val="20"/>
              </w:rPr>
              <w:t>erksamhetschef</w:t>
            </w:r>
          </w:p>
        </w:tc>
      </w:tr>
      <w:tr w:rsidR="00D95125" w:rsidRPr="00165AD0" w14:paraId="14BBF630" w14:textId="77777777" w:rsidTr="00EB4082">
        <w:trPr>
          <w:trHeight w:val="171"/>
        </w:trPr>
        <w:tc>
          <w:tcPr>
            <w:tcW w:w="9910" w:type="dxa"/>
            <w:gridSpan w:val="5"/>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207EA7F" w14:textId="77777777" w:rsidR="00D95125" w:rsidRPr="00165AD0" w:rsidRDefault="00D95125" w:rsidP="00D95125">
            <w:pPr>
              <w:pStyle w:val="Sidhuvud"/>
              <w:rPr>
                <w:rFonts w:asciiTheme="majorHAnsi" w:hAnsiTheme="majorHAnsi" w:cstheme="majorHAnsi"/>
                <w:b/>
                <w:sz w:val="12"/>
              </w:rPr>
            </w:pPr>
            <w:r w:rsidRPr="00165AD0">
              <w:rPr>
                <w:rFonts w:asciiTheme="majorHAnsi" w:hAnsiTheme="majorHAnsi" w:cstheme="majorHAnsi"/>
                <w:b/>
                <w:sz w:val="12"/>
              </w:rPr>
              <w:t>Författare</w:t>
            </w:r>
          </w:p>
        </w:tc>
      </w:tr>
      <w:tr w:rsidR="00D95125" w:rsidRPr="00165AD0" w14:paraId="7B06A197" w14:textId="77777777" w:rsidTr="00D95125">
        <w:trPr>
          <w:trHeight w:val="278"/>
        </w:trPr>
        <w:tc>
          <w:tcPr>
            <w:tcW w:w="9910" w:type="dxa"/>
            <w:gridSpan w:val="5"/>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09E04012" w14:textId="56F3F01D" w:rsidR="00D95125" w:rsidRPr="00D60EDA" w:rsidRDefault="00C43CB2" w:rsidP="00D95125">
            <w:pPr>
              <w:pStyle w:val="Sidhuvud"/>
              <w:rPr>
                <w:rFonts w:asciiTheme="majorHAnsi" w:hAnsiTheme="majorHAnsi" w:cstheme="majorHAnsi"/>
                <w:sz w:val="18"/>
              </w:rPr>
            </w:pPr>
            <w:r>
              <w:rPr>
                <w:rStyle w:val="Platshllartext"/>
                <w:sz w:val="18"/>
                <w:szCs w:val="20"/>
              </w:rPr>
              <w:t>Johan Landström, utredare</w:t>
            </w:r>
          </w:p>
        </w:tc>
      </w:tr>
    </w:tbl>
    <w:p w14:paraId="0030C71A" w14:textId="77777777" w:rsidR="00D166E5" w:rsidRDefault="00D166E5" w:rsidP="00D166E5">
      <w:pPr>
        <w:pStyle w:val="Rubrik"/>
      </w:pPr>
    </w:p>
    <w:p w14:paraId="1B391A0E" w14:textId="72E617ED" w:rsidR="00D166E5" w:rsidRDefault="00D166E5" w:rsidP="00D166E5">
      <w:pPr>
        <w:pStyle w:val="Rubrik"/>
      </w:pPr>
      <w:r>
        <w:rPr>
          <w:spacing w:val="-2"/>
        </w:rPr>
        <w:t>Förfrågningsunderlag</w:t>
      </w:r>
    </w:p>
    <w:p w14:paraId="3FA9DF3E" w14:textId="77777777" w:rsidR="00D166E5" w:rsidRDefault="00D166E5" w:rsidP="00D166E5">
      <w:pPr>
        <w:ind w:right="2436"/>
        <w:rPr>
          <w:i/>
          <w:sz w:val="44"/>
        </w:rPr>
      </w:pPr>
    </w:p>
    <w:p w14:paraId="13ABDFA1" w14:textId="6992CC06" w:rsidR="00D166E5" w:rsidRDefault="00D166E5" w:rsidP="00D166E5">
      <w:pPr>
        <w:ind w:right="2436"/>
        <w:rPr>
          <w:i/>
          <w:sz w:val="44"/>
        </w:rPr>
      </w:pPr>
      <w:r>
        <w:rPr>
          <w:i/>
          <w:sz w:val="44"/>
        </w:rPr>
        <w:t>Upphandling</w:t>
      </w:r>
      <w:r>
        <w:rPr>
          <w:i/>
          <w:spacing w:val="-6"/>
          <w:sz w:val="44"/>
        </w:rPr>
        <w:t xml:space="preserve"> </w:t>
      </w:r>
      <w:r>
        <w:rPr>
          <w:i/>
          <w:sz w:val="44"/>
        </w:rPr>
        <w:t>av</w:t>
      </w:r>
      <w:r>
        <w:rPr>
          <w:i/>
          <w:spacing w:val="-6"/>
          <w:sz w:val="44"/>
        </w:rPr>
        <w:t xml:space="preserve"> </w:t>
      </w:r>
      <w:r>
        <w:rPr>
          <w:i/>
          <w:sz w:val="44"/>
        </w:rPr>
        <w:t>hemtjänst</w:t>
      </w:r>
      <w:r>
        <w:rPr>
          <w:i/>
          <w:spacing w:val="-5"/>
          <w:sz w:val="44"/>
        </w:rPr>
        <w:t xml:space="preserve"> </w:t>
      </w:r>
      <w:r>
        <w:rPr>
          <w:i/>
          <w:sz w:val="44"/>
        </w:rPr>
        <w:t>enligt</w:t>
      </w:r>
      <w:r>
        <w:rPr>
          <w:i/>
          <w:spacing w:val="-5"/>
          <w:sz w:val="44"/>
        </w:rPr>
        <w:t xml:space="preserve"> </w:t>
      </w:r>
      <w:r>
        <w:rPr>
          <w:i/>
          <w:sz w:val="44"/>
        </w:rPr>
        <w:t>Lag</w:t>
      </w:r>
      <w:r>
        <w:rPr>
          <w:i/>
          <w:spacing w:val="-6"/>
          <w:sz w:val="44"/>
        </w:rPr>
        <w:t xml:space="preserve"> </w:t>
      </w:r>
      <w:r>
        <w:rPr>
          <w:i/>
          <w:sz w:val="44"/>
        </w:rPr>
        <w:t xml:space="preserve">om </w:t>
      </w:r>
      <w:r>
        <w:rPr>
          <w:i/>
          <w:spacing w:val="-2"/>
          <w:sz w:val="44"/>
        </w:rPr>
        <w:t>Valfrihetssystem</w:t>
      </w:r>
    </w:p>
    <w:p w14:paraId="43AEDC82" w14:textId="77777777" w:rsidR="00D166E5" w:rsidRDefault="00D166E5" w:rsidP="00D166E5">
      <w:pPr>
        <w:pStyle w:val="Brdtext"/>
        <w:rPr>
          <w:i/>
          <w:sz w:val="48"/>
        </w:rPr>
      </w:pPr>
    </w:p>
    <w:p w14:paraId="09AB1EA7" w14:textId="77777777" w:rsidR="00D166E5" w:rsidRDefault="00D166E5" w:rsidP="00D166E5">
      <w:pPr>
        <w:spacing w:before="413" w:line="480" w:lineRule="auto"/>
        <w:ind w:left="278" w:right="3054"/>
        <w:rPr>
          <w:sz w:val="32"/>
        </w:rPr>
      </w:pPr>
    </w:p>
    <w:p w14:paraId="4CCBA5E5" w14:textId="027A926C" w:rsidR="004B4F48" w:rsidRDefault="00D166E5" w:rsidP="00C43CB2">
      <w:pPr>
        <w:spacing w:before="413" w:line="480" w:lineRule="auto"/>
        <w:ind w:left="278" w:right="3054"/>
        <w:rPr>
          <w:sz w:val="30"/>
          <w:szCs w:val="30"/>
        </w:rPr>
      </w:pPr>
      <w:r w:rsidRPr="00C43CB2">
        <w:rPr>
          <w:sz w:val="30"/>
          <w:szCs w:val="30"/>
        </w:rPr>
        <w:t>Beslutad</w:t>
      </w:r>
      <w:r w:rsidRPr="00C43CB2">
        <w:rPr>
          <w:spacing w:val="-7"/>
          <w:sz w:val="30"/>
          <w:szCs w:val="30"/>
        </w:rPr>
        <w:t xml:space="preserve"> </w:t>
      </w:r>
      <w:r w:rsidRPr="00C43CB2">
        <w:rPr>
          <w:sz w:val="30"/>
          <w:szCs w:val="30"/>
        </w:rPr>
        <w:t>av</w:t>
      </w:r>
      <w:r w:rsidRPr="00C43CB2">
        <w:rPr>
          <w:spacing w:val="-7"/>
          <w:sz w:val="30"/>
          <w:szCs w:val="30"/>
        </w:rPr>
        <w:t xml:space="preserve"> </w:t>
      </w:r>
      <w:r w:rsidRPr="00C43CB2">
        <w:rPr>
          <w:sz w:val="30"/>
          <w:szCs w:val="30"/>
        </w:rPr>
        <w:t>Vård</w:t>
      </w:r>
      <w:r w:rsidRPr="00C43CB2">
        <w:rPr>
          <w:spacing w:val="-5"/>
          <w:sz w:val="30"/>
          <w:szCs w:val="30"/>
        </w:rPr>
        <w:t xml:space="preserve"> </w:t>
      </w:r>
      <w:r w:rsidRPr="00C43CB2">
        <w:rPr>
          <w:sz w:val="30"/>
          <w:szCs w:val="30"/>
        </w:rPr>
        <w:t>och</w:t>
      </w:r>
      <w:r w:rsidRPr="00C43CB2">
        <w:rPr>
          <w:spacing w:val="-7"/>
          <w:sz w:val="30"/>
          <w:szCs w:val="30"/>
        </w:rPr>
        <w:t xml:space="preserve"> </w:t>
      </w:r>
      <w:r w:rsidRPr="00C43CB2">
        <w:rPr>
          <w:sz w:val="30"/>
          <w:szCs w:val="30"/>
        </w:rPr>
        <w:t>omsorgsnämnden</w:t>
      </w:r>
      <w:r w:rsidRPr="00C43CB2">
        <w:rPr>
          <w:spacing w:val="-7"/>
          <w:sz w:val="30"/>
          <w:szCs w:val="30"/>
        </w:rPr>
        <w:t xml:space="preserve"> </w:t>
      </w:r>
      <w:r w:rsidR="00367577" w:rsidRPr="00FB7A6B">
        <w:rPr>
          <w:sz w:val="30"/>
          <w:szCs w:val="30"/>
        </w:rPr>
        <w:t>2024-</w:t>
      </w:r>
      <w:r w:rsidR="00C43CB2" w:rsidRPr="00FB7A6B">
        <w:rPr>
          <w:sz w:val="30"/>
          <w:szCs w:val="30"/>
        </w:rPr>
        <w:t>0</w:t>
      </w:r>
      <w:r w:rsidR="00CC487E">
        <w:rPr>
          <w:sz w:val="30"/>
          <w:szCs w:val="30"/>
        </w:rPr>
        <w:t>6</w:t>
      </w:r>
      <w:r w:rsidR="00367577" w:rsidRPr="00FB7A6B">
        <w:rPr>
          <w:sz w:val="30"/>
          <w:szCs w:val="30"/>
        </w:rPr>
        <w:t>-</w:t>
      </w:r>
      <w:r w:rsidR="00C43CB2" w:rsidRPr="00FB7A6B">
        <w:rPr>
          <w:sz w:val="30"/>
          <w:szCs w:val="30"/>
        </w:rPr>
        <w:t>2</w:t>
      </w:r>
      <w:r w:rsidR="00CC487E">
        <w:rPr>
          <w:sz w:val="30"/>
          <w:szCs w:val="30"/>
        </w:rPr>
        <w:t>5</w:t>
      </w:r>
      <w:r w:rsidR="004B4F48">
        <w:rPr>
          <w:sz w:val="30"/>
          <w:szCs w:val="30"/>
        </w:rPr>
        <w:t xml:space="preserve"> </w:t>
      </w:r>
      <w:r w:rsidR="001A6808" w:rsidRPr="00C04F42">
        <w:rPr>
          <w:sz w:val="30"/>
          <w:szCs w:val="30"/>
        </w:rPr>
        <w:t xml:space="preserve">senast </w:t>
      </w:r>
      <w:r w:rsidR="004B4F48" w:rsidRPr="00C04F42">
        <w:rPr>
          <w:sz w:val="30"/>
          <w:szCs w:val="30"/>
        </w:rPr>
        <w:t>reviderad 2025-</w:t>
      </w:r>
      <w:r w:rsidR="005F4CF5">
        <w:rPr>
          <w:sz w:val="30"/>
          <w:szCs w:val="30"/>
        </w:rPr>
        <w:t>11</w:t>
      </w:r>
      <w:r w:rsidR="004B4F48" w:rsidRPr="00C04F42">
        <w:rPr>
          <w:sz w:val="30"/>
          <w:szCs w:val="30"/>
        </w:rPr>
        <w:t>-</w:t>
      </w:r>
      <w:r w:rsidR="005F4CF5">
        <w:rPr>
          <w:sz w:val="30"/>
          <w:szCs w:val="30"/>
        </w:rPr>
        <w:t>19</w:t>
      </w:r>
      <w:r w:rsidR="001A6808" w:rsidRPr="00C04F42">
        <w:rPr>
          <w:sz w:val="30"/>
          <w:szCs w:val="30"/>
        </w:rPr>
        <w:t xml:space="preserve"> (VON-202</w:t>
      </w:r>
      <w:r w:rsidR="005F4CF5">
        <w:rPr>
          <w:sz w:val="30"/>
          <w:szCs w:val="30"/>
        </w:rPr>
        <w:t>5</w:t>
      </w:r>
      <w:r w:rsidR="001A6808" w:rsidRPr="00C04F42">
        <w:rPr>
          <w:sz w:val="30"/>
          <w:szCs w:val="30"/>
        </w:rPr>
        <w:t>-</w:t>
      </w:r>
      <w:r w:rsidR="005F4CF5" w:rsidRPr="00C04F42">
        <w:rPr>
          <w:sz w:val="30"/>
          <w:szCs w:val="30"/>
        </w:rPr>
        <w:t>00</w:t>
      </w:r>
      <w:r w:rsidR="005F4CF5">
        <w:rPr>
          <w:sz w:val="30"/>
          <w:szCs w:val="30"/>
        </w:rPr>
        <w:t>696</w:t>
      </w:r>
      <w:r w:rsidR="001A6808" w:rsidRPr="00C04F42">
        <w:rPr>
          <w:sz w:val="30"/>
          <w:szCs w:val="30"/>
        </w:rPr>
        <w:t>-</w:t>
      </w:r>
      <w:r w:rsidR="005F4CF5">
        <w:rPr>
          <w:sz w:val="30"/>
          <w:szCs w:val="30"/>
        </w:rPr>
        <w:t>2</w:t>
      </w:r>
      <w:r w:rsidR="001A6808" w:rsidRPr="00C04F42">
        <w:rPr>
          <w:sz w:val="30"/>
          <w:szCs w:val="30"/>
        </w:rPr>
        <w:t>)</w:t>
      </w:r>
    </w:p>
    <w:p w14:paraId="39FF890A" w14:textId="1E9A4F5F" w:rsidR="00D166E5" w:rsidRPr="00C43CB2" w:rsidRDefault="00D166E5" w:rsidP="00C43CB2">
      <w:pPr>
        <w:spacing w:before="413" w:line="480" w:lineRule="auto"/>
        <w:ind w:left="278" w:right="3054"/>
        <w:rPr>
          <w:sz w:val="30"/>
          <w:szCs w:val="30"/>
        </w:rPr>
      </w:pPr>
      <w:r w:rsidRPr="00C43CB2">
        <w:rPr>
          <w:sz w:val="30"/>
          <w:szCs w:val="30"/>
        </w:rPr>
        <w:t xml:space="preserve">Gäller från och med </w:t>
      </w:r>
      <w:r w:rsidR="005F4CF5" w:rsidRPr="00C43CB2">
        <w:rPr>
          <w:sz w:val="30"/>
          <w:szCs w:val="30"/>
        </w:rPr>
        <w:t>202</w:t>
      </w:r>
      <w:r w:rsidR="005F4CF5">
        <w:rPr>
          <w:sz w:val="30"/>
          <w:szCs w:val="30"/>
        </w:rPr>
        <w:t>6</w:t>
      </w:r>
      <w:r w:rsidRPr="00C43CB2">
        <w:rPr>
          <w:sz w:val="30"/>
          <w:szCs w:val="30"/>
        </w:rPr>
        <w:t>-</w:t>
      </w:r>
      <w:r w:rsidR="00C43CB2" w:rsidRPr="00C43CB2">
        <w:rPr>
          <w:sz w:val="30"/>
          <w:szCs w:val="30"/>
        </w:rPr>
        <w:t>0</w:t>
      </w:r>
      <w:r w:rsidR="005F4CF5">
        <w:rPr>
          <w:sz w:val="30"/>
          <w:szCs w:val="30"/>
        </w:rPr>
        <w:t>1</w:t>
      </w:r>
      <w:r w:rsidR="00367577" w:rsidRPr="00C43CB2">
        <w:rPr>
          <w:sz w:val="30"/>
          <w:szCs w:val="30"/>
        </w:rPr>
        <w:t>-</w:t>
      </w:r>
      <w:r w:rsidR="00C43CB2" w:rsidRPr="00C43CB2">
        <w:rPr>
          <w:sz w:val="30"/>
          <w:szCs w:val="30"/>
        </w:rPr>
        <w:t>01</w:t>
      </w:r>
    </w:p>
    <w:p w14:paraId="32359A69" w14:textId="77777777" w:rsidR="00D166E5" w:rsidRDefault="00D166E5">
      <w:pPr>
        <w:rPr>
          <w:sz w:val="32"/>
        </w:rPr>
      </w:pPr>
      <w:r>
        <w:rPr>
          <w:sz w:val="32"/>
        </w:rPr>
        <w:br w:type="page"/>
      </w:r>
    </w:p>
    <w:p w14:paraId="1DB63B85" w14:textId="662A9CCA" w:rsidR="00D166E5" w:rsidRDefault="00D166E5" w:rsidP="00D166E5">
      <w:pPr>
        <w:spacing w:before="413" w:line="480" w:lineRule="auto"/>
        <w:ind w:left="278" w:right="3054"/>
        <w:rPr>
          <w:sz w:val="32"/>
        </w:rPr>
      </w:pPr>
      <w:r>
        <w:rPr>
          <w:sz w:val="32"/>
        </w:rPr>
        <w:lastRenderedPageBreak/>
        <w:t>Innehållsförteckning</w:t>
      </w:r>
    </w:p>
    <w:sdt>
      <w:sdtPr>
        <w:rPr>
          <w:rFonts w:asciiTheme="minorHAnsi" w:eastAsiaTheme="minorHAnsi" w:hAnsiTheme="minorHAnsi" w:cstheme="minorBidi"/>
          <w:color w:val="auto"/>
          <w:sz w:val="24"/>
          <w:szCs w:val="22"/>
          <w:lang w:eastAsia="en-US"/>
        </w:rPr>
        <w:id w:val="-828524456"/>
        <w:docPartObj>
          <w:docPartGallery w:val="Table of Contents"/>
          <w:docPartUnique/>
        </w:docPartObj>
      </w:sdtPr>
      <w:sdtEndPr>
        <w:rPr>
          <w:b/>
          <w:bCs/>
        </w:rPr>
      </w:sdtEndPr>
      <w:sdtContent>
        <w:p w14:paraId="7685A01C" w14:textId="5F2EE844" w:rsidR="00D166E5" w:rsidRDefault="00D166E5">
          <w:pPr>
            <w:pStyle w:val="Innehllsfrteckningsrubrik"/>
          </w:pPr>
          <w:r>
            <w:t>Innehåll</w:t>
          </w:r>
        </w:p>
        <w:p w14:paraId="1B391384" w14:textId="119F404B" w:rsidR="00560984" w:rsidRDefault="00D166E5">
          <w:pPr>
            <w:pStyle w:val="Innehll1"/>
            <w:rPr>
              <w:rFonts w:eastAsiaTheme="minorEastAsia"/>
              <w:noProof/>
              <w:kern w:val="2"/>
              <w:szCs w:val="24"/>
              <w:lang w:eastAsia="sv-SE"/>
              <w14:ligatures w14:val="standardContextual"/>
            </w:rPr>
          </w:pPr>
          <w:r>
            <w:fldChar w:fldCharType="begin"/>
          </w:r>
          <w:r>
            <w:instrText xml:space="preserve"> TOC \o "1-3" \h \z \u </w:instrText>
          </w:r>
          <w:r>
            <w:fldChar w:fldCharType="separate"/>
          </w:r>
          <w:hyperlink w:anchor="_Toc211002464" w:history="1">
            <w:r w:rsidR="00560984" w:rsidRPr="001D4361">
              <w:rPr>
                <w:rStyle w:val="Hyperlnk"/>
                <w:noProof/>
              </w:rPr>
              <w:t>1.</w:t>
            </w:r>
            <w:r w:rsidR="00560984">
              <w:rPr>
                <w:rFonts w:eastAsiaTheme="minorEastAsia"/>
                <w:noProof/>
                <w:kern w:val="2"/>
                <w:szCs w:val="24"/>
                <w:lang w:eastAsia="sv-SE"/>
                <w14:ligatures w14:val="standardContextual"/>
              </w:rPr>
              <w:tab/>
            </w:r>
            <w:r w:rsidR="00560984" w:rsidRPr="001D4361">
              <w:rPr>
                <w:rStyle w:val="Hyperlnk"/>
                <w:noProof/>
              </w:rPr>
              <w:t>Allmän</w:t>
            </w:r>
            <w:r w:rsidR="00560984" w:rsidRPr="001D4361">
              <w:rPr>
                <w:rStyle w:val="Hyperlnk"/>
                <w:noProof/>
                <w:spacing w:val="-4"/>
              </w:rPr>
              <w:t xml:space="preserve"> </w:t>
            </w:r>
            <w:r w:rsidR="00560984" w:rsidRPr="001D4361">
              <w:rPr>
                <w:rStyle w:val="Hyperlnk"/>
                <w:noProof/>
                <w:spacing w:val="-2"/>
              </w:rPr>
              <w:t>orientering</w:t>
            </w:r>
            <w:r w:rsidR="00560984">
              <w:rPr>
                <w:noProof/>
                <w:webHidden/>
              </w:rPr>
              <w:tab/>
            </w:r>
            <w:r w:rsidR="00560984">
              <w:rPr>
                <w:noProof/>
                <w:webHidden/>
              </w:rPr>
              <w:fldChar w:fldCharType="begin"/>
            </w:r>
            <w:r w:rsidR="00560984">
              <w:rPr>
                <w:noProof/>
                <w:webHidden/>
              </w:rPr>
              <w:instrText xml:space="preserve"> PAGEREF _Toc211002464 \h </w:instrText>
            </w:r>
            <w:r w:rsidR="00560984">
              <w:rPr>
                <w:noProof/>
                <w:webHidden/>
              </w:rPr>
            </w:r>
            <w:r w:rsidR="00560984">
              <w:rPr>
                <w:noProof/>
                <w:webHidden/>
              </w:rPr>
              <w:fldChar w:fldCharType="separate"/>
            </w:r>
            <w:r w:rsidR="00560984">
              <w:rPr>
                <w:noProof/>
                <w:webHidden/>
              </w:rPr>
              <w:t>6</w:t>
            </w:r>
            <w:r w:rsidR="00560984">
              <w:rPr>
                <w:noProof/>
                <w:webHidden/>
              </w:rPr>
              <w:fldChar w:fldCharType="end"/>
            </w:r>
          </w:hyperlink>
        </w:p>
        <w:p w14:paraId="77AE76CE" w14:textId="06F2D51C" w:rsidR="00560984" w:rsidRDefault="00560984">
          <w:pPr>
            <w:pStyle w:val="Innehll2"/>
            <w:tabs>
              <w:tab w:val="left" w:pos="880"/>
              <w:tab w:val="right" w:leader="dot" w:pos="9913"/>
            </w:tabs>
            <w:rPr>
              <w:rFonts w:eastAsiaTheme="minorEastAsia"/>
              <w:noProof/>
              <w:kern w:val="2"/>
              <w:szCs w:val="24"/>
              <w:lang w:eastAsia="sv-SE"/>
              <w14:ligatures w14:val="standardContextual"/>
            </w:rPr>
          </w:pPr>
          <w:hyperlink w:anchor="_Toc211002465" w:history="1">
            <w:r w:rsidRPr="001D4361">
              <w:rPr>
                <w:rStyle w:val="Hyperlnk"/>
                <w:noProof/>
              </w:rPr>
              <w:t>1.1</w:t>
            </w:r>
            <w:r>
              <w:rPr>
                <w:rFonts w:eastAsiaTheme="minorEastAsia"/>
                <w:noProof/>
                <w:kern w:val="2"/>
                <w:szCs w:val="24"/>
                <w:lang w:eastAsia="sv-SE"/>
                <w14:ligatures w14:val="standardContextual"/>
              </w:rPr>
              <w:tab/>
            </w:r>
            <w:r w:rsidRPr="001D4361">
              <w:rPr>
                <w:rStyle w:val="Hyperlnk"/>
                <w:noProof/>
              </w:rPr>
              <w:t>Beskrivning av upphandlingen</w:t>
            </w:r>
            <w:r>
              <w:rPr>
                <w:noProof/>
                <w:webHidden/>
              </w:rPr>
              <w:tab/>
            </w:r>
            <w:r>
              <w:rPr>
                <w:noProof/>
                <w:webHidden/>
              </w:rPr>
              <w:fldChar w:fldCharType="begin"/>
            </w:r>
            <w:r>
              <w:rPr>
                <w:noProof/>
                <w:webHidden/>
              </w:rPr>
              <w:instrText xml:space="preserve"> PAGEREF _Toc211002465 \h </w:instrText>
            </w:r>
            <w:r>
              <w:rPr>
                <w:noProof/>
                <w:webHidden/>
              </w:rPr>
            </w:r>
            <w:r>
              <w:rPr>
                <w:noProof/>
                <w:webHidden/>
              </w:rPr>
              <w:fldChar w:fldCharType="separate"/>
            </w:r>
            <w:r>
              <w:rPr>
                <w:noProof/>
                <w:webHidden/>
              </w:rPr>
              <w:t>6</w:t>
            </w:r>
            <w:r>
              <w:rPr>
                <w:noProof/>
                <w:webHidden/>
              </w:rPr>
              <w:fldChar w:fldCharType="end"/>
            </w:r>
          </w:hyperlink>
        </w:p>
        <w:p w14:paraId="7B10C474" w14:textId="49AB2002" w:rsidR="00560984" w:rsidRDefault="00560984">
          <w:pPr>
            <w:pStyle w:val="Innehll2"/>
            <w:tabs>
              <w:tab w:val="left" w:pos="880"/>
              <w:tab w:val="right" w:leader="dot" w:pos="9913"/>
            </w:tabs>
            <w:rPr>
              <w:rFonts w:eastAsiaTheme="minorEastAsia"/>
              <w:noProof/>
              <w:kern w:val="2"/>
              <w:szCs w:val="24"/>
              <w:lang w:eastAsia="sv-SE"/>
              <w14:ligatures w14:val="standardContextual"/>
            </w:rPr>
          </w:pPr>
          <w:hyperlink w:anchor="_Toc211002466" w:history="1">
            <w:r w:rsidRPr="001D4361">
              <w:rPr>
                <w:rStyle w:val="Hyperlnk"/>
                <w:noProof/>
              </w:rPr>
              <w:t>1.2</w:t>
            </w:r>
            <w:r>
              <w:rPr>
                <w:rFonts w:eastAsiaTheme="minorEastAsia"/>
                <w:noProof/>
                <w:kern w:val="2"/>
                <w:szCs w:val="24"/>
                <w:lang w:eastAsia="sv-SE"/>
                <w14:ligatures w14:val="standardContextual"/>
              </w:rPr>
              <w:tab/>
            </w:r>
            <w:r w:rsidRPr="001D4361">
              <w:rPr>
                <w:rStyle w:val="Hyperlnk"/>
                <w:noProof/>
              </w:rPr>
              <w:t>Den upphandlande myndigheten</w:t>
            </w:r>
            <w:r>
              <w:rPr>
                <w:noProof/>
                <w:webHidden/>
              </w:rPr>
              <w:tab/>
            </w:r>
            <w:r>
              <w:rPr>
                <w:noProof/>
                <w:webHidden/>
              </w:rPr>
              <w:fldChar w:fldCharType="begin"/>
            </w:r>
            <w:r>
              <w:rPr>
                <w:noProof/>
                <w:webHidden/>
              </w:rPr>
              <w:instrText xml:space="preserve"> PAGEREF _Toc211002466 \h </w:instrText>
            </w:r>
            <w:r>
              <w:rPr>
                <w:noProof/>
                <w:webHidden/>
              </w:rPr>
            </w:r>
            <w:r>
              <w:rPr>
                <w:noProof/>
                <w:webHidden/>
              </w:rPr>
              <w:fldChar w:fldCharType="separate"/>
            </w:r>
            <w:r>
              <w:rPr>
                <w:noProof/>
                <w:webHidden/>
              </w:rPr>
              <w:t>6</w:t>
            </w:r>
            <w:r>
              <w:rPr>
                <w:noProof/>
                <w:webHidden/>
              </w:rPr>
              <w:fldChar w:fldCharType="end"/>
            </w:r>
          </w:hyperlink>
        </w:p>
        <w:p w14:paraId="4D4D8DA7" w14:textId="51A624A8" w:rsidR="00560984" w:rsidRDefault="00560984">
          <w:pPr>
            <w:pStyle w:val="Innehll2"/>
            <w:tabs>
              <w:tab w:val="left" w:pos="880"/>
              <w:tab w:val="right" w:leader="dot" w:pos="9913"/>
            </w:tabs>
            <w:rPr>
              <w:rFonts w:eastAsiaTheme="minorEastAsia"/>
              <w:noProof/>
              <w:kern w:val="2"/>
              <w:szCs w:val="24"/>
              <w:lang w:eastAsia="sv-SE"/>
              <w14:ligatures w14:val="standardContextual"/>
            </w:rPr>
          </w:pPr>
          <w:hyperlink w:anchor="_Toc211002467" w:history="1">
            <w:r w:rsidRPr="001D4361">
              <w:rPr>
                <w:rStyle w:val="Hyperlnk"/>
                <w:noProof/>
              </w:rPr>
              <w:t>1.3</w:t>
            </w:r>
            <w:r>
              <w:rPr>
                <w:rFonts w:eastAsiaTheme="minorEastAsia"/>
                <w:noProof/>
                <w:kern w:val="2"/>
                <w:szCs w:val="24"/>
                <w:lang w:eastAsia="sv-SE"/>
                <w14:ligatures w14:val="standardContextual"/>
              </w:rPr>
              <w:tab/>
            </w:r>
            <w:r w:rsidRPr="001D4361">
              <w:rPr>
                <w:rStyle w:val="Hyperlnk"/>
                <w:noProof/>
              </w:rPr>
              <w:t>Underlag</w:t>
            </w:r>
            <w:r>
              <w:rPr>
                <w:noProof/>
                <w:webHidden/>
              </w:rPr>
              <w:tab/>
            </w:r>
            <w:r>
              <w:rPr>
                <w:noProof/>
                <w:webHidden/>
              </w:rPr>
              <w:fldChar w:fldCharType="begin"/>
            </w:r>
            <w:r>
              <w:rPr>
                <w:noProof/>
                <w:webHidden/>
              </w:rPr>
              <w:instrText xml:space="preserve"> PAGEREF _Toc211002467 \h </w:instrText>
            </w:r>
            <w:r>
              <w:rPr>
                <w:noProof/>
                <w:webHidden/>
              </w:rPr>
            </w:r>
            <w:r>
              <w:rPr>
                <w:noProof/>
                <w:webHidden/>
              </w:rPr>
              <w:fldChar w:fldCharType="separate"/>
            </w:r>
            <w:r>
              <w:rPr>
                <w:noProof/>
                <w:webHidden/>
              </w:rPr>
              <w:t>6</w:t>
            </w:r>
            <w:r>
              <w:rPr>
                <w:noProof/>
                <w:webHidden/>
              </w:rPr>
              <w:fldChar w:fldCharType="end"/>
            </w:r>
          </w:hyperlink>
        </w:p>
        <w:p w14:paraId="33400EB8" w14:textId="1A738C7E"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68" w:history="1">
            <w:r w:rsidRPr="001D4361">
              <w:rPr>
                <w:rStyle w:val="Hyperlnk"/>
                <w:noProof/>
              </w:rPr>
              <w:t>1.4 Aktörer</w:t>
            </w:r>
            <w:r>
              <w:rPr>
                <w:noProof/>
                <w:webHidden/>
              </w:rPr>
              <w:tab/>
            </w:r>
            <w:r>
              <w:rPr>
                <w:noProof/>
                <w:webHidden/>
              </w:rPr>
              <w:fldChar w:fldCharType="begin"/>
            </w:r>
            <w:r>
              <w:rPr>
                <w:noProof/>
                <w:webHidden/>
              </w:rPr>
              <w:instrText xml:space="preserve"> PAGEREF _Toc211002468 \h </w:instrText>
            </w:r>
            <w:r>
              <w:rPr>
                <w:noProof/>
                <w:webHidden/>
              </w:rPr>
            </w:r>
            <w:r>
              <w:rPr>
                <w:noProof/>
                <w:webHidden/>
              </w:rPr>
              <w:fldChar w:fldCharType="separate"/>
            </w:r>
            <w:r>
              <w:rPr>
                <w:noProof/>
                <w:webHidden/>
              </w:rPr>
              <w:t>6</w:t>
            </w:r>
            <w:r>
              <w:rPr>
                <w:noProof/>
                <w:webHidden/>
              </w:rPr>
              <w:fldChar w:fldCharType="end"/>
            </w:r>
          </w:hyperlink>
        </w:p>
        <w:p w14:paraId="3B817486" w14:textId="38EE7CBD"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69" w:history="1">
            <w:r w:rsidRPr="001D4361">
              <w:rPr>
                <w:rStyle w:val="Hyperlnk"/>
                <w:noProof/>
              </w:rPr>
              <w:t>1.5 Beskrivning av tjänsten som upphandlas</w:t>
            </w:r>
            <w:r>
              <w:rPr>
                <w:noProof/>
                <w:webHidden/>
              </w:rPr>
              <w:tab/>
            </w:r>
            <w:r>
              <w:rPr>
                <w:noProof/>
                <w:webHidden/>
              </w:rPr>
              <w:fldChar w:fldCharType="begin"/>
            </w:r>
            <w:r>
              <w:rPr>
                <w:noProof/>
                <w:webHidden/>
              </w:rPr>
              <w:instrText xml:space="preserve"> PAGEREF _Toc211002469 \h </w:instrText>
            </w:r>
            <w:r>
              <w:rPr>
                <w:noProof/>
                <w:webHidden/>
              </w:rPr>
            </w:r>
            <w:r>
              <w:rPr>
                <w:noProof/>
                <w:webHidden/>
              </w:rPr>
              <w:fldChar w:fldCharType="separate"/>
            </w:r>
            <w:r>
              <w:rPr>
                <w:noProof/>
                <w:webHidden/>
              </w:rPr>
              <w:t>7</w:t>
            </w:r>
            <w:r>
              <w:rPr>
                <w:noProof/>
                <w:webHidden/>
              </w:rPr>
              <w:fldChar w:fldCharType="end"/>
            </w:r>
          </w:hyperlink>
        </w:p>
        <w:p w14:paraId="705FFDB0" w14:textId="07405B62"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70" w:history="1">
            <w:r w:rsidRPr="001D4361">
              <w:rPr>
                <w:rStyle w:val="Hyperlnk"/>
                <w:noProof/>
              </w:rPr>
              <w:t>1.6 Information om val i ett valfrihetssystem</w:t>
            </w:r>
            <w:r>
              <w:rPr>
                <w:noProof/>
                <w:webHidden/>
              </w:rPr>
              <w:tab/>
            </w:r>
            <w:r>
              <w:rPr>
                <w:noProof/>
                <w:webHidden/>
              </w:rPr>
              <w:fldChar w:fldCharType="begin"/>
            </w:r>
            <w:r>
              <w:rPr>
                <w:noProof/>
                <w:webHidden/>
              </w:rPr>
              <w:instrText xml:space="preserve"> PAGEREF _Toc211002470 \h </w:instrText>
            </w:r>
            <w:r>
              <w:rPr>
                <w:noProof/>
                <w:webHidden/>
              </w:rPr>
            </w:r>
            <w:r>
              <w:rPr>
                <w:noProof/>
                <w:webHidden/>
              </w:rPr>
              <w:fldChar w:fldCharType="separate"/>
            </w:r>
            <w:r>
              <w:rPr>
                <w:noProof/>
                <w:webHidden/>
              </w:rPr>
              <w:t>9</w:t>
            </w:r>
            <w:r>
              <w:rPr>
                <w:noProof/>
                <w:webHidden/>
              </w:rPr>
              <w:fldChar w:fldCharType="end"/>
            </w:r>
          </w:hyperlink>
        </w:p>
        <w:p w14:paraId="2D942DF1" w14:textId="7153B787"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71" w:history="1">
            <w:r w:rsidRPr="001D4361">
              <w:rPr>
                <w:rStyle w:val="Hyperlnk"/>
                <w:noProof/>
              </w:rPr>
              <w:t>1.6.1 Information till enskilda om godkända utförare</w:t>
            </w:r>
            <w:r>
              <w:rPr>
                <w:noProof/>
                <w:webHidden/>
              </w:rPr>
              <w:tab/>
            </w:r>
            <w:r>
              <w:rPr>
                <w:noProof/>
                <w:webHidden/>
              </w:rPr>
              <w:fldChar w:fldCharType="begin"/>
            </w:r>
            <w:r>
              <w:rPr>
                <w:noProof/>
                <w:webHidden/>
              </w:rPr>
              <w:instrText xml:space="preserve"> PAGEREF _Toc211002471 \h </w:instrText>
            </w:r>
            <w:r>
              <w:rPr>
                <w:noProof/>
                <w:webHidden/>
              </w:rPr>
            </w:r>
            <w:r>
              <w:rPr>
                <w:noProof/>
                <w:webHidden/>
              </w:rPr>
              <w:fldChar w:fldCharType="separate"/>
            </w:r>
            <w:r>
              <w:rPr>
                <w:noProof/>
                <w:webHidden/>
              </w:rPr>
              <w:t>9</w:t>
            </w:r>
            <w:r>
              <w:rPr>
                <w:noProof/>
                <w:webHidden/>
              </w:rPr>
              <w:fldChar w:fldCharType="end"/>
            </w:r>
          </w:hyperlink>
        </w:p>
        <w:p w14:paraId="28B34AB2" w14:textId="218412EB"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72" w:history="1">
            <w:r w:rsidRPr="001D4361">
              <w:rPr>
                <w:rStyle w:val="Hyperlnk"/>
                <w:noProof/>
              </w:rPr>
              <w:t>1.6.2 Kapacitetstak</w:t>
            </w:r>
            <w:r>
              <w:rPr>
                <w:noProof/>
                <w:webHidden/>
              </w:rPr>
              <w:tab/>
            </w:r>
            <w:r>
              <w:rPr>
                <w:noProof/>
                <w:webHidden/>
              </w:rPr>
              <w:fldChar w:fldCharType="begin"/>
            </w:r>
            <w:r>
              <w:rPr>
                <w:noProof/>
                <w:webHidden/>
              </w:rPr>
              <w:instrText xml:space="preserve"> PAGEREF _Toc211002472 \h </w:instrText>
            </w:r>
            <w:r>
              <w:rPr>
                <w:noProof/>
                <w:webHidden/>
              </w:rPr>
            </w:r>
            <w:r>
              <w:rPr>
                <w:noProof/>
                <w:webHidden/>
              </w:rPr>
              <w:fldChar w:fldCharType="separate"/>
            </w:r>
            <w:r>
              <w:rPr>
                <w:noProof/>
                <w:webHidden/>
              </w:rPr>
              <w:t>9</w:t>
            </w:r>
            <w:r>
              <w:rPr>
                <w:noProof/>
                <w:webHidden/>
              </w:rPr>
              <w:fldChar w:fldCharType="end"/>
            </w:r>
          </w:hyperlink>
        </w:p>
        <w:p w14:paraId="014567D5" w14:textId="5219FDD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73" w:history="1">
            <w:r w:rsidRPr="001D4361">
              <w:rPr>
                <w:rStyle w:val="Hyperlnk"/>
                <w:noProof/>
              </w:rPr>
              <w:t>1.6.3 Ickevalsalternativ</w:t>
            </w:r>
            <w:r>
              <w:rPr>
                <w:noProof/>
                <w:webHidden/>
              </w:rPr>
              <w:tab/>
            </w:r>
            <w:r>
              <w:rPr>
                <w:noProof/>
                <w:webHidden/>
              </w:rPr>
              <w:fldChar w:fldCharType="begin"/>
            </w:r>
            <w:r>
              <w:rPr>
                <w:noProof/>
                <w:webHidden/>
              </w:rPr>
              <w:instrText xml:space="preserve"> PAGEREF _Toc211002473 \h </w:instrText>
            </w:r>
            <w:r>
              <w:rPr>
                <w:noProof/>
                <w:webHidden/>
              </w:rPr>
            </w:r>
            <w:r>
              <w:rPr>
                <w:noProof/>
                <w:webHidden/>
              </w:rPr>
              <w:fldChar w:fldCharType="separate"/>
            </w:r>
            <w:r>
              <w:rPr>
                <w:noProof/>
                <w:webHidden/>
              </w:rPr>
              <w:t>10</w:t>
            </w:r>
            <w:r>
              <w:rPr>
                <w:noProof/>
                <w:webHidden/>
              </w:rPr>
              <w:fldChar w:fldCharType="end"/>
            </w:r>
          </w:hyperlink>
        </w:p>
        <w:p w14:paraId="5EAD0FB3" w14:textId="1B30E59A"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74" w:history="1">
            <w:r w:rsidRPr="001D4361">
              <w:rPr>
                <w:rStyle w:val="Hyperlnk"/>
                <w:noProof/>
              </w:rPr>
              <w:t>1.6.4 Geografisk indelning</w:t>
            </w:r>
            <w:r>
              <w:rPr>
                <w:noProof/>
                <w:webHidden/>
              </w:rPr>
              <w:tab/>
            </w:r>
            <w:r>
              <w:rPr>
                <w:noProof/>
                <w:webHidden/>
              </w:rPr>
              <w:fldChar w:fldCharType="begin"/>
            </w:r>
            <w:r>
              <w:rPr>
                <w:noProof/>
                <w:webHidden/>
              </w:rPr>
              <w:instrText xml:space="preserve"> PAGEREF _Toc211002474 \h </w:instrText>
            </w:r>
            <w:r>
              <w:rPr>
                <w:noProof/>
                <w:webHidden/>
              </w:rPr>
            </w:r>
            <w:r>
              <w:rPr>
                <w:noProof/>
                <w:webHidden/>
              </w:rPr>
              <w:fldChar w:fldCharType="separate"/>
            </w:r>
            <w:r>
              <w:rPr>
                <w:noProof/>
                <w:webHidden/>
              </w:rPr>
              <w:t>10</w:t>
            </w:r>
            <w:r>
              <w:rPr>
                <w:noProof/>
                <w:webHidden/>
              </w:rPr>
              <w:fldChar w:fldCharType="end"/>
            </w:r>
          </w:hyperlink>
        </w:p>
        <w:p w14:paraId="30401E25" w14:textId="5CBEA27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75" w:history="1">
            <w:r w:rsidRPr="001D4361">
              <w:rPr>
                <w:rStyle w:val="Hyperlnk"/>
                <w:noProof/>
              </w:rPr>
              <w:t>1.6.5 Om biståndsbeslut – myndighetsutövning</w:t>
            </w:r>
            <w:r>
              <w:rPr>
                <w:noProof/>
                <w:webHidden/>
              </w:rPr>
              <w:tab/>
            </w:r>
            <w:r>
              <w:rPr>
                <w:noProof/>
                <w:webHidden/>
              </w:rPr>
              <w:fldChar w:fldCharType="begin"/>
            </w:r>
            <w:r>
              <w:rPr>
                <w:noProof/>
                <w:webHidden/>
              </w:rPr>
              <w:instrText xml:space="preserve"> PAGEREF _Toc211002475 \h </w:instrText>
            </w:r>
            <w:r>
              <w:rPr>
                <w:noProof/>
                <w:webHidden/>
              </w:rPr>
            </w:r>
            <w:r>
              <w:rPr>
                <w:noProof/>
                <w:webHidden/>
              </w:rPr>
              <w:fldChar w:fldCharType="separate"/>
            </w:r>
            <w:r>
              <w:rPr>
                <w:noProof/>
                <w:webHidden/>
              </w:rPr>
              <w:t>10</w:t>
            </w:r>
            <w:r>
              <w:rPr>
                <w:noProof/>
                <w:webHidden/>
              </w:rPr>
              <w:fldChar w:fldCharType="end"/>
            </w:r>
          </w:hyperlink>
        </w:p>
        <w:p w14:paraId="26D147C3" w14:textId="408A80D0"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76" w:history="1">
            <w:r w:rsidRPr="001D4361">
              <w:rPr>
                <w:rStyle w:val="Hyperlnk"/>
                <w:noProof/>
              </w:rPr>
              <w:t>1.7 Godkännande och avtalsskrivning</w:t>
            </w:r>
            <w:r>
              <w:rPr>
                <w:noProof/>
                <w:webHidden/>
              </w:rPr>
              <w:tab/>
            </w:r>
            <w:r>
              <w:rPr>
                <w:noProof/>
                <w:webHidden/>
              </w:rPr>
              <w:fldChar w:fldCharType="begin"/>
            </w:r>
            <w:r>
              <w:rPr>
                <w:noProof/>
                <w:webHidden/>
              </w:rPr>
              <w:instrText xml:space="preserve"> PAGEREF _Toc211002476 \h </w:instrText>
            </w:r>
            <w:r>
              <w:rPr>
                <w:noProof/>
                <w:webHidden/>
              </w:rPr>
            </w:r>
            <w:r>
              <w:rPr>
                <w:noProof/>
                <w:webHidden/>
              </w:rPr>
              <w:fldChar w:fldCharType="separate"/>
            </w:r>
            <w:r>
              <w:rPr>
                <w:noProof/>
                <w:webHidden/>
              </w:rPr>
              <w:t>11</w:t>
            </w:r>
            <w:r>
              <w:rPr>
                <w:noProof/>
                <w:webHidden/>
              </w:rPr>
              <w:fldChar w:fldCharType="end"/>
            </w:r>
          </w:hyperlink>
        </w:p>
        <w:p w14:paraId="45BAC0E8" w14:textId="46255F01" w:rsidR="00560984" w:rsidRDefault="00560984">
          <w:pPr>
            <w:pStyle w:val="Innehll1"/>
            <w:rPr>
              <w:rFonts w:eastAsiaTheme="minorEastAsia"/>
              <w:noProof/>
              <w:kern w:val="2"/>
              <w:szCs w:val="24"/>
              <w:lang w:eastAsia="sv-SE"/>
              <w14:ligatures w14:val="standardContextual"/>
            </w:rPr>
          </w:pPr>
          <w:hyperlink w:anchor="_Toc211002477" w:history="1">
            <w:r w:rsidRPr="001D4361">
              <w:rPr>
                <w:rStyle w:val="Hyperlnk"/>
                <w:noProof/>
              </w:rPr>
              <w:t>2.</w:t>
            </w:r>
            <w:r>
              <w:rPr>
                <w:rFonts w:eastAsiaTheme="minorEastAsia"/>
                <w:noProof/>
                <w:kern w:val="2"/>
                <w:szCs w:val="24"/>
                <w:lang w:eastAsia="sv-SE"/>
                <w14:ligatures w14:val="standardContextual"/>
              </w:rPr>
              <w:tab/>
            </w:r>
            <w:r w:rsidRPr="001D4361">
              <w:rPr>
                <w:rStyle w:val="Hyperlnk"/>
                <w:noProof/>
              </w:rPr>
              <w:t>Administrativa krav</w:t>
            </w:r>
            <w:r>
              <w:rPr>
                <w:noProof/>
                <w:webHidden/>
              </w:rPr>
              <w:tab/>
            </w:r>
            <w:r>
              <w:rPr>
                <w:noProof/>
                <w:webHidden/>
              </w:rPr>
              <w:fldChar w:fldCharType="begin"/>
            </w:r>
            <w:r>
              <w:rPr>
                <w:noProof/>
                <w:webHidden/>
              </w:rPr>
              <w:instrText xml:space="preserve"> PAGEREF _Toc211002477 \h </w:instrText>
            </w:r>
            <w:r>
              <w:rPr>
                <w:noProof/>
                <w:webHidden/>
              </w:rPr>
            </w:r>
            <w:r>
              <w:rPr>
                <w:noProof/>
                <w:webHidden/>
              </w:rPr>
              <w:fldChar w:fldCharType="separate"/>
            </w:r>
            <w:r>
              <w:rPr>
                <w:noProof/>
                <w:webHidden/>
              </w:rPr>
              <w:t>12</w:t>
            </w:r>
            <w:r>
              <w:rPr>
                <w:noProof/>
                <w:webHidden/>
              </w:rPr>
              <w:fldChar w:fldCharType="end"/>
            </w:r>
          </w:hyperlink>
        </w:p>
        <w:p w14:paraId="28875F8C" w14:textId="42F9DFCA"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78" w:history="1">
            <w:r w:rsidRPr="001D4361">
              <w:rPr>
                <w:rStyle w:val="Hyperlnk"/>
                <w:noProof/>
              </w:rPr>
              <w:t>2.1 Frågor om upphandlingen</w:t>
            </w:r>
            <w:r>
              <w:rPr>
                <w:noProof/>
                <w:webHidden/>
              </w:rPr>
              <w:tab/>
            </w:r>
            <w:r>
              <w:rPr>
                <w:noProof/>
                <w:webHidden/>
              </w:rPr>
              <w:fldChar w:fldCharType="begin"/>
            </w:r>
            <w:r>
              <w:rPr>
                <w:noProof/>
                <w:webHidden/>
              </w:rPr>
              <w:instrText xml:space="preserve"> PAGEREF _Toc211002478 \h </w:instrText>
            </w:r>
            <w:r>
              <w:rPr>
                <w:noProof/>
                <w:webHidden/>
              </w:rPr>
            </w:r>
            <w:r>
              <w:rPr>
                <w:noProof/>
                <w:webHidden/>
              </w:rPr>
              <w:fldChar w:fldCharType="separate"/>
            </w:r>
            <w:r>
              <w:rPr>
                <w:noProof/>
                <w:webHidden/>
              </w:rPr>
              <w:t>12</w:t>
            </w:r>
            <w:r>
              <w:rPr>
                <w:noProof/>
                <w:webHidden/>
              </w:rPr>
              <w:fldChar w:fldCharType="end"/>
            </w:r>
          </w:hyperlink>
        </w:p>
        <w:p w14:paraId="6C693A79" w14:textId="56998B0E"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79" w:history="1">
            <w:r w:rsidRPr="001D4361">
              <w:rPr>
                <w:rStyle w:val="Hyperlnk"/>
                <w:noProof/>
              </w:rPr>
              <w:t>2.1.1 Kontaktpersoner</w:t>
            </w:r>
            <w:r>
              <w:rPr>
                <w:noProof/>
                <w:webHidden/>
              </w:rPr>
              <w:tab/>
            </w:r>
            <w:r>
              <w:rPr>
                <w:noProof/>
                <w:webHidden/>
              </w:rPr>
              <w:fldChar w:fldCharType="begin"/>
            </w:r>
            <w:r>
              <w:rPr>
                <w:noProof/>
                <w:webHidden/>
              </w:rPr>
              <w:instrText xml:space="preserve"> PAGEREF _Toc211002479 \h </w:instrText>
            </w:r>
            <w:r>
              <w:rPr>
                <w:noProof/>
                <w:webHidden/>
              </w:rPr>
            </w:r>
            <w:r>
              <w:rPr>
                <w:noProof/>
                <w:webHidden/>
              </w:rPr>
              <w:fldChar w:fldCharType="separate"/>
            </w:r>
            <w:r>
              <w:rPr>
                <w:noProof/>
                <w:webHidden/>
              </w:rPr>
              <w:t>12</w:t>
            </w:r>
            <w:r>
              <w:rPr>
                <w:noProof/>
                <w:webHidden/>
              </w:rPr>
              <w:fldChar w:fldCharType="end"/>
            </w:r>
          </w:hyperlink>
        </w:p>
        <w:p w14:paraId="1BF53224" w14:textId="6B0B4806"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80" w:history="1">
            <w:r w:rsidRPr="001D4361">
              <w:rPr>
                <w:rStyle w:val="Hyperlnk"/>
                <w:noProof/>
              </w:rPr>
              <w:t>2.2 Förutsättningar för ansökans inlämning</w:t>
            </w:r>
            <w:r>
              <w:rPr>
                <w:noProof/>
                <w:webHidden/>
              </w:rPr>
              <w:tab/>
            </w:r>
            <w:r>
              <w:rPr>
                <w:noProof/>
                <w:webHidden/>
              </w:rPr>
              <w:fldChar w:fldCharType="begin"/>
            </w:r>
            <w:r>
              <w:rPr>
                <w:noProof/>
                <w:webHidden/>
              </w:rPr>
              <w:instrText xml:space="preserve"> PAGEREF _Toc211002480 \h </w:instrText>
            </w:r>
            <w:r>
              <w:rPr>
                <w:noProof/>
                <w:webHidden/>
              </w:rPr>
            </w:r>
            <w:r>
              <w:rPr>
                <w:noProof/>
                <w:webHidden/>
              </w:rPr>
              <w:fldChar w:fldCharType="separate"/>
            </w:r>
            <w:r>
              <w:rPr>
                <w:noProof/>
                <w:webHidden/>
              </w:rPr>
              <w:t>12</w:t>
            </w:r>
            <w:r>
              <w:rPr>
                <w:noProof/>
                <w:webHidden/>
              </w:rPr>
              <w:fldChar w:fldCharType="end"/>
            </w:r>
          </w:hyperlink>
        </w:p>
        <w:p w14:paraId="28913E0F" w14:textId="16B1101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81" w:history="1">
            <w:r w:rsidRPr="001D4361">
              <w:rPr>
                <w:rStyle w:val="Hyperlnk"/>
                <w:noProof/>
              </w:rPr>
              <w:t>2.2.1 Handläggningstid och ansökans giltighet</w:t>
            </w:r>
            <w:r>
              <w:rPr>
                <w:noProof/>
                <w:webHidden/>
              </w:rPr>
              <w:tab/>
            </w:r>
            <w:r>
              <w:rPr>
                <w:noProof/>
                <w:webHidden/>
              </w:rPr>
              <w:fldChar w:fldCharType="begin"/>
            </w:r>
            <w:r>
              <w:rPr>
                <w:noProof/>
                <w:webHidden/>
              </w:rPr>
              <w:instrText xml:space="preserve"> PAGEREF _Toc211002481 \h </w:instrText>
            </w:r>
            <w:r>
              <w:rPr>
                <w:noProof/>
                <w:webHidden/>
              </w:rPr>
            </w:r>
            <w:r>
              <w:rPr>
                <w:noProof/>
                <w:webHidden/>
              </w:rPr>
              <w:fldChar w:fldCharType="separate"/>
            </w:r>
            <w:r>
              <w:rPr>
                <w:noProof/>
                <w:webHidden/>
              </w:rPr>
              <w:t>13</w:t>
            </w:r>
            <w:r>
              <w:rPr>
                <w:noProof/>
                <w:webHidden/>
              </w:rPr>
              <w:fldChar w:fldCharType="end"/>
            </w:r>
          </w:hyperlink>
        </w:p>
        <w:p w14:paraId="67069B04" w14:textId="160C0C62"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82" w:history="1">
            <w:r w:rsidRPr="001D4361">
              <w:rPr>
                <w:rStyle w:val="Hyperlnk"/>
                <w:noProof/>
              </w:rPr>
              <w:t>2.2.2 Utredning och bedömning av ansökan</w:t>
            </w:r>
            <w:r>
              <w:rPr>
                <w:noProof/>
                <w:webHidden/>
              </w:rPr>
              <w:tab/>
            </w:r>
            <w:r>
              <w:rPr>
                <w:noProof/>
                <w:webHidden/>
              </w:rPr>
              <w:fldChar w:fldCharType="begin"/>
            </w:r>
            <w:r>
              <w:rPr>
                <w:noProof/>
                <w:webHidden/>
              </w:rPr>
              <w:instrText xml:space="preserve"> PAGEREF _Toc211002482 \h </w:instrText>
            </w:r>
            <w:r>
              <w:rPr>
                <w:noProof/>
                <w:webHidden/>
              </w:rPr>
            </w:r>
            <w:r>
              <w:rPr>
                <w:noProof/>
                <w:webHidden/>
              </w:rPr>
              <w:fldChar w:fldCharType="separate"/>
            </w:r>
            <w:r>
              <w:rPr>
                <w:noProof/>
                <w:webHidden/>
              </w:rPr>
              <w:t>13</w:t>
            </w:r>
            <w:r>
              <w:rPr>
                <w:noProof/>
                <w:webHidden/>
              </w:rPr>
              <w:fldChar w:fldCharType="end"/>
            </w:r>
          </w:hyperlink>
        </w:p>
        <w:p w14:paraId="0375D2EE" w14:textId="7B587DF0"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83" w:history="1">
            <w:r w:rsidRPr="001D4361">
              <w:rPr>
                <w:rStyle w:val="Hyperlnk"/>
                <w:noProof/>
              </w:rPr>
              <w:t>2.2.3 Beslut och avtal</w:t>
            </w:r>
            <w:r>
              <w:rPr>
                <w:noProof/>
                <w:webHidden/>
              </w:rPr>
              <w:tab/>
            </w:r>
            <w:r>
              <w:rPr>
                <w:noProof/>
                <w:webHidden/>
              </w:rPr>
              <w:fldChar w:fldCharType="begin"/>
            </w:r>
            <w:r>
              <w:rPr>
                <w:noProof/>
                <w:webHidden/>
              </w:rPr>
              <w:instrText xml:space="preserve"> PAGEREF _Toc211002483 \h </w:instrText>
            </w:r>
            <w:r>
              <w:rPr>
                <w:noProof/>
                <w:webHidden/>
              </w:rPr>
            </w:r>
            <w:r>
              <w:rPr>
                <w:noProof/>
                <w:webHidden/>
              </w:rPr>
              <w:fldChar w:fldCharType="separate"/>
            </w:r>
            <w:r>
              <w:rPr>
                <w:noProof/>
                <w:webHidden/>
              </w:rPr>
              <w:t>13</w:t>
            </w:r>
            <w:r>
              <w:rPr>
                <w:noProof/>
                <w:webHidden/>
              </w:rPr>
              <w:fldChar w:fldCharType="end"/>
            </w:r>
          </w:hyperlink>
        </w:p>
        <w:p w14:paraId="5A29AC35" w14:textId="1C20CA04"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84" w:history="1">
            <w:r w:rsidRPr="001D4361">
              <w:rPr>
                <w:rStyle w:val="Hyperlnk"/>
                <w:noProof/>
              </w:rPr>
              <w:t>2.3 Offentlighet och sekretess</w:t>
            </w:r>
            <w:r>
              <w:rPr>
                <w:noProof/>
                <w:webHidden/>
              </w:rPr>
              <w:tab/>
            </w:r>
            <w:r>
              <w:rPr>
                <w:noProof/>
                <w:webHidden/>
              </w:rPr>
              <w:fldChar w:fldCharType="begin"/>
            </w:r>
            <w:r>
              <w:rPr>
                <w:noProof/>
                <w:webHidden/>
              </w:rPr>
              <w:instrText xml:space="preserve"> PAGEREF _Toc211002484 \h </w:instrText>
            </w:r>
            <w:r>
              <w:rPr>
                <w:noProof/>
                <w:webHidden/>
              </w:rPr>
            </w:r>
            <w:r>
              <w:rPr>
                <w:noProof/>
                <w:webHidden/>
              </w:rPr>
              <w:fldChar w:fldCharType="separate"/>
            </w:r>
            <w:r>
              <w:rPr>
                <w:noProof/>
                <w:webHidden/>
              </w:rPr>
              <w:t>13</w:t>
            </w:r>
            <w:r>
              <w:rPr>
                <w:noProof/>
                <w:webHidden/>
              </w:rPr>
              <w:fldChar w:fldCharType="end"/>
            </w:r>
          </w:hyperlink>
        </w:p>
        <w:p w14:paraId="0BC04C7E" w14:textId="05580477"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85" w:history="1">
            <w:r w:rsidRPr="001D4361">
              <w:rPr>
                <w:rStyle w:val="Hyperlnk"/>
                <w:noProof/>
              </w:rPr>
              <w:t>2.4 Allmänhetens rätt till insyn</w:t>
            </w:r>
            <w:r>
              <w:rPr>
                <w:noProof/>
                <w:webHidden/>
              </w:rPr>
              <w:tab/>
            </w:r>
            <w:r>
              <w:rPr>
                <w:noProof/>
                <w:webHidden/>
              </w:rPr>
              <w:fldChar w:fldCharType="begin"/>
            </w:r>
            <w:r>
              <w:rPr>
                <w:noProof/>
                <w:webHidden/>
              </w:rPr>
              <w:instrText xml:space="preserve"> PAGEREF _Toc211002485 \h </w:instrText>
            </w:r>
            <w:r>
              <w:rPr>
                <w:noProof/>
                <w:webHidden/>
              </w:rPr>
            </w:r>
            <w:r>
              <w:rPr>
                <w:noProof/>
                <w:webHidden/>
              </w:rPr>
              <w:fldChar w:fldCharType="separate"/>
            </w:r>
            <w:r>
              <w:rPr>
                <w:noProof/>
                <w:webHidden/>
              </w:rPr>
              <w:t>13</w:t>
            </w:r>
            <w:r>
              <w:rPr>
                <w:noProof/>
                <w:webHidden/>
              </w:rPr>
              <w:fldChar w:fldCharType="end"/>
            </w:r>
          </w:hyperlink>
        </w:p>
        <w:p w14:paraId="6B432C14" w14:textId="363E8689"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86" w:history="1">
            <w:r w:rsidRPr="001D4361">
              <w:rPr>
                <w:rStyle w:val="Hyperlnk"/>
                <w:noProof/>
              </w:rPr>
              <w:t>2.5 Sociala krav i lagar, förordningar och föreskrifter</w:t>
            </w:r>
            <w:r>
              <w:rPr>
                <w:noProof/>
                <w:webHidden/>
              </w:rPr>
              <w:tab/>
            </w:r>
            <w:r>
              <w:rPr>
                <w:noProof/>
                <w:webHidden/>
              </w:rPr>
              <w:fldChar w:fldCharType="begin"/>
            </w:r>
            <w:r>
              <w:rPr>
                <w:noProof/>
                <w:webHidden/>
              </w:rPr>
              <w:instrText xml:space="preserve"> PAGEREF _Toc211002486 \h </w:instrText>
            </w:r>
            <w:r>
              <w:rPr>
                <w:noProof/>
                <w:webHidden/>
              </w:rPr>
            </w:r>
            <w:r>
              <w:rPr>
                <w:noProof/>
                <w:webHidden/>
              </w:rPr>
              <w:fldChar w:fldCharType="separate"/>
            </w:r>
            <w:r>
              <w:rPr>
                <w:noProof/>
                <w:webHidden/>
              </w:rPr>
              <w:t>13</w:t>
            </w:r>
            <w:r>
              <w:rPr>
                <w:noProof/>
                <w:webHidden/>
              </w:rPr>
              <w:fldChar w:fldCharType="end"/>
            </w:r>
          </w:hyperlink>
        </w:p>
        <w:p w14:paraId="0AFEDED9" w14:textId="77E48609"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87" w:history="1">
            <w:r w:rsidRPr="001D4361">
              <w:rPr>
                <w:rStyle w:val="Hyperlnk"/>
                <w:noProof/>
              </w:rPr>
              <w:t>2.5.1 Krav på antidiskriminering</w:t>
            </w:r>
            <w:r>
              <w:rPr>
                <w:noProof/>
                <w:webHidden/>
              </w:rPr>
              <w:tab/>
            </w:r>
            <w:r>
              <w:rPr>
                <w:noProof/>
                <w:webHidden/>
              </w:rPr>
              <w:fldChar w:fldCharType="begin"/>
            </w:r>
            <w:r>
              <w:rPr>
                <w:noProof/>
                <w:webHidden/>
              </w:rPr>
              <w:instrText xml:space="preserve"> PAGEREF _Toc211002487 \h </w:instrText>
            </w:r>
            <w:r>
              <w:rPr>
                <w:noProof/>
                <w:webHidden/>
              </w:rPr>
            </w:r>
            <w:r>
              <w:rPr>
                <w:noProof/>
                <w:webHidden/>
              </w:rPr>
              <w:fldChar w:fldCharType="separate"/>
            </w:r>
            <w:r>
              <w:rPr>
                <w:noProof/>
                <w:webHidden/>
              </w:rPr>
              <w:t>13</w:t>
            </w:r>
            <w:r>
              <w:rPr>
                <w:noProof/>
                <w:webHidden/>
              </w:rPr>
              <w:fldChar w:fldCharType="end"/>
            </w:r>
          </w:hyperlink>
        </w:p>
        <w:p w14:paraId="6EB7EDBE" w14:textId="420DED4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88" w:history="1">
            <w:r w:rsidRPr="001D4361">
              <w:rPr>
                <w:rStyle w:val="Hyperlnk"/>
                <w:noProof/>
              </w:rPr>
              <w:t>2.5.2 Krav på drogfrihet</w:t>
            </w:r>
            <w:r>
              <w:rPr>
                <w:noProof/>
                <w:webHidden/>
              </w:rPr>
              <w:tab/>
            </w:r>
            <w:r>
              <w:rPr>
                <w:noProof/>
                <w:webHidden/>
              </w:rPr>
              <w:fldChar w:fldCharType="begin"/>
            </w:r>
            <w:r>
              <w:rPr>
                <w:noProof/>
                <w:webHidden/>
              </w:rPr>
              <w:instrText xml:space="preserve"> PAGEREF _Toc211002488 \h </w:instrText>
            </w:r>
            <w:r>
              <w:rPr>
                <w:noProof/>
                <w:webHidden/>
              </w:rPr>
            </w:r>
            <w:r>
              <w:rPr>
                <w:noProof/>
                <w:webHidden/>
              </w:rPr>
              <w:fldChar w:fldCharType="separate"/>
            </w:r>
            <w:r>
              <w:rPr>
                <w:noProof/>
                <w:webHidden/>
              </w:rPr>
              <w:t>14</w:t>
            </w:r>
            <w:r>
              <w:rPr>
                <w:noProof/>
                <w:webHidden/>
              </w:rPr>
              <w:fldChar w:fldCharType="end"/>
            </w:r>
          </w:hyperlink>
        </w:p>
        <w:p w14:paraId="212873BB" w14:textId="3866A1ED" w:rsidR="00560984" w:rsidRDefault="00560984">
          <w:pPr>
            <w:pStyle w:val="Innehll1"/>
            <w:rPr>
              <w:rFonts w:eastAsiaTheme="minorEastAsia"/>
              <w:noProof/>
              <w:kern w:val="2"/>
              <w:szCs w:val="24"/>
              <w:lang w:eastAsia="sv-SE"/>
              <w14:ligatures w14:val="standardContextual"/>
            </w:rPr>
          </w:pPr>
          <w:hyperlink w:anchor="_Toc211002489" w:history="1">
            <w:r w:rsidRPr="001D4361">
              <w:rPr>
                <w:rStyle w:val="Hyperlnk"/>
                <w:noProof/>
              </w:rPr>
              <w:t>3. Krav på utföraren</w:t>
            </w:r>
            <w:r>
              <w:rPr>
                <w:noProof/>
                <w:webHidden/>
              </w:rPr>
              <w:tab/>
            </w:r>
            <w:r>
              <w:rPr>
                <w:noProof/>
                <w:webHidden/>
              </w:rPr>
              <w:fldChar w:fldCharType="begin"/>
            </w:r>
            <w:r>
              <w:rPr>
                <w:noProof/>
                <w:webHidden/>
              </w:rPr>
              <w:instrText xml:space="preserve"> PAGEREF _Toc211002489 \h </w:instrText>
            </w:r>
            <w:r>
              <w:rPr>
                <w:noProof/>
                <w:webHidden/>
              </w:rPr>
            </w:r>
            <w:r>
              <w:rPr>
                <w:noProof/>
                <w:webHidden/>
              </w:rPr>
              <w:fldChar w:fldCharType="separate"/>
            </w:r>
            <w:r>
              <w:rPr>
                <w:noProof/>
                <w:webHidden/>
              </w:rPr>
              <w:t>14</w:t>
            </w:r>
            <w:r>
              <w:rPr>
                <w:noProof/>
                <w:webHidden/>
              </w:rPr>
              <w:fldChar w:fldCharType="end"/>
            </w:r>
          </w:hyperlink>
        </w:p>
        <w:p w14:paraId="27ECA161" w14:textId="5885BBCA"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90" w:history="1">
            <w:r w:rsidRPr="001D4361">
              <w:rPr>
                <w:rStyle w:val="Hyperlnk"/>
                <w:noProof/>
              </w:rPr>
              <w:t>3.1 Uteslutning av sökande</w:t>
            </w:r>
            <w:r>
              <w:rPr>
                <w:noProof/>
                <w:webHidden/>
              </w:rPr>
              <w:tab/>
            </w:r>
            <w:r>
              <w:rPr>
                <w:noProof/>
                <w:webHidden/>
              </w:rPr>
              <w:fldChar w:fldCharType="begin"/>
            </w:r>
            <w:r>
              <w:rPr>
                <w:noProof/>
                <w:webHidden/>
              </w:rPr>
              <w:instrText xml:space="preserve"> PAGEREF _Toc211002490 \h </w:instrText>
            </w:r>
            <w:r>
              <w:rPr>
                <w:noProof/>
                <w:webHidden/>
              </w:rPr>
            </w:r>
            <w:r>
              <w:rPr>
                <w:noProof/>
                <w:webHidden/>
              </w:rPr>
              <w:fldChar w:fldCharType="separate"/>
            </w:r>
            <w:r>
              <w:rPr>
                <w:noProof/>
                <w:webHidden/>
              </w:rPr>
              <w:t>14</w:t>
            </w:r>
            <w:r>
              <w:rPr>
                <w:noProof/>
                <w:webHidden/>
              </w:rPr>
              <w:fldChar w:fldCharType="end"/>
            </w:r>
          </w:hyperlink>
        </w:p>
        <w:p w14:paraId="3BF7D4EA" w14:textId="1592BA02"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91" w:history="1">
            <w:r w:rsidRPr="001D4361">
              <w:rPr>
                <w:rStyle w:val="Hyperlnk"/>
                <w:noProof/>
              </w:rPr>
              <w:t>3.2 Försäkringar</w:t>
            </w:r>
            <w:r>
              <w:rPr>
                <w:noProof/>
                <w:webHidden/>
              </w:rPr>
              <w:tab/>
            </w:r>
            <w:r>
              <w:rPr>
                <w:noProof/>
                <w:webHidden/>
              </w:rPr>
              <w:fldChar w:fldCharType="begin"/>
            </w:r>
            <w:r>
              <w:rPr>
                <w:noProof/>
                <w:webHidden/>
              </w:rPr>
              <w:instrText xml:space="preserve"> PAGEREF _Toc211002491 \h </w:instrText>
            </w:r>
            <w:r>
              <w:rPr>
                <w:noProof/>
                <w:webHidden/>
              </w:rPr>
            </w:r>
            <w:r>
              <w:rPr>
                <w:noProof/>
                <w:webHidden/>
              </w:rPr>
              <w:fldChar w:fldCharType="separate"/>
            </w:r>
            <w:r>
              <w:rPr>
                <w:noProof/>
                <w:webHidden/>
              </w:rPr>
              <w:t>14</w:t>
            </w:r>
            <w:r>
              <w:rPr>
                <w:noProof/>
                <w:webHidden/>
              </w:rPr>
              <w:fldChar w:fldCharType="end"/>
            </w:r>
          </w:hyperlink>
        </w:p>
        <w:p w14:paraId="2DAFE435" w14:textId="1E894188"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92" w:history="1">
            <w:r w:rsidRPr="001D4361">
              <w:rPr>
                <w:rStyle w:val="Hyperlnk"/>
                <w:noProof/>
              </w:rPr>
              <w:t>3.3 Arbetsgivaransvar och villkor</w:t>
            </w:r>
            <w:r>
              <w:rPr>
                <w:noProof/>
                <w:webHidden/>
              </w:rPr>
              <w:tab/>
            </w:r>
            <w:r>
              <w:rPr>
                <w:noProof/>
                <w:webHidden/>
              </w:rPr>
              <w:fldChar w:fldCharType="begin"/>
            </w:r>
            <w:r>
              <w:rPr>
                <w:noProof/>
                <w:webHidden/>
              </w:rPr>
              <w:instrText xml:space="preserve"> PAGEREF _Toc211002492 \h </w:instrText>
            </w:r>
            <w:r>
              <w:rPr>
                <w:noProof/>
                <w:webHidden/>
              </w:rPr>
            </w:r>
            <w:r>
              <w:rPr>
                <w:noProof/>
                <w:webHidden/>
              </w:rPr>
              <w:fldChar w:fldCharType="separate"/>
            </w:r>
            <w:r>
              <w:rPr>
                <w:noProof/>
                <w:webHidden/>
              </w:rPr>
              <w:t>14</w:t>
            </w:r>
            <w:r>
              <w:rPr>
                <w:noProof/>
                <w:webHidden/>
              </w:rPr>
              <w:fldChar w:fldCharType="end"/>
            </w:r>
          </w:hyperlink>
        </w:p>
        <w:p w14:paraId="4FD29EDE" w14:textId="5A5C596B"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3" w:history="1">
            <w:r w:rsidRPr="001D4361">
              <w:rPr>
                <w:rStyle w:val="Hyperlnk"/>
                <w:noProof/>
              </w:rPr>
              <w:t>3.3.1 Lön, arbetstid och semester</w:t>
            </w:r>
            <w:r>
              <w:rPr>
                <w:noProof/>
                <w:webHidden/>
              </w:rPr>
              <w:tab/>
            </w:r>
            <w:r>
              <w:rPr>
                <w:noProof/>
                <w:webHidden/>
              </w:rPr>
              <w:fldChar w:fldCharType="begin"/>
            </w:r>
            <w:r>
              <w:rPr>
                <w:noProof/>
                <w:webHidden/>
              </w:rPr>
              <w:instrText xml:space="preserve"> PAGEREF _Toc211002493 \h </w:instrText>
            </w:r>
            <w:r>
              <w:rPr>
                <w:noProof/>
                <w:webHidden/>
              </w:rPr>
            </w:r>
            <w:r>
              <w:rPr>
                <w:noProof/>
                <w:webHidden/>
              </w:rPr>
              <w:fldChar w:fldCharType="separate"/>
            </w:r>
            <w:r>
              <w:rPr>
                <w:noProof/>
                <w:webHidden/>
              </w:rPr>
              <w:t>15</w:t>
            </w:r>
            <w:r>
              <w:rPr>
                <w:noProof/>
                <w:webHidden/>
              </w:rPr>
              <w:fldChar w:fldCharType="end"/>
            </w:r>
          </w:hyperlink>
        </w:p>
        <w:p w14:paraId="5E258DC7" w14:textId="17D92C35"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4" w:history="1">
            <w:r w:rsidRPr="001D4361">
              <w:rPr>
                <w:rStyle w:val="Hyperlnk"/>
                <w:noProof/>
              </w:rPr>
              <w:t>3.3.2 Arbetsrättsliga försäkringar</w:t>
            </w:r>
            <w:r>
              <w:rPr>
                <w:noProof/>
                <w:webHidden/>
              </w:rPr>
              <w:tab/>
            </w:r>
            <w:r>
              <w:rPr>
                <w:noProof/>
                <w:webHidden/>
              </w:rPr>
              <w:fldChar w:fldCharType="begin"/>
            </w:r>
            <w:r>
              <w:rPr>
                <w:noProof/>
                <w:webHidden/>
              </w:rPr>
              <w:instrText xml:space="preserve"> PAGEREF _Toc211002494 \h </w:instrText>
            </w:r>
            <w:r>
              <w:rPr>
                <w:noProof/>
                <w:webHidden/>
              </w:rPr>
            </w:r>
            <w:r>
              <w:rPr>
                <w:noProof/>
                <w:webHidden/>
              </w:rPr>
              <w:fldChar w:fldCharType="separate"/>
            </w:r>
            <w:r>
              <w:rPr>
                <w:noProof/>
                <w:webHidden/>
              </w:rPr>
              <w:t>15</w:t>
            </w:r>
            <w:r>
              <w:rPr>
                <w:noProof/>
                <w:webHidden/>
              </w:rPr>
              <w:fldChar w:fldCharType="end"/>
            </w:r>
          </w:hyperlink>
        </w:p>
        <w:p w14:paraId="61BCF10B" w14:textId="4CB1B2C3"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5" w:history="1">
            <w:r w:rsidRPr="001D4361">
              <w:rPr>
                <w:rStyle w:val="Hyperlnk"/>
                <w:noProof/>
              </w:rPr>
              <w:t>3.3.3 Konkurrensskäl</w:t>
            </w:r>
            <w:r>
              <w:rPr>
                <w:noProof/>
                <w:webHidden/>
              </w:rPr>
              <w:tab/>
            </w:r>
            <w:r>
              <w:rPr>
                <w:noProof/>
                <w:webHidden/>
              </w:rPr>
              <w:fldChar w:fldCharType="begin"/>
            </w:r>
            <w:r>
              <w:rPr>
                <w:noProof/>
                <w:webHidden/>
              </w:rPr>
              <w:instrText xml:space="preserve"> PAGEREF _Toc211002495 \h </w:instrText>
            </w:r>
            <w:r>
              <w:rPr>
                <w:noProof/>
                <w:webHidden/>
              </w:rPr>
            </w:r>
            <w:r>
              <w:rPr>
                <w:noProof/>
                <w:webHidden/>
              </w:rPr>
              <w:fldChar w:fldCharType="separate"/>
            </w:r>
            <w:r>
              <w:rPr>
                <w:noProof/>
                <w:webHidden/>
              </w:rPr>
              <w:t>15</w:t>
            </w:r>
            <w:r>
              <w:rPr>
                <w:noProof/>
                <w:webHidden/>
              </w:rPr>
              <w:fldChar w:fldCharType="end"/>
            </w:r>
          </w:hyperlink>
        </w:p>
        <w:p w14:paraId="28782676" w14:textId="44F7C807"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6" w:history="1">
            <w:r w:rsidRPr="001D4361">
              <w:rPr>
                <w:rStyle w:val="Hyperlnk"/>
                <w:noProof/>
              </w:rPr>
              <w:t>3.3.4 Krav på heltid</w:t>
            </w:r>
            <w:r>
              <w:rPr>
                <w:noProof/>
                <w:webHidden/>
              </w:rPr>
              <w:tab/>
            </w:r>
            <w:r>
              <w:rPr>
                <w:noProof/>
                <w:webHidden/>
              </w:rPr>
              <w:fldChar w:fldCharType="begin"/>
            </w:r>
            <w:r>
              <w:rPr>
                <w:noProof/>
                <w:webHidden/>
              </w:rPr>
              <w:instrText xml:space="preserve"> PAGEREF _Toc211002496 \h </w:instrText>
            </w:r>
            <w:r>
              <w:rPr>
                <w:noProof/>
                <w:webHidden/>
              </w:rPr>
            </w:r>
            <w:r>
              <w:rPr>
                <w:noProof/>
                <w:webHidden/>
              </w:rPr>
              <w:fldChar w:fldCharType="separate"/>
            </w:r>
            <w:r>
              <w:rPr>
                <w:noProof/>
                <w:webHidden/>
              </w:rPr>
              <w:t>15</w:t>
            </w:r>
            <w:r>
              <w:rPr>
                <w:noProof/>
                <w:webHidden/>
              </w:rPr>
              <w:fldChar w:fldCharType="end"/>
            </w:r>
          </w:hyperlink>
        </w:p>
        <w:p w14:paraId="24685330" w14:textId="66A6597A"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7" w:history="1">
            <w:r w:rsidRPr="001D4361">
              <w:rPr>
                <w:rStyle w:val="Hyperlnk"/>
                <w:noProof/>
              </w:rPr>
              <w:t>3.3.5 Meddelarfrihet och meddelandeskydd</w:t>
            </w:r>
            <w:r>
              <w:rPr>
                <w:noProof/>
                <w:webHidden/>
              </w:rPr>
              <w:tab/>
            </w:r>
            <w:r>
              <w:rPr>
                <w:noProof/>
                <w:webHidden/>
              </w:rPr>
              <w:fldChar w:fldCharType="begin"/>
            </w:r>
            <w:r>
              <w:rPr>
                <w:noProof/>
                <w:webHidden/>
              </w:rPr>
              <w:instrText xml:space="preserve"> PAGEREF _Toc211002497 \h </w:instrText>
            </w:r>
            <w:r>
              <w:rPr>
                <w:noProof/>
                <w:webHidden/>
              </w:rPr>
            </w:r>
            <w:r>
              <w:rPr>
                <w:noProof/>
                <w:webHidden/>
              </w:rPr>
              <w:fldChar w:fldCharType="separate"/>
            </w:r>
            <w:r>
              <w:rPr>
                <w:noProof/>
                <w:webHidden/>
              </w:rPr>
              <w:t>15</w:t>
            </w:r>
            <w:r>
              <w:rPr>
                <w:noProof/>
                <w:webHidden/>
              </w:rPr>
              <w:fldChar w:fldCharType="end"/>
            </w:r>
          </w:hyperlink>
        </w:p>
        <w:p w14:paraId="514C1581" w14:textId="6DCBE92D"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498" w:history="1">
            <w:r w:rsidRPr="001D4361">
              <w:rPr>
                <w:rStyle w:val="Hyperlnk"/>
                <w:noProof/>
              </w:rPr>
              <w:t>3.3.6 Arbetsmiljö</w:t>
            </w:r>
            <w:r>
              <w:rPr>
                <w:noProof/>
                <w:webHidden/>
              </w:rPr>
              <w:tab/>
            </w:r>
            <w:r>
              <w:rPr>
                <w:noProof/>
                <w:webHidden/>
              </w:rPr>
              <w:fldChar w:fldCharType="begin"/>
            </w:r>
            <w:r>
              <w:rPr>
                <w:noProof/>
                <w:webHidden/>
              </w:rPr>
              <w:instrText xml:space="preserve"> PAGEREF _Toc211002498 \h </w:instrText>
            </w:r>
            <w:r>
              <w:rPr>
                <w:noProof/>
                <w:webHidden/>
              </w:rPr>
            </w:r>
            <w:r>
              <w:rPr>
                <w:noProof/>
                <w:webHidden/>
              </w:rPr>
              <w:fldChar w:fldCharType="separate"/>
            </w:r>
            <w:r>
              <w:rPr>
                <w:noProof/>
                <w:webHidden/>
              </w:rPr>
              <w:t>16</w:t>
            </w:r>
            <w:r>
              <w:rPr>
                <w:noProof/>
                <w:webHidden/>
              </w:rPr>
              <w:fldChar w:fldCharType="end"/>
            </w:r>
          </w:hyperlink>
        </w:p>
        <w:p w14:paraId="6EE1D120" w14:textId="4D6F72F3"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499" w:history="1">
            <w:r w:rsidRPr="001D4361">
              <w:rPr>
                <w:rStyle w:val="Hyperlnk"/>
                <w:noProof/>
              </w:rPr>
              <w:t>3.4 Krav på verksamhetsansvarig, ledning, personal</w:t>
            </w:r>
            <w:r>
              <w:rPr>
                <w:noProof/>
                <w:webHidden/>
              </w:rPr>
              <w:tab/>
            </w:r>
            <w:r>
              <w:rPr>
                <w:noProof/>
                <w:webHidden/>
              </w:rPr>
              <w:fldChar w:fldCharType="begin"/>
            </w:r>
            <w:r>
              <w:rPr>
                <w:noProof/>
                <w:webHidden/>
              </w:rPr>
              <w:instrText xml:space="preserve"> PAGEREF _Toc211002499 \h </w:instrText>
            </w:r>
            <w:r>
              <w:rPr>
                <w:noProof/>
                <w:webHidden/>
              </w:rPr>
            </w:r>
            <w:r>
              <w:rPr>
                <w:noProof/>
                <w:webHidden/>
              </w:rPr>
              <w:fldChar w:fldCharType="separate"/>
            </w:r>
            <w:r>
              <w:rPr>
                <w:noProof/>
                <w:webHidden/>
              </w:rPr>
              <w:t>16</w:t>
            </w:r>
            <w:r>
              <w:rPr>
                <w:noProof/>
                <w:webHidden/>
              </w:rPr>
              <w:fldChar w:fldCharType="end"/>
            </w:r>
          </w:hyperlink>
        </w:p>
        <w:p w14:paraId="68209B9A" w14:textId="0907F8B0"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00" w:history="1">
            <w:r w:rsidRPr="001D4361">
              <w:rPr>
                <w:rStyle w:val="Hyperlnk"/>
                <w:noProof/>
              </w:rPr>
              <w:t>3.4.1 Krav på att redovisa styrelsemedlemmar</w:t>
            </w:r>
            <w:r>
              <w:rPr>
                <w:noProof/>
                <w:webHidden/>
              </w:rPr>
              <w:tab/>
            </w:r>
            <w:r>
              <w:rPr>
                <w:noProof/>
                <w:webHidden/>
              </w:rPr>
              <w:fldChar w:fldCharType="begin"/>
            </w:r>
            <w:r>
              <w:rPr>
                <w:noProof/>
                <w:webHidden/>
              </w:rPr>
              <w:instrText xml:space="preserve"> PAGEREF _Toc211002500 \h </w:instrText>
            </w:r>
            <w:r>
              <w:rPr>
                <w:noProof/>
                <w:webHidden/>
              </w:rPr>
            </w:r>
            <w:r>
              <w:rPr>
                <w:noProof/>
                <w:webHidden/>
              </w:rPr>
              <w:fldChar w:fldCharType="separate"/>
            </w:r>
            <w:r>
              <w:rPr>
                <w:noProof/>
                <w:webHidden/>
              </w:rPr>
              <w:t>16</w:t>
            </w:r>
            <w:r>
              <w:rPr>
                <w:noProof/>
                <w:webHidden/>
              </w:rPr>
              <w:fldChar w:fldCharType="end"/>
            </w:r>
          </w:hyperlink>
        </w:p>
        <w:p w14:paraId="45FE6133" w14:textId="20B03B33"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01" w:history="1">
            <w:r w:rsidRPr="001D4361">
              <w:rPr>
                <w:rStyle w:val="Hyperlnk"/>
                <w:noProof/>
              </w:rPr>
              <w:t>3.4.2 Krav på verksamhetsansvarig</w:t>
            </w:r>
            <w:r>
              <w:rPr>
                <w:noProof/>
                <w:webHidden/>
              </w:rPr>
              <w:tab/>
            </w:r>
            <w:r>
              <w:rPr>
                <w:noProof/>
                <w:webHidden/>
              </w:rPr>
              <w:fldChar w:fldCharType="begin"/>
            </w:r>
            <w:r>
              <w:rPr>
                <w:noProof/>
                <w:webHidden/>
              </w:rPr>
              <w:instrText xml:space="preserve"> PAGEREF _Toc211002501 \h </w:instrText>
            </w:r>
            <w:r>
              <w:rPr>
                <w:noProof/>
                <w:webHidden/>
              </w:rPr>
            </w:r>
            <w:r>
              <w:rPr>
                <w:noProof/>
                <w:webHidden/>
              </w:rPr>
              <w:fldChar w:fldCharType="separate"/>
            </w:r>
            <w:r>
              <w:rPr>
                <w:noProof/>
                <w:webHidden/>
              </w:rPr>
              <w:t>16</w:t>
            </w:r>
            <w:r>
              <w:rPr>
                <w:noProof/>
                <w:webHidden/>
              </w:rPr>
              <w:fldChar w:fldCharType="end"/>
            </w:r>
          </w:hyperlink>
        </w:p>
        <w:p w14:paraId="4AE3BDD7" w14:textId="47B01B1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02" w:history="1">
            <w:r w:rsidRPr="001D4361">
              <w:rPr>
                <w:rStyle w:val="Hyperlnk"/>
                <w:noProof/>
              </w:rPr>
              <w:t>3.4.3 Kompetens och erfarenhet hos personal</w:t>
            </w:r>
            <w:r>
              <w:rPr>
                <w:noProof/>
                <w:webHidden/>
              </w:rPr>
              <w:tab/>
            </w:r>
            <w:r>
              <w:rPr>
                <w:noProof/>
                <w:webHidden/>
              </w:rPr>
              <w:fldChar w:fldCharType="begin"/>
            </w:r>
            <w:r>
              <w:rPr>
                <w:noProof/>
                <w:webHidden/>
              </w:rPr>
              <w:instrText xml:space="preserve"> PAGEREF _Toc211002502 \h </w:instrText>
            </w:r>
            <w:r>
              <w:rPr>
                <w:noProof/>
                <w:webHidden/>
              </w:rPr>
            </w:r>
            <w:r>
              <w:rPr>
                <w:noProof/>
                <w:webHidden/>
              </w:rPr>
              <w:fldChar w:fldCharType="separate"/>
            </w:r>
            <w:r>
              <w:rPr>
                <w:noProof/>
                <w:webHidden/>
              </w:rPr>
              <w:t>17</w:t>
            </w:r>
            <w:r>
              <w:rPr>
                <w:noProof/>
                <w:webHidden/>
              </w:rPr>
              <w:fldChar w:fldCharType="end"/>
            </w:r>
          </w:hyperlink>
        </w:p>
        <w:p w14:paraId="1DF6B28E" w14:textId="7F95FB2B"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03" w:history="1">
            <w:r w:rsidRPr="001D4361">
              <w:rPr>
                <w:rStyle w:val="Hyperlnk"/>
                <w:noProof/>
              </w:rPr>
              <w:t>3.4.4 Tillgänglighet – utförare</w:t>
            </w:r>
            <w:r>
              <w:rPr>
                <w:noProof/>
                <w:webHidden/>
              </w:rPr>
              <w:tab/>
            </w:r>
            <w:r>
              <w:rPr>
                <w:noProof/>
                <w:webHidden/>
              </w:rPr>
              <w:fldChar w:fldCharType="begin"/>
            </w:r>
            <w:r>
              <w:rPr>
                <w:noProof/>
                <w:webHidden/>
              </w:rPr>
              <w:instrText xml:space="preserve"> PAGEREF _Toc211002503 \h </w:instrText>
            </w:r>
            <w:r>
              <w:rPr>
                <w:noProof/>
                <w:webHidden/>
              </w:rPr>
            </w:r>
            <w:r>
              <w:rPr>
                <w:noProof/>
                <w:webHidden/>
              </w:rPr>
              <w:fldChar w:fldCharType="separate"/>
            </w:r>
            <w:r>
              <w:rPr>
                <w:noProof/>
                <w:webHidden/>
              </w:rPr>
              <w:t>18</w:t>
            </w:r>
            <w:r>
              <w:rPr>
                <w:noProof/>
                <w:webHidden/>
              </w:rPr>
              <w:fldChar w:fldCharType="end"/>
            </w:r>
          </w:hyperlink>
        </w:p>
        <w:p w14:paraId="1C2CB613" w14:textId="2B3FFECE"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04" w:history="1">
            <w:r w:rsidRPr="001D4361">
              <w:rPr>
                <w:rStyle w:val="Hyperlnk"/>
                <w:noProof/>
              </w:rPr>
              <w:t>3.4.5 Trygghetslarm</w:t>
            </w:r>
            <w:r>
              <w:rPr>
                <w:noProof/>
                <w:webHidden/>
              </w:rPr>
              <w:tab/>
            </w:r>
            <w:r>
              <w:rPr>
                <w:noProof/>
                <w:webHidden/>
              </w:rPr>
              <w:fldChar w:fldCharType="begin"/>
            </w:r>
            <w:r>
              <w:rPr>
                <w:noProof/>
                <w:webHidden/>
              </w:rPr>
              <w:instrText xml:space="preserve"> PAGEREF _Toc211002504 \h </w:instrText>
            </w:r>
            <w:r>
              <w:rPr>
                <w:noProof/>
                <w:webHidden/>
              </w:rPr>
            </w:r>
            <w:r>
              <w:rPr>
                <w:noProof/>
                <w:webHidden/>
              </w:rPr>
              <w:fldChar w:fldCharType="separate"/>
            </w:r>
            <w:r>
              <w:rPr>
                <w:noProof/>
                <w:webHidden/>
              </w:rPr>
              <w:t>18</w:t>
            </w:r>
            <w:r>
              <w:rPr>
                <w:noProof/>
                <w:webHidden/>
              </w:rPr>
              <w:fldChar w:fldCharType="end"/>
            </w:r>
          </w:hyperlink>
        </w:p>
        <w:p w14:paraId="7A51AB20" w14:textId="1A5AB4C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05" w:history="1">
            <w:r w:rsidRPr="001D4361">
              <w:rPr>
                <w:rStyle w:val="Hyperlnk"/>
                <w:noProof/>
              </w:rPr>
              <w:t>3.4.6 God man/förvaltare</w:t>
            </w:r>
            <w:r>
              <w:rPr>
                <w:noProof/>
                <w:webHidden/>
              </w:rPr>
              <w:tab/>
            </w:r>
            <w:r>
              <w:rPr>
                <w:noProof/>
                <w:webHidden/>
              </w:rPr>
              <w:fldChar w:fldCharType="begin"/>
            </w:r>
            <w:r>
              <w:rPr>
                <w:noProof/>
                <w:webHidden/>
              </w:rPr>
              <w:instrText xml:space="preserve"> PAGEREF _Toc211002505 \h </w:instrText>
            </w:r>
            <w:r>
              <w:rPr>
                <w:noProof/>
                <w:webHidden/>
              </w:rPr>
            </w:r>
            <w:r>
              <w:rPr>
                <w:noProof/>
                <w:webHidden/>
              </w:rPr>
              <w:fldChar w:fldCharType="separate"/>
            </w:r>
            <w:r>
              <w:rPr>
                <w:noProof/>
                <w:webHidden/>
              </w:rPr>
              <w:t>18</w:t>
            </w:r>
            <w:r>
              <w:rPr>
                <w:noProof/>
                <w:webHidden/>
              </w:rPr>
              <w:fldChar w:fldCharType="end"/>
            </w:r>
          </w:hyperlink>
        </w:p>
        <w:p w14:paraId="2A1EDB9E" w14:textId="225A01C3"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06" w:history="1">
            <w:r w:rsidRPr="001D4361">
              <w:rPr>
                <w:rStyle w:val="Hyperlnk"/>
                <w:noProof/>
              </w:rPr>
              <w:t>3.4.7 Anhöriganställning</w:t>
            </w:r>
            <w:r>
              <w:rPr>
                <w:noProof/>
                <w:webHidden/>
              </w:rPr>
              <w:tab/>
            </w:r>
            <w:r>
              <w:rPr>
                <w:noProof/>
                <w:webHidden/>
              </w:rPr>
              <w:fldChar w:fldCharType="begin"/>
            </w:r>
            <w:r>
              <w:rPr>
                <w:noProof/>
                <w:webHidden/>
              </w:rPr>
              <w:instrText xml:space="preserve"> PAGEREF _Toc211002506 \h </w:instrText>
            </w:r>
            <w:r>
              <w:rPr>
                <w:noProof/>
                <w:webHidden/>
              </w:rPr>
            </w:r>
            <w:r>
              <w:rPr>
                <w:noProof/>
                <w:webHidden/>
              </w:rPr>
              <w:fldChar w:fldCharType="separate"/>
            </w:r>
            <w:r>
              <w:rPr>
                <w:noProof/>
                <w:webHidden/>
              </w:rPr>
              <w:t>18</w:t>
            </w:r>
            <w:r>
              <w:rPr>
                <w:noProof/>
                <w:webHidden/>
              </w:rPr>
              <w:fldChar w:fldCharType="end"/>
            </w:r>
          </w:hyperlink>
        </w:p>
        <w:p w14:paraId="7CDC12F0" w14:textId="3DF3DEC4"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07" w:history="1">
            <w:r w:rsidRPr="001D4361">
              <w:rPr>
                <w:rStyle w:val="Hyperlnk"/>
                <w:noProof/>
              </w:rPr>
              <w:t>3.5 Tolk</w:t>
            </w:r>
            <w:r>
              <w:rPr>
                <w:noProof/>
                <w:webHidden/>
              </w:rPr>
              <w:tab/>
            </w:r>
            <w:r>
              <w:rPr>
                <w:noProof/>
                <w:webHidden/>
              </w:rPr>
              <w:fldChar w:fldCharType="begin"/>
            </w:r>
            <w:r>
              <w:rPr>
                <w:noProof/>
                <w:webHidden/>
              </w:rPr>
              <w:instrText xml:space="preserve"> PAGEREF _Toc211002507 \h </w:instrText>
            </w:r>
            <w:r>
              <w:rPr>
                <w:noProof/>
                <w:webHidden/>
              </w:rPr>
            </w:r>
            <w:r>
              <w:rPr>
                <w:noProof/>
                <w:webHidden/>
              </w:rPr>
              <w:fldChar w:fldCharType="separate"/>
            </w:r>
            <w:r>
              <w:rPr>
                <w:noProof/>
                <w:webHidden/>
              </w:rPr>
              <w:t>18</w:t>
            </w:r>
            <w:r>
              <w:rPr>
                <w:noProof/>
                <w:webHidden/>
              </w:rPr>
              <w:fldChar w:fldCharType="end"/>
            </w:r>
          </w:hyperlink>
        </w:p>
        <w:p w14:paraId="21CF7986" w14:textId="01371BDD"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08" w:history="1">
            <w:r w:rsidRPr="001D4361">
              <w:rPr>
                <w:rStyle w:val="Hyperlnk"/>
                <w:noProof/>
              </w:rPr>
              <w:t>3.6 Finskt och samiskt förvaltningsområde</w:t>
            </w:r>
            <w:r>
              <w:rPr>
                <w:noProof/>
                <w:webHidden/>
              </w:rPr>
              <w:tab/>
            </w:r>
            <w:r>
              <w:rPr>
                <w:noProof/>
                <w:webHidden/>
              </w:rPr>
              <w:fldChar w:fldCharType="begin"/>
            </w:r>
            <w:r>
              <w:rPr>
                <w:noProof/>
                <w:webHidden/>
              </w:rPr>
              <w:instrText xml:space="preserve"> PAGEREF _Toc211002508 \h </w:instrText>
            </w:r>
            <w:r>
              <w:rPr>
                <w:noProof/>
                <w:webHidden/>
              </w:rPr>
            </w:r>
            <w:r>
              <w:rPr>
                <w:noProof/>
                <w:webHidden/>
              </w:rPr>
              <w:fldChar w:fldCharType="separate"/>
            </w:r>
            <w:r>
              <w:rPr>
                <w:noProof/>
                <w:webHidden/>
              </w:rPr>
              <w:t>19</w:t>
            </w:r>
            <w:r>
              <w:rPr>
                <w:noProof/>
                <w:webHidden/>
              </w:rPr>
              <w:fldChar w:fldCharType="end"/>
            </w:r>
          </w:hyperlink>
        </w:p>
        <w:p w14:paraId="2F75D8BB" w14:textId="74BC9532"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09" w:history="1">
            <w:r w:rsidRPr="001D4361">
              <w:rPr>
                <w:rStyle w:val="Hyperlnk"/>
                <w:noProof/>
              </w:rPr>
              <w:t>3.7 Krav på IT-system</w:t>
            </w:r>
            <w:r>
              <w:rPr>
                <w:noProof/>
                <w:webHidden/>
              </w:rPr>
              <w:tab/>
            </w:r>
            <w:r>
              <w:rPr>
                <w:noProof/>
                <w:webHidden/>
              </w:rPr>
              <w:fldChar w:fldCharType="begin"/>
            </w:r>
            <w:r>
              <w:rPr>
                <w:noProof/>
                <w:webHidden/>
              </w:rPr>
              <w:instrText xml:space="preserve"> PAGEREF _Toc211002509 \h </w:instrText>
            </w:r>
            <w:r>
              <w:rPr>
                <w:noProof/>
                <w:webHidden/>
              </w:rPr>
            </w:r>
            <w:r>
              <w:rPr>
                <w:noProof/>
                <w:webHidden/>
              </w:rPr>
              <w:fldChar w:fldCharType="separate"/>
            </w:r>
            <w:r>
              <w:rPr>
                <w:noProof/>
                <w:webHidden/>
              </w:rPr>
              <w:t>19</w:t>
            </w:r>
            <w:r>
              <w:rPr>
                <w:noProof/>
                <w:webHidden/>
              </w:rPr>
              <w:fldChar w:fldCharType="end"/>
            </w:r>
          </w:hyperlink>
        </w:p>
        <w:p w14:paraId="5708499C" w14:textId="6C9ACBF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10" w:history="1">
            <w:r w:rsidRPr="001D4361">
              <w:rPr>
                <w:rStyle w:val="Hyperlnk"/>
                <w:noProof/>
              </w:rPr>
              <w:t>3.7.1 Krav på supportorganisation gällande IT frågor</w:t>
            </w:r>
            <w:r>
              <w:rPr>
                <w:noProof/>
                <w:webHidden/>
              </w:rPr>
              <w:tab/>
            </w:r>
            <w:r>
              <w:rPr>
                <w:noProof/>
                <w:webHidden/>
              </w:rPr>
              <w:fldChar w:fldCharType="begin"/>
            </w:r>
            <w:r>
              <w:rPr>
                <w:noProof/>
                <w:webHidden/>
              </w:rPr>
              <w:instrText xml:space="preserve"> PAGEREF _Toc211002510 \h </w:instrText>
            </w:r>
            <w:r>
              <w:rPr>
                <w:noProof/>
                <w:webHidden/>
              </w:rPr>
            </w:r>
            <w:r>
              <w:rPr>
                <w:noProof/>
                <w:webHidden/>
              </w:rPr>
              <w:fldChar w:fldCharType="separate"/>
            </w:r>
            <w:r>
              <w:rPr>
                <w:noProof/>
                <w:webHidden/>
              </w:rPr>
              <w:t>19</w:t>
            </w:r>
            <w:r>
              <w:rPr>
                <w:noProof/>
                <w:webHidden/>
              </w:rPr>
              <w:fldChar w:fldCharType="end"/>
            </w:r>
          </w:hyperlink>
        </w:p>
        <w:p w14:paraId="73FCD10B" w14:textId="7825ED77"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11" w:history="1">
            <w:r w:rsidRPr="001D4361">
              <w:rPr>
                <w:rStyle w:val="Hyperlnk"/>
                <w:noProof/>
              </w:rPr>
              <w:t>3.8 Underleverantörer</w:t>
            </w:r>
            <w:r>
              <w:rPr>
                <w:noProof/>
                <w:webHidden/>
              </w:rPr>
              <w:tab/>
            </w:r>
            <w:r>
              <w:rPr>
                <w:noProof/>
                <w:webHidden/>
              </w:rPr>
              <w:fldChar w:fldCharType="begin"/>
            </w:r>
            <w:r>
              <w:rPr>
                <w:noProof/>
                <w:webHidden/>
              </w:rPr>
              <w:instrText xml:space="preserve"> PAGEREF _Toc211002511 \h </w:instrText>
            </w:r>
            <w:r>
              <w:rPr>
                <w:noProof/>
                <w:webHidden/>
              </w:rPr>
            </w:r>
            <w:r>
              <w:rPr>
                <w:noProof/>
                <w:webHidden/>
              </w:rPr>
              <w:fldChar w:fldCharType="separate"/>
            </w:r>
            <w:r>
              <w:rPr>
                <w:noProof/>
                <w:webHidden/>
              </w:rPr>
              <w:t>20</w:t>
            </w:r>
            <w:r>
              <w:rPr>
                <w:noProof/>
                <w:webHidden/>
              </w:rPr>
              <w:fldChar w:fldCharType="end"/>
            </w:r>
          </w:hyperlink>
        </w:p>
        <w:p w14:paraId="44EC7800" w14:textId="26ACD3CC"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12" w:history="1">
            <w:r w:rsidRPr="001D4361">
              <w:rPr>
                <w:rStyle w:val="Hyperlnk"/>
                <w:noProof/>
              </w:rPr>
              <w:t>3.8.1 Underleverantör av trygghetslarm</w:t>
            </w:r>
            <w:r>
              <w:rPr>
                <w:noProof/>
                <w:webHidden/>
              </w:rPr>
              <w:tab/>
            </w:r>
            <w:r>
              <w:rPr>
                <w:noProof/>
                <w:webHidden/>
              </w:rPr>
              <w:fldChar w:fldCharType="begin"/>
            </w:r>
            <w:r>
              <w:rPr>
                <w:noProof/>
                <w:webHidden/>
              </w:rPr>
              <w:instrText xml:space="preserve"> PAGEREF _Toc211002512 \h </w:instrText>
            </w:r>
            <w:r>
              <w:rPr>
                <w:noProof/>
                <w:webHidden/>
              </w:rPr>
            </w:r>
            <w:r>
              <w:rPr>
                <w:noProof/>
                <w:webHidden/>
              </w:rPr>
              <w:fldChar w:fldCharType="separate"/>
            </w:r>
            <w:r>
              <w:rPr>
                <w:noProof/>
                <w:webHidden/>
              </w:rPr>
              <w:t>20</w:t>
            </w:r>
            <w:r>
              <w:rPr>
                <w:noProof/>
                <w:webHidden/>
              </w:rPr>
              <w:fldChar w:fldCharType="end"/>
            </w:r>
          </w:hyperlink>
        </w:p>
        <w:p w14:paraId="3EC46C25" w14:textId="7FB7C226"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13" w:history="1">
            <w:r w:rsidRPr="001D4361">
              <w:rPr>
                <w:rStyle w:val="Hyperlnk"/>
                <w:noProof/>
              </w:rPr>
              <w:t>3.9 Ledningssystem</w:t>
            </w:r>
            <w:r>
              <w:rPr>
                <w:noProof/>
                <w:webHidden/>
              </w:rPr>
              <w:tab/>
            </w:r>
            <w:r>
              <w:rPr>
                <w:noProof/>
                <w:webHidden/>
              </w:rPr>
              <w:fldChar w:fldCharType="begin"/>
            </w:r>
            <w:r>
              <w:rPr>
                <w:noProof/>
                <w:webHidden/>
              </w:rPr>
              <w:instrText xml:space="preserve"> PAGEREF _Toc211002513 \h </w:instrText>
            </w:r>
            <w:r>
              <w:rPr>
                <w:noProof/>
                <w:webHidden/>
              </w:rPr>
            </w:r>
            <w:r>
              <w:rPr>
                <w:noProof/>
                <w:webHidden/>
              </w:rPr>
              <w:fldChar w:fldCharType="separate"/>
            </w:r>
            <w:r>
              <w:rPr>
                <w:noProof/>
                <w:webHidden/>
              </w:rPr>
              <w:t>20</w:t>
            </w:r>
            <w:r>
              <w:rPr>
                <w:noProof/>
                <w:webHidden/>
              </w:rPr>
              <w:fldChar w:fldCharType="end"/>
            </w:r>
          </w:hyperlink>
        </w:p>
        <w:p w14:paraId="1075A09C" w14:textId="25233AE4"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14" w:history="1">
            <w:r w:rsidRPr="001D4361">
              <w:rPr>
                <w:rStyle w:val="Hyperlnk"/>
                <w:noProof/>
              </w:rPr>
              <w:t>3.10 Krav på miljö och social hållbarhet</w:t>
            </w:r>
            <w:r>
              <w:rPr>
                <w:noProof/>
                <w:webHidden/>
              </w:rPr>
              <w:tab/>
            </w:r>
            <w:r>
              <w:rPr>
                <w:noProof/>
                <w:webHidden/>
              </w:rPr>
              <w:fldChar w:fldCharType="begin"/>
            </w:r>
            <w:r>
              <w:rPr>
                <w:noProof/>
                <w:webHidden/>
              </w:rPr>
              <w:instrText xml:space="preserve"> PAGEREF _Toc211002514 \h </w:instrText>
            </w:r>
            <w:r>
              <w:rPr>
                <w:noProof/>
                <w:webHidden/>
              </w:rPr>
            </w:r>
            <w:r>
              <w:rPr>
                <w:noProof/>
                <w:webHidden/>
              </w:rPr>
              <w:fldChar w:fldCharType="separate"/>
            </w:r>
            <w:r>
              <w:rPr>
                <w:noProof/>
                <w:webHidden/>
              </w:rPr>
              <w:t>21</w:t>
            </w:r>
            <w:r>
              <w:rPr>
                <w:noProof/>
                <w:webHidden/>
              </w:rPr>
              <w:fldChar w:fldCharType="end"/>
            </w:r>
          </w:hyperlink>
        </w:p>
        <w:p w14:paraId="0B9F39FF" w14:textId="559F4B5A"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15" w:history="1">
            <w:r w:rsidRPr="001D4361">
              <w:rPr>
                <w:rStyle w:val="Hyperlnk"/>
                <w:noProof/>
              </w:rPr>
              <w:t>3.10.1 Miljöförbättrande åtgärder</w:t>
            </w:r>
            <w:r>
              <w:rPr>
                <w:noProof/>
                <w:webHidden/>
              </w:rPr>
              <w:tab/>
            </w:r>
            <w:r>
              <w:rPr>
                <w:noProof/>
                <w:webHidden/>
              </w:rPr>
              <w:fldChar w:fldCharType="begin"/>
            </w:r>
            <w:r>
              <w:rPr>
                <w:noProof/>
                <w:webHidden/>
              </w:rPr>
              <w:instrText xml:space="preserve"> PAGEREF _Toc211002515 \h </w:instrText>
            </w:r>
            <w:r>
              <w:rPr>
                <w:noProof/>
                <w:webHidden/>
              </w:rPr>
            </w:r>
            <w:r>
              <w:rPr>
                <w:noProof/>
                <w:webHidden/>
              </w:rPr>
              <w:fldChar w:fldCharType="separate"/>
            </w:r>
            <w:r>
              <w:rPr>
                <w:noProof/>
                <w:webHidden/>
              </w:rPr>
              <w:t>21</w:t>
            </w:r>
            <w:r>
              <w:rPr>
                <w:noProof/>
                <w:webHidden/>
              </w:rPr>
              <w:fldChar w:fldCharType="end"/>
            </w:r>
          </w:hyperlink>
        </w:p>
        <w:p w14:paraId="76809D63" w14:textId="5DBE457D"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16" w:history="1">
            <w:r w:rsidRPr="001D4361">
              <w:rPr>
                <w:rStyle w:val="Hyperlnk"/>
                <w:noProof/>
              </w:rPr>
              <w:t>3.10.2 Lätta fordon</w:t>
            </w:r>
            <w:r>
              <w:rPr>
                <w:noProof/>
                <w:webHidden/>
              </w:rPr>
              <w:tab/>
            </w:r>
            <w:r>
              <w:rPr>
                <w:noProof/>
                <w:webHidden/>
              </w:rPr>
              <w:fldChar w:fldCharType="begin"/>
            </w:r>
            <w:r>
              <w:rPr>
                <w:noProof/>
                <w:webHidden/>
              </w:rPr>
              <w:instrText xml:space="preserve"> PAGEREF _Toc211002516 \h </w:instrText>
            </w:r>
            <w:r>
              <w:rPr>
                <w:noProof/>
                <w:webHidden/>
              </w:rPr>
            </w:r>
            <w:r>
              <w:rPr>
                <w:noProof/>
                <w:webHidden/>
              </w:rPr>
              <w:fldChar w:fldCharType="separate"/>
            </w:r>
            <w:r>
              <w:rPr>
                <w:noProof/>
                <w:webHidden/>
              </w:rPr>
              <w:t>21</w:t>
            </w:r>
            <w:r>
              <w:rPr>
                <w:noProof/>
                <w:webHidden/>
              </w:rPr>
              <w:fldChar w:fldCharType="end"/>
            </w:r>
          </w:hyperlink>
        </w:p>
        <w:p w14:paraId="3F22D02F" w14:textId="49B00F4F"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17" w:history="1">
            <w:r w:rsidRPr="001D4361">
              <w:rPr>
                <w:rStyle w:val="Hyperlnk"/>
                <w:noProof/>
              </w:rPr>
              <w:t>3.10.3 Sociala krav om sysselsättning</w:t>
            </w:r>
            <w:r>
              <w:rPr>
                <w:noProof/>
                <w:webHidden/>
              </w:rPr>
              <w:tab/>
            </w:r>
            <w:r>
              <w:rPr>
                <w:noProof/>
                <w:webHidden/>
              </w:rPr>
              <w:fldChar w:fldCharType="begin"/>
            </w:r>
            <w:r>
              <w:rPr>
                <w:noProof/>
                <w:webHidden/>
              </w:rPr>
              <w:instrText xml:space="preserve"> PAGEREF _Toc211002517 \h </w:instrText>
            </w:r>
            <w:r>
              <w:rPr>
                <w:noProof/>
                <w:webHidden/>
              </w:rPr>
            </w:r>
            <w:r>
              <w:rPr>
                <w:noProof/>
                <w:webHidden/>
              </w:rPr>
              <w:fldChar w:fldCharType="separate"/>
            </w:r>
            <w:r>
              <w:rPr>
                <w:noProof/>
                <w:webHidden/>
              </w:rPr>
              <w:t>21</w:t>
            </w:r>
            <w:r>
              <w:rPr>
                <w:noProof/>
                <w:webHidden/>
              </w:rPr>
              <w:fldChar w:fldCharType="end"/>
            </w:r>
          </w:hyperlink>
        </w:p>
        <w:p w14:paraId="3599603C" w14:textId="4D5BA421" w:rsidR="00560984" w:rsidRDefault="00560984">
          <w:pPr>
            <w:pStyle w:val="Innehll1"/>
            <w:rPr>
              <w:rFonts w:eastAsiaTheme="minorEastAsia"/>
              <w:noProof/>
              <w:kern w:val="2"/>
              <w:szCs w:val="24"/>
              <w:lang w:eastAsia="sv-SE"/>
              <w14:ligatures w14:val="standardContextual"/>
            </w:rPr>
          </w:pPr>
          <w:hyperlink w:anchor="_Toc211002518" w:history="1">
            <w:r w:rsidRPr="001D4361">
              <w:rPr>
                <w:rStyle w:val="Hyperlnk"/>
                <w:noProof/>
              </w:rPr>
              <w:t>4. Krav på utförande</w:t>
            </w:r>
            <w:r>
              <w:rPr>
                <w:noProof/>
                <w:webHidden/>
              </w:rPr>
              <w:tab/>
            </w:r>
            <w:r>
              <w:rPr>
                <w:noProof/>
                <w:webHidden/>
              </w:rPr>
              <w:fldChar w:fldCharType="begin"/>
            </w:r>
            <w:r>
              <w:rPr>
                <w:noProof/>
                <w:webHidden/>
              </w:rPr>
              <w:instrText xml:space="preserve"> PAGEREF _Toc211002518 \h </w:instrText>
            </w:r>
            <w:r>
              <w:rPr>
                <w:noProof/>
                <w:webHidden/>
              </w:rPr>
            </w:r>
            <w:r>
              <w:rPr>
                <w:noProof/>
                <w:webHidden/>
              </w:rPr>
              <w:fldChar w:fldCharType="separate"/>
            </w:r>
            <w:r>
              <w:rPr>
                <w:noProof/>
                <w:webHidden/>
              </w:rPr>
              <w:t>21</w:t>
            </w:r>
            <w:r>
              <w:rPr>
                <w:noProof/>
                <w:webHidden/>
              </w:rPr>
              <w:fldChar w:fldCharType="end"/>
            </w:r>
          </w:hyperlink>
        </w:p>
        <w:p w14:paraId="580DAA5F" w14:textId="13245B28"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19" w:history="1">
            <w:r w:rsidRPr="001D4361">
              <w:rPr>
                <w:rStyle w:val="Hyperlnk"/>
                <w:noProof/>
              </w:rPr>
              <w:t>4.1 Grundläggande krav</w:t>
            </w:r>
            <w:r>
              <w:rPr>
                <w:noProof/>
                <w:webHidden/>
              </w:rPr>
              <w:tab/>
            </w:r>
            <w:r>
              <w:rPr>
                <w:noProof/>
                <w:webHidden/>
              </w:rPr>
              <w:fldChar w:fldCharType="begin"/>
            </w:r>
            <w:r>
              <w:rPr>
                <w:noProof/>
                <w:webHidden/>
              </w:rPr>
              <w:instrText xml:space="preserve"> PAGEREF _Toc211002519 \h </w:instrText>
            </w:r>
            <w:r>
              <w:rPr>
                <w:noProof/>
                <w:webHidden/>
              </w:rPr>
            </w:r>
            <w:r>
              <w:rPr>
                <w:noProof/>
                <w:webHidden/>
              </w:rPr>
              <w:fldChar w:fldCharType="separate"/>
            </w:r>
            <w:r>
              <w:rPr>
                <w:noProof/>
                <w:webHidden/>
              </w:rPr>
              <w:t>21</w:t>
            </w:r>
            <w:r>
              <w:rPr>
                <w:noProof/>
                <w:webHidden/>
              </w:rPr>
              <w:fldChar w:fldCharType="end"/>
            </w:r>
          </w:hyperlink>
        </w:p>
        <w:p w14:paraId="1F4DF0C8" w14:textId="14447C89"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0" w:history="1">
            <w:r w:rsidRPr="001D4361">
              <w:rPr>
                <w:rStyle w:val="Hyperlnk"/>
                <w:noProof/>
              </w:rPr>
              <w:t>4.1.1 Beställning och bekräftelse av uppdrag</w:t>
            </w:r>
            <w:r>
              <w:rPr>
                <w:noProof/>
                <w:webHidden/>
              </w:rPr>
              <w:tab/>
            </w:r>
            <w:r>
              <w:rPr>
                <w:noProof/>
                <w:webHidden/>
              </w:rPr>
              <w:fldChar w:fldCharType="begin"/>
            </w:r>
            <w:r>
              <w:rPr>
                <w:noProof/>
                <w:webHidden/>
              </w:rPr>
              <w:instrText xml:space="preserve"> PAGEREF _Toc211002520 \h </w:instrText>
            </w:r>
            <w:r>
              <w:rPr>
                <w:noProof/>
                <w:webHidden/>
              </w:rPr>
            </w:r>
            <w:r>
              <w:rPr>
                <w:noProof/>
                <w:webHidden/>
              </w:rPr>
              <w:fldChar w:fldCharType="separate"/>
            </w:r>
            <w:r>
              <w:rPr>
                <w:noProof/>
                <w:webHidden/>
              </w:rPr>
              <w:t>21</w:t>
            </w:r>
            <w:r>
              <w:rPr>
                <w:noProof/>
                <w:webHidden/>
              </w:rPr>
              <w:fldChar w:fldCharType="end"/>
            </w:r>
          </w:hyperlink>
        </w:p>
        <w:p w14:paraId="0C1ADC36" w14:textId="3E6374A9"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1" w:history="1">
            <w:r w:rsidRPr="001D4361">
              <w:rPr>
                <w:rStyle w:val="Hyperlnk"/>
                <w:noProof/>
              </w:rPr>
              <w:t>4.1.2 Samverkan med regionen</w:t>
            </w:r>
            <w:r>
              <w:rPr>
                <w:noProof/>
                <w:webHidden/>
              </w:rPr>
              <w:tab/>
            </w:r>
            <w:r>
              <w:rPr>
                <w:noProof/>
                <w:webHidden/>
              </w:rPr>
              <w:fldChar w:fldCharType="begin"/>
            </w:r>
            <w:r>
              <w:rPr>
                <w:noProof/>
                <w:webHidden/>
              </w:rPr>
              <w:instrText xml:space="preserve"> PAGEREF _Toc211002521 \h </w:instrText>
            </w:r>
            <w:r>
              <w:rPr>
                <w:noProof/>
                <w:webHidden/>
              </w:rPr>
            </w:r>
            <w:r>
              <w:rPr>
                <w:noProof/>
                <w:webHidden/>
              </w:rPr>
              <w:fldChar w:fldCharType="separate"/>
            </w:r>
            <w:r>
              <w:rPr>
                <w:noProof/>
                <w:webHidden/>
              </w:rPr>
              <w:t>22</w:t>
            </w:r>
            <w:r>
              <w:rPr>
                <w:noProof/>
                <w:webHidden/>
              </w:rPr>
              <w:fldChar w:fldCharType="end"/>
            </w:r>
          </w:hyperlink>
        </w:p>
        <w:p w14:paraId="7D7EB5E4" w14:textId="19CB397E"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2" w:history="1">
            <w:r w:rsidRPr="001D4361">
              <w:rPr>
                <w:rStyle w:val="Hyperlnk"/>
                <w:noProof/>
              </w:rPr>
              <w:t>4.1.3 Oförutsedda behov</w:t>
            </w:r>
            <w:r>
              <w:rPr>
                <w:noProof/>
                <w:webHidden/>
              </w:rPr>
              <w:tab/>
            </w:r>
            <w:r>
              <w:rPr>
                <w:noProof/>
                <w:webHidden/>
              </w:rPr>
              <w:fldChar w:fldCharType="begin"/>
            </w:r>
            <w:r>
              <w:rPr>
                <w:noProof/>
                <w:webHidden/>
              </w:rPr>
              <w:instrText xml:space="preserve"> PAGEREF _Toc211002522 \h </w:instrText>
            </w:r>
            <w:r>
              <w:rPr>
                <w:noProof/>
                <w:webHidden/>
              </w:rPr>
            </w:r>
            <w:r>
              <w:rPr>
                <w:noProof/>
                <w:webHidden/>
              </w:rPr>
              <w:fldChar w:fldCharType="separate"/>
            </w:r>
            <w:r>
              <w:rPr>
                <w:noProof/>
                <w:webHidden/>
              </w:rPr>
              <w:t>23</w:t>
            </w:r>
            <w:r>
              <w:rPr>
                <w:noProof/>
                <w:webHidden/>
              </w:rPr>
              <w:fldChar w:fldCharType="end"/>
            </w:r>
          </w:hyperlink>
        </w:p>
        <w:p w14:paraId="0114E777" w14:textId="46374EA8"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3" w:history="1">
            <w:r w:rsidRPr="001D4361">
              <w:rPr>
                <w:rStyle w:val="Hyperlnk"/>
                <w:noProof/>
              </w:rPr>
              <w:t>4.1.4 Informationsskyldighet om förändrat biståndsbehov</w:t>
            </w:r>
            <w:r>
              <w:rPr>
                <w:noProof/>
                <w:webHidden/>
              </w:rPr>
              <w:tab/>
            </w:r>
            <w:r>
              <w:rPr>
                <w:noProof/>
                <w:webHidden/>
              </w:rPr>
              <w:fldChar w:fldCharType="begin"/>
            </w:r>
            <w:r>
              <w:rPr>
                <w:noProof/>
                <w:webHidden/>
              </w:rPr>
              <w:instrText xml:space="preserve"> PAGEREF _Toc211002523 \h </w:instrText>
            </w:r>
            <w:r>
              <w:rPr>
                <w:noProof/>
                <w:webHidden/>
              </w:rPr>
            </w:r>
            <w:r>
              <w:rPr>
                <w:noProof/>
                <w:webHidden/>
              </w:rPr>
              <w:fldChar w:fldCharType="separate"/>
            </w:r>
            <w:r>
              <w:rPr>
                <w:noProof/>
                <w:webHidden/>
              </w:rPr>
              <w:t>23</w:t>
            </w:r>
            <w:r>
              <w:rPr>
                <w:noProof/>
                <w:webHidden/>
              </w:rPr>
              <w:fldChar w:fldCharType="end"/>
            </w:r>
          </w:hyperlink>
        </w:p>
        <w:p w14:paraId="1A00689F" w14:textId="158B7375"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24" w:history="1">
            <w:r w:rsidRPr="001D4361">
              <w:rPr>
                <w:rStyle w:val="Hyperlnk"/>
                <w:noProof/>
              </w:rPr>
              <w:t>4.2 Mål och kvalitetskrav</w:t>
            </w:r>
            <w:r>
              <w:rPr>
                <w:noProof/>
                <w:webHidden/>
              </w:rPr>
              <w:tab/>
            </w:r>
            <w:r>
              <w:rPr>
                <w:noProof/>
                <w:webHidden/>
              </w:rPr>
              <w:fldChar w:fldCharType="begin"/>
            </w:r>
            <w:r>
              <w:rPr>
                <w:noProof/>
                <w:webHidden/>
              </w:rPr>
              <w:instrText xml:space="preserve"> PAGEREF _Toc211002524 \h </w:instrText>
            </w:r>
            <w:r>
              <w:rPr>
                <w:noProof/>
                <w:webHidden/>
              </w:rPr>
            </w:r>
            <w:r>
              <w:rPr>
                <w:noProof/>
                <w:webHidden/>
              </w:rPr>
              <w:fldChar w:fldCharType="separate"/>
            </w:r>
            <w:r>
              <w:rPr>
                <w:noProof/>
                <w:webHidden/>
              </w:rPr>
              <w:t>23</w:t>
            </w:r>
            <w:r>
              <w:rPr>
                <w:noProof/>
                <w:webHidden/>
              </w:rPr>
              <w:fldChar w:fldCharType="end"/>
            </w:r>
          </w:hyperlink>
        </w:p>
        <w:p w14:paraId="1CBA4B92" w14:textId="2E7A286A"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5" w:history="1">
            <w:r w:rsidRPr="001D4361">
              <w:rPr>
                <w:rStyle w:val="Hyperlnk"/>
                <w:noProof/>
              </w:rPr>
              <w:t>4.2.1 Uppföljning av kvalitetsmått</w:t>
            </w:r>
            <w:r>
              <w:rPr>
                <w:noProof/>
                <w:webHidden/>
              </w:rPr>
              <w:tab/>
            </w:r>
            <w:r>
              <w:rPr>
                <w:noProof/>
                <w:webHidden/>
              </w:rPr>
              <w:fldChar w:fldCharType="begin"/>
            </w:r>
            <w:r>
              <w:rPr>
                <w:noProof/>
                <w:webHidden/>
              </w:rPr>
              <w:instrText xml:space="preserve"> PAGEREF _Toc211002525 \h </w:instrText>
            </w:r>
            <w:r>
              <w:rPr>
                <w:noProof/>
                <w:webHidden/>
              </w:rPr>
            </w:r>
            <w:r>
              <w:rPr>
                <w:noProof/>
                <w:webHidden/>
              </w:rPr>
              <w:fldChar w:fldCharType="separate"/>
            </w:r>
            <w:r>
              <w:rPr>
                <w:noProof/>
                <w:webHidden/>
              </w:rPr>
              <w:t>23</w:t>
            </w:r>
            <w:r>
              <w:rPr>
                <w:noProof/>
                <w:webHidden/>
              </w:rPr>
              <w:fldChar w:fldCharType="end"/>
            </w:r>
          </w:hyperlink>
        </w:p>
        <w:p w14:paraId="31F1DAAC" w14:textId="235041F5"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6" w:history="1">
            <w:r w:rsidRPr="001D4361">
              <w:rPr>
                <w:rStyle w:val="Hyperlnk"/>
                <w:noProof/>
              </w:rPr>
              <w:t>4.2.2 Hantering av synpunkter och klagomål på verksamheten</w:t>
            </w:r>
            <w:r>
              <w:rPr>
                <w:noProof/>
                <w:webHidden/>
              </w:rPr>
              <w:tab/>
            </w:r>
            <w:r>
              <w:rPr>
                <w:noProof/>
                <w:webHidden/>
              </w:rPr>
              <w:fldChar w:fldCharType="begin"/>
            </w:r>
            <w:r>
              <w:rPr>
                <w:noProof/>
                <w:webHidden/>
              </w:rPr>
              <w:instrText xml:space="preserve"> PAGEREF _Toc211002526 \h </w:instrText>
            </w:r>
            <w:r>
              <w:rPr>
                <w:noProof/>
                <w:webHidden/>
              </w:rPr>
            </w:r>
            <w:r>
              <w:rPr>
                <w:noProof/>
                <w:webHidden/>
              </w:rPr>
              <w:fldChar w:fldCharType="separate"/>
            </w:r>
            <w:r>
              <w:rPr>
                <w:noProof/>
                <w:webHidden/>
              </w:rPr>
              <w:t>25</w:t>
            </w:r>
            <w:r>
              <w:rPr>
                <w:noProof/>
                <w:webHidden/>
              </w:rPr>
              <w:fldChar w:fldCharType="end"/>
            </w:r>
          </w:hyperlink>
        </w:p>
        <w:p w14:paraId="265EC447" w14:textId="1702B58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7" w:history="1">
            <w:r w:rsidRPr="001D4361">
              <w:rPr>
                <w:rStyle w:val="Hyperlnk"/>
                <w:noProof/>
              </w:rPr>
              <w:t>4.2.3 Hantering av avvikelser i verksamheten</w:t>
            </w:r>
            <w:r>
              <w:rPr>
                <w:noProof/>
                <w:webHidden/>
              </w:rPr>
              <w:tab/>
            </w:r>
            <w:r>
              <w:rPr>
                <w:noProof/>
                <w:webHidden/>
              </w:rPr>
              <w:fldChar w:fldCharType="begin"/>
            </w:r>
            <w:r>
              <w:rPr>
                <w:noProof/>
                <w:webHidden/>
              </w:rPr>
              <w:instrText xml:space="preserve"> PAGEREF _Toc211002527 \h </w:instrText>
            </w:r>
            <w:r>
              <w:rPr>
                <w:noProof/>
                <w:webHidden/>
              </w:rPr>
            </w:r>
            <w:r>
              <w:rPr>
                <w:noProof/>
                <w:webHidden/>
              </w:rPr>
              <w:fldChar w:fldCharType="separate"/>
            </w:r>
            <w:r>
              <w:rPr>
                <w:noProof/>
                <w:webHidden/>
              </w:rPr>
              <w:t>25</w:t>
            </w:r>
            <w:r>
              <w:rPr>
                <w:noProof/>
                <w:webHidden/>
              </w:rPr>
              <w:fldChar w:fldCharType="end"/>
            </w:r>
          </w:hyperlink>
        </w:p>
        <w:p w14:paraId="1C9C9413" w14:textId="314C5A70"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8" w:history="1">
            <w:r w:rsidRPr="001D4361">
              <w:rPr>
                <w:rStyle w:val="Hyperlnk"/>
                <w:noProof/>
              </w:rPr>
              <w:t>4.2.4 Samarbete och samverkan</w:t>
            </w:r>
            <w:r>
              <w:rPr>
                <w:noProof/>
                <w:webHidden/>
              </w:rPr>
              <w:tab/>
            </w:r>
            <w:r>
              <w:rPr>
                <w:noProof/>
                <w:webHidden/>
              </w:rPr>
              <w:fldChar w:fldCharType="begin"/>
            </w:r>
            <w:r>
              <w:rPr>
                <w:noProof/>
                <w:webHidden/>
              </w:rPr>
              <w:instrText xml:space="preserve"> PAGEREF _Toc211002528 \h </w:instrText>
            </w:r>
            <w:r>
              <w:rPr>
                <w:noProof/>
                <w:webHidden/>
              </w:rPr>
            </w:r>
            <w:r>
              <w:rPr>
                <w:noProof/>
                <w:webHidden/>
              </w:rPr>
              <w:fldChar w:fldCharType="separate"/>
            </w:r>
            <w:r>
              <w:rPr>
                <w:noProof/>
                <w:webHidden/>
              </w:rPr>
              <w:t>26</w:t>
            </w:r>
            <w:r>
              <w:rPr>
                <w:noProof/>
                <w:webHidden/>
              </w:rPr>
              <w:fldChar w:fldCharType="end"/>
            </w:r>
          </w:hyperlink>
        </w:p>
        <w:p w14:paraId="3DE9688B" w14:textId="47DFA2C0"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29" w:history="1">
            <w:r w:rsidRPr="001D4361">
              <w:rPr>
                <w:rStyle w:val="Hyperlnk"/>
                <w:noProof/>
              </w:rPr>
              <w:t>4.2.5 Social dokumentation</w:t>
            </w:r>
            <w:r>
              <w:rPr>
                <w:noProof/>
                <w:webHidden/>
              </w:rPr>
              <w:tab/>
            </w:r>
            <w:r>
              <w:rPr>
                <w:noProof/>
                <w:webHidden/>
              </w:rPr>
              <w:fldChar w:fldCharType="begin"/>
            </w:r>
            <w:r>
              <w:rPr>
                <w:noProof/>
                <w:webHidden/>
              </w:rPr>
              <w:instrText xml:space="preserve"> PAGEREF _Toc211002529 \h </w:instrText>
            </w:r>
            <w:r>
              <w:rPr>
                <w:noProof/>
                <w:webHidden/>
              </w:rPr>
            </w:r>
            <w:r>
              <w:rPr>
                <w:noProof/>
                <w:webHidden/>
              </w:rPr>
              <w:fldChar w:fldCharType="separate"/>
            </w:r>
            <w:r>
              <w:rPr>
                <w:noProof/>
                <w:webHidden/>
              </w:rPr>
              <w:t>27</w:t>
            </w:r>
            <w:r>
              <w:rPr>
                <w:noProof/>
                <w:webHidden/>
              </w:rPr>
              <w:fldChar w:fldCharType="end"/>
            </w:r>
          </w:hyperlink>
        </w:p>
        <w:p w14:paraId="3E5C7134" w14:textId="5E0FFAD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0" w:history="1">
            <w:r w:rsidRPr="001D4361">
              <w:rPr>
                <w:rStyle w:val="Hyperlnk"/>
                <w:noProof/>
              </w:rPr>
              <w:t>4.2.6 Rehabiliterande förhållningssätt/arbetssätt</w:t>
            </w:r>
            <w:r>
              <w:rPr>
                <w:noProof/>
                <w:webHidden/>
              </w:rPr>
              <w:tab/>
            </w:r>
            <w:r>
              <w:rPr>
                <w:noProof/>
                <w:webHidden/>
              </w:rPr>
              <w:fldChar w:fldCharType="begin"/>
            </w:r>
            <w:r>
              <w:rPr>
                <w:noProof/>
                <w:webHidden/>
              </w:rPr>
              <w:instrText xml:space="preserve"> PAGEREF _Toc211002530 \h </w:instrText>
            </w:r>
            <w:r>
              <w:rPr>
                <w:noProof/>
                <w:webHidden/>
              </w:rPr>
            </w:r>
            <w:r>
              <w:rPr>
                <w:noProof/>
                <w:webHidden/>
              </w:rPr>
              <w:fldChar w:fldCharType="separate"/>
            </w:r>
            <w:r>
              <w:rPr>
                <w:noProof/>
                <w:webHidden/>
              </w:rPr>
              <w:t>27</w:t>
            </w:r>
            <w:r>
              <w:rPr>
                <w:noProof/>
                <w:webHidden/>
              </w:rPr>
              <w:fldChar w:fldCharType="end"/>
            </w:r>
          </w:hyperlink>
        </w:p>
        <w:p w14:paraId="7B6FABCF" w14:textId="40B47BD2"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31" w:history="1">
            <w:r w:rsidRPr="001D4361">
              <w:rPr>
                <w:rStyle w:val="Hyperlnk"/>
                <w:noProof/>
              </w:rPr>
              <w:t>4.3 Hälso- och sjukvårdsinsatser</w:t>
            </w:r>
            <w:r>
              <w:rPr>
                <w:noProof/>
                <w:webHidden/>
              </w:rPr>
              <w:tab/>
            </w:r>
            <w:r>
              <w:rPr>
                <w:noProof/>
                <w:webHidden/>
              </w:rPr>
              <w:fldChar w:fldCharType="begin"/>
            </w:r>
            <w:r>
              <w:rPr>
                <w:noProof/>
                <w:webHidden/>
              </w:rPr>
              <w:instrText xml:space="preserve"> PAGEREF _Toc211002531 \h </w:instrText>
            </w:r>
            <w:r>
              <w:rPr>
                <w:noProof/>
                <w:webHidden/>
              </w:rPr>
            </w:r>
            <w:r>
              <w:rPr>
                <w:noProof/>
                <w:webHidden/>
              </w:rPr>
              <w:fldChar w:fldCharType="separate"/>
            </w:r>
            <w:r>
              <w:rPr>
                <w:noProof/>
                <w:webHidden/>
              </w:rPr>
              <w:t>27</w:t>
            </w:r>
            <w:r>
              <w:rPr>
                <w:noProof/>
                <w:webHidden/>
              </w:rPr>
              <w:fldChar w:fldCharType="end"/>
            </w:r>
          </w:hyperlink>
        </w:p>
        <w:p w14:paraId="061F0ED3" w14:textId="5F188BA7"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2" w:history="1">
            <w:r w:rsidRPr="001D4361">
              <w:rPr>
                <w:rStyle w:val="Hyperlnk"/>
                <w:noProof/>
              </w:rPr>
              <w:t>4.3.1 Egenvård</w:t>
            </w:r>
            <w:r>
              <w:rPr>
                <w:noProof/>
                <w:webHidden/>
              </w:rPr>
              <w:tab/>
            </w:r>
            <w:r>
              <w:rPr>
                <w:noProof/>
                <w:webHidden/>
              </w:rPr>
              <w:fldChar w:fldCharType="begin"/>
            </w:r>
            <w:r>
              <w:rPr>
                <w:noProof/>
                <w:webHidden/>
              </w:rPr>
              <w:instrText xml:space="preserve"> PAGEREF _Toc211002532 \h </w:instrText>
            </w:r>
            <w:r>
              <w:rPr>
                <w:noProof/>
                <w:webHidden/>
              </w:rPr>
            </w:r>
            <w:r>
              <w:rPr>
                <w:noProof/>
                <w:webHidden/>
              </w:rPr>
              <w:fldChar w:fldCharType="separate"/>
            </w:r>
            <w:r>
              <w:rPr>
                <w:noProof/>
                <w:webHidden/>
              </w:rPr>
              <w:t>28</w:t>
            </w:r>
            <w:r>
              <w:rPr>
                <w:noProof/>
                <w:webHidden/>
              </w:rPr>
              <w:fldChar w:fldCharType="end"/>
            </w:r>
          </w:hyperlink>
        </w:p>
        <w:p w14:paraId="70887A68" w14:textId="2B5EB148"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3" w:history="1">
            <w:r w:rsidRPr="001D4361">
              <w:rPr>
                <w:rStyle w:val="Hyperlnk"/>
                <w:noProof/>
              </w:rPr>
              <w:t>4.3.2 Hygien</w:t>
            </w:r>
            <w:r>
              <w:rPr>
                <w:noProof/>
                <w:webHidden/>
              </w:rPr>
              <w:tab/>
            </w:r>
            <w:r>
              <w:rPr>
                <w:noProof/>
                <w:webHidden/>
              </w:rPr>
              <w:fldChar w:fldCharType="begin"/>
            </w:r>
            <w:r>
              <w:rPr>
                <w:noProof/>
                <w:webHidden/>
              </w:rPr>
              <w:instrText xml:space="preserve"> PAGEREF _Toc211002533 \h </w:instrText>
            </w:r>
            <w:r>
              <w:rPr>
                <w:noProof/>
                <w:webHidden/>
              </w:rPr>
            </w:r>
            <w:r>
              <w:rPr>
                <w:noProof/>
                <w:webHidden/>
              </w:rPr>
              <w:fldChar w:fldCharType="separate"/>
            </w:r>
            <w:r>
              <w:rPr>
                <w:noProof/>
                <w:webHidden/>
              </w:rPr>
              <w:t>28</w:t>
            </w:r>
            <w:r>
              <w:rPr>
                <w:noProof/>
                <w:webHidden/>
              </w:rPr>
              <w:fldChar w:fldCharType="end"/>
            </w:r>
          </w:hyperlink>
        </w:p>
        <w:p w14:paraId="3ECCEC1B" w14:textId="4F7D3DAC"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4" w:history="1">
            <w:r w:rsidRPr="001D4361">
              <w:rPr>
                <w:rStyle w:val="Hyperlnk"/>
                <w:noProof/>
              </w:rPr>
              <w:t>4.3.3 Hjälpmedel</w:t>
            </w:r>
            <w:r>
              <w:rPr>
                <w:noProof/>
                <w:webHidden/>
              </w:rPr>
              <w:tab/>
            </w:r>
            <w:r>
              <w:rPr>
                <w:noProof/>
                <w:webHidden/>
              </w:rPr>
              <w:fldChar w:fldCharType="begin"/>
            </w:r>
            <w:r>
              <w:rPr>
                <w:noProof/>
                <w:webHidden/>
              </w:rPr>
              <w:instrText xml:space="preserve"> PAGEREF _Toc211002534 \h </w:instrText>
            </w:r>
            <w:r>
              <w:rPr>
                <w:noProof/>
                <w:webHidden/>
              </w:rPr>
            </w:r>
            <w:r>
              <w:rPr>
                <w:noProof/>
                <w:webHidden/>
              </w:rPr>
              <w:fldChar w:fldCharType="separate"/>
            </w:r>
            <w:r>
              <w:rPr>
                <w:noProof/>
                <w:webHidden/>
              </w:rPr>
              <w:t>28</w:t>
            </w:r>
            <w:r>
              <w:rPr>
                <w:noProof/>
                <w:webHidden/>
              </w:rPr>
              <w:fldChar w:fldCharType="end"/>
            </w:r>
          </w:hyperlink>
        </w:p>
        <w:p w14:paraId="568A9941" w14:textId="66DC96DC"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5" w:history="1">
            <w:r w:rsidRPr="001D4361">
              <w:rPr>
                <w:rStyle w:val="Hyperlnk"/>
                <w:noProof/>
              </w:rPr>
              <w:t>4.3.4 Vård i livets slut</w:t>
            </w:r>
            <w:r>
              <w:rPr>
                <w:noProof/>
                <w:webHidden/>
              </w:rPr>
              <w:tab/>
            </w:r>
            <w:r>
              <w:rPr>
                <w:noProof/>
                <w:webHidden/>
              </w:rPr>
              <w:fldChar w:fldCharType="begin"/>
            </w:r>
            <w:r>
              <w:rPr>
                <w:noProof/>
                <w:webHidden/>
              </w:rPr>
              <w:instrText xml:space="preserve"> PAGEREF _Toc211002535 \h </w:instrText>
            </w:r>
            <w:r>
              <w:rPr>
                <w:noProof/>
                <w:webHidden/>
              </w:rPr>
            </w:r>
            <w:r>
              <w:rPr>
                <w:noProof/>
                <w:webHidden/>
              </w:rPr>
              <w:fldChar w:fldCharType="separate"/>
            </w:r>
            <w:r>
              <w:rPr>
                <w:noProof/>
                <w:webHidden/>
              </w:rPr>
              <w:t>28</w:t>
            </w:r>
            <w:r>
              <w:rPr>
                <w:noProof/>
                <w:webHidden/>
              </w:rPr>
              <w:fldChar w:fldCharType="end"/>
            </w:r>
          </w:hyperlink>
        </w:p>
        <w:p w14:paraId="1E263D77" w14:textId="13BFB303"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6" w:history="1">
            <w:r w:rsidRPr="001D4361">
              <w:rPr>
                <w:rStyle w:val="Hyperlnk"/>
                <w:noProof/>
              </w:rPr>
              <w:t>4.3.5 Tandvård och munhygien</w:t>
            </w:r>
            <w:r>
              <w:rPr>
                <w:noProof/>
                <w:webHidden/>
              </w:rPr>
              <w:tab/>
            </w:r>
            <w:r>
              <w:rPr>
                <w:noProof/>
                <w:webHidden/>
              </w:rPr>
              <w:fldChar w:fldCharType="begin"/>
            </w:r>
            <w:r>
              <w:rPr>
                <w:noProof/>
                <w:webHidden/>
              </w:rPr>
              <w:instrText xml:space="preserve"> PAGEREF _Toc211002536 \h </w:instrText>
            </w:r>
            <w:r>
              <w:rPr>
                <w:noProof/>
                <w:webHidden/>
              </w:rPr>
            </w:r>
            <w:r>
              <w:rPr>
                <w:noProof/>
                <w:webHidden/>
              </w:rPr>
              <w:fldChar w:fldCharType="separate"/>
            </w:r>
            <w:r>
              <w:rPr>
                <w:noProof/>
                <w:webHidden/>
              </w:rPr>
              <w:t>28</w:t>
            </w:r>
            <w:r>
              <w:rPr>
                <w:noProof/>
                <w:webHidden/>
              </w:rPr>
              <w:fldChar w:fldCharType="end"/>
            </w:r>
          </w:hyperlink>
        </w:p>
        <w:p w14:paraId="3C10B275" w14:textId="1AC3B6C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7" w:history="1">
            <w:r w:rsidRPr="001D4361">
              <w:rPr>
                <w:rStyle w:val="Hyperlnk"/>
                <w:noProof/>
              </w:rPr>
              <w:t>4.3.6 Tillsyn av hälso- och sjukvård</w:t>
            </w:r>
            <w:r>
              <w:rPr>
                <w:noProof/>
                <w:webHidden/>
              </w:rPr>
              <w:tab/>
            </w:r>
            <w:r>
              <w:rPr>
                <w:noProof/>
                <w:webHidden/>
              </w:rPr>
              <w:fldChar w:fldCharType="begin"/>
            </w:r>
            <w:r>
              <w:rPr>
                <w:noProof/>
                <w:webHidden/>
              </w:rPr>
              <w:instrText xml:space="preserve"> PAGEREF _Toc211002537 \h </w:instrText>
            </w:r>
            <w:r>
              <w:rPr>
                <w:noProof/>
                <w:webHidden/>
              </w:rPr>
            </w:r>
            <w:r>
              <w:rPr>
                <w:noProof/>
                <w:webHidden/>
              </w:rPr>
              <w:fldChar w:fldCharType="separate"/>
            </w:r>
            <w:r>
              <w:rPr>
                <w:noProof/>
                <w:webHidden/>
              </w:rPr>
              <w:t>29</w:t>
            </w:r>
            <w:r>
              <w:rPr>
                <w:noProof/>
                <w:webHidden/>
              </w:rPr>
              <w:fldChar w:fldCharType="end"/>
            </w:r>
          </w:hyperlink>
        </w:p>
        <w:p w14:paraId="679AFD21" w14:textId="324BA680"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8" w:history="1">
            <w:r w:rsidRPr="001D4361">
              <w:rPr>
                <w:rStyle w:val="Hyperlnk"/>
                <w:noProof/>
              </w:rPr>
              <w:t>4.3.7 Hälso- och sjukvårdsdokumentation</w:t>
            </w:r>
            <w:r>
              <w:rPr>
                <w:noProof/>
                <w:webHidden/>
              </w:rPr>
              <w:tab/>
            </w:r>
            <w:r>
              <w:rPr>
                <w:noProof/>
                <w:webHidden/>
              </w:rPr>
              <w:fldChar w:fldCharType="begin"/>
            </w:r>
            <w:r>
              <w:rPr>
                <w:noProof/>
                <w:webHidden/>
              </w:rPr>
              <w:instrText xml:space="preserve"> PAGEREF _Toc211002538 \h </w:instrText>
            </w:r>
            <w:r>
              <w:rPr>
                <w:noProof/>
                <w:webHidden/>
              </w:rPr>
            </w:r>
            <w:r>
              <w:rPr>
                <w:noProof/>
                <w:webHidden/>
              </w:rPr>
              <w:fldChar w:fldCharType="separate"/>
            </w:r>
            <w:r>
              <w:rPr>
                <w:noProof/>
                <w:webHidden/>
              </w:rPr>
              <w:t>29</w:t>
            </w:r>
            <w:r>
              <w:rPr>
                <w:noProof/>
                <w:webHidden/>
              </w:rPr>
              <w:fldChar w:fldCharType="end"/>
            </w:r>
          </w:hyperlink>
        </w:p>
        <w:p w14:paraId="3FEDD7E5" w14:textId="44F9FC21"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39" w:history="1">
            <w:r w:rsidRPr="001D4361">
              <w:rPr>
                <w:rStyle w:val="Hyperlnk"/>
                <w:noProof/>
              </w:rPr>
              <w:t>4.3.8 Förebyggande arbete</w:t>
            </w:r>
            <w:r>
              <w:rPr>
                <w:noProof/>
                <w:webHidden/>
              </w:rPr>
              <w:tab/>
            </w:r>
            <w:r>
              <w:rPr>
                <w:noProof/>
                <w:webHidden/>
              </w:rPr>
              <w:fldChar w:fldCharType="begin"/>
            </w:r>
            <w:r>
              <w:rPr>
                <w:noProof/>
                <w:webHidden/>
              </w:rPr>
              <w:instrText xml:space="preserve"> PAGEREF _Toc211002539 \h </w:instrText>
            </w:r>
            <w:r>
              <w:rPr>
                <w:noProof/>
                <w:webHidden/>
              </w:rPr>
            </w:r>
            <w:r>
              <w:rPr>
                <w:noProof/>
                <w:webHidden/>
              </w:rPr>
              <w:fldChar w:fldCharType="separate"/>
            </w:r>
            <w:r>
              <w:rPr>
                <w:noProof/>
                <w:webHidden/>
              </w:rPr>
              <w:t>29</w:t>
            </w:r>
            <w:r>
              <w:rPr>
                <w:noProof/>
                <w:webHidden/>
              </w:rPr>
              <w:fldChar w:fldCharType="end"/>
            </w:r>
          </w:hyperlink>
        </w:p>
        <w:p w14:paraId="22803E2A" w14:textId="710D8B09"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40" w:history="1">
            <w:r w:rsidRPr="001D4361">
              <w:rPr>
                <w:rStyle w:val="Hyperlnk"/>
                <w:noProof/>
              </w:rPr>
              <w:t>4.4 Övriga krav</w:t>
            </w:r>
            <w:r>
              <w:rPr>
                <w:noProof/>
                <w:webHidden/>
              </w:rPr>
              <w:tab/>
            </w:r>
            <w:r>
              <w:rPr>
                <w:noProof/>
                <w:webHidden/>
              </w:rPr>
              <w:fldChar w:fldCharType="begin"/>
            </w:r>
            <w:r>
              <w:rPr>
                <w:noProof/>
                <w:webHidden/>
              </w:rPr>
              <w:instrText xml:space="preserve"> PAGEREF _Toc211002540 \h </w:instrText>
            </w:r>
            <w:r>
              <w:rPr>
                <w:noProof/>
                <w:webHidden/>
              </w:rPr>
            </w:r>
            <w:r>
              <w:rPr>
                <w:noProof/>
                <w:webHidden/>
              </w:rPr>
              <w:fldChar w:fldCharType="separate"/>
            </w:r>
            <w:r>
              <w:rPr>
                <w:noProof/>
                <w:webHidden/>
              </w:rPr>
              <w:t>29</w:t>
            </w:r>
            <w:r>
              <w:rPr>
                <w:noProof/>
                <w:webHidden/>
              </w:rPr>
              <w:fldChar w:fldCharType="end"/>
            </w:r>
          </w:hyperlink>
        </w:p>
        <w:p w14:paraId="2CDDA029" w14:textId="3785A328"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1" w:history="1">
            <w:r w:rsidRPr="001D4361">
              <w:rPr>
                <w:rStyle w:val="Hyperlnk"/>
                <w:noProof/>
              </w:rPr>
              <w:t>4.4.1 Mat och måltider</w:t>
            </w:r>
            <w:r>
              <w:rPr>
                <w:noProof/>
                <w:webHidden/>
              </w:rPr>
              <w:tab/>
            </w:r>
            <w:r>
              <w:rPr>
                <w:noProof/>
                <w:webHidden/>
              </w:rPr>
              <w:fldChar w:fldCharType="begin"/>
            </w:r>
            <w:r>
              <w:rPr>
                <w:noProof/>
                <w:webHidden/>
              </w:rPr>
              <w:instrText xml:space="preserve"> PAGEREF _Toc211002541 \h </w:instrText>
            </w:r>
            <w:r>
              <w:rPr>
                <w:noProof/>
                <w:webHidden/>
              </w:rPr>
            </w:r>
            <w:r>
              <w:rPr>
                <w:noProof/>
                <w:webHidden/>
              </w:rPr>
              <w:fldChar w:fldCharType="separate"/>
            </w:r>
            <w:r>
              <w:rPr>
                <w:noProof/>
                <w:webHidden/>
              </w:rPr>
              <w:t>29</w:t>
            </w:r>
            <w:r>
              <w:rPr>
                <w:noProof/>
                <w:webHidden/>
              </w:rPr>
              <w:fldChar w:fldCharType="end"/>
            </w:r>
          </w:hyperlink>
        </w:p>
        <w:p w14:paraId="4D5602A3" w14:textId="7BD9B12E"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2" w:history="1">
            <w:r w:rsidRPr="001D4361">
              <w:rPr>
                <w:rStyle w:val="Hyperlnk"/>
                <w:noProof/>
              </w:rPr>
              <w:t>4.4.2 Trygghetslarm, mobilt trygghetslarm (GPS-larm) och telefonservice</w:t>
            </w:r>
            <w:r>
              <w:rPr>
                <w:noProof/>
                <w:webHidden/>
              </w:rPr>
              <w:tab/>
            </w:r>
            <w:r>
              <w:rPr>
                <w:noProof/>
                <w:webHidden/>
              </w:rPr>
              <w:fldChar w:fldCharType="begin"/>
            </w:r>
            <w:r>
              <w:rPr>
                <w:noProof/>
                <w:webHidden/>
              </w:rPr>
              <w:instrText xml:space="preserve"> PAGEREF _Toc211002542 \h </w:instrText>
            </w:r>
            <w:r>
              <w:rPr>
                <w:noProof/>
                <w:webHidden/>
              </w:rPr>
            </w:r>
            <w:r>
              <w:rPr>
                <w:noProof/>
                <w:webHidden/>
              </w:rPr>
              <w:fldChar w:fldCharType="separate"/>
            </w:r>
            <w:r>
              <w:rPr>
                <w:noProof/>
                <w:webHidden/>
              </w:rPr>
              <w:t>29</w:t>
            </w:r>
            <w:r>
              <w:rPr>
                <w:noProof/>
                <w:webHidden/>
              </w:rPr>
              <w:fldChar w:fldCharType="end"/>
            </w:r>
          </w:hyperlink>
        </w:p>
        <w:p w14:paraId="77AFF476" w14:textId="0633D0E1"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3" w:history="1">
            <w:r w:rsidRPr="001D4361">
              <w:rPr>
                <w:rStyle w:val="Hyperlnk"/>
                <w:noProof/>
              </w:rPr>
              <w:t>4.4.3 Fast omsorgskontakt</w:t>
            </w:r>
            <w:r>
              <w:rPr>
                <w:noProof/>
                <w:webHidden/>
              </w:rPr>
              <w:tab/>
            </w:r>
            <w:r>
              <w:rPr>
                <w:noProof/>
                <w:webHidden/>
              </w:rPr>
              <w:fldChar w:fldCharType="begin"/>
            </w:r>
            <w:r>
              <w:rPr>
                <w:noProof/>
                <w:webHidden/>
              </w:rPr>
              <w:instrText xml:space="preserve"> PAGEREF _Toc211002543 \h </w:instrText>
            </w:r>
            <w:r>
              <w:rPr>
                <w:noProof/>
                <w:webHidden/>
              </w:rPr>
            </w:r>
            <w:r>
              <w:rPr>
                <w:noProof/>
                <w:webHidden/>
              </w:rPr>
              <w:fldChar w:fldCharType="separate"/>
            </w:r>
            <w:r>
              <w:rPr>
                <w:noProof/>
                <w:webHidden/>
              </w:rPr>
              <w:t>29</w:t>
            </w:r>
            <w:r>
              <w:rPr>
                <w:noProof/>
                <w:webHidden/>
              </w:rPr>
              <w:fldChar w:fldCharType="end"/>
            </w:r>
          </w:hyperlink>
        </w:p>
        <w:p w14:paraId="34425D7C" w14:textId="1C6FC0C9"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4" w:history="1">
            <w:r w:rsidRPr="001D4361">
              <w:rPr>
                <w:rStyle w:val="Hyperlnk"/>
                <w:noProof/>
              </w:rPr>
              <w:t>4.4.4 Sekretess</w:t>
            </w:r>
            <w:r>
              <w:rPr>
                <w:noProof/>
                <w:webHidden/>
              </w:rPr>
              <w:tab/>
            </w:r>
            <w:r>
              <w:rPr>
                <w:noProof/>
                <w:webHidden/>
              </w:rPr>
              <w:fldChar w:fldCharType="begin"/>
            </w:r>
            <w:r>
              <w:rPr>
                <w:noProof/>
                <w:webHidden/>
              </w:rPr>
              <w:instrText xml:space="preserve"> PAGEREF _Toc211002544 \h </w:instrText>
            </w:r>
            <w:r>
              <w:rPr>
                <w:noProof/>
                <w:webHidden/>
              </w:rPr>
            </w:r>
            <w:r>
              <w:rPr>
                <w:noProof/>
                <w:webHidden/>
              </w:rPr>
              <w:fldChar w:fldCharType="separate"/>
            </w:r>
            <w:r>
              <w:rPr>
                <w:noProof/>
                <w:webHidden/>
              </w:rPr>
              <w:t>30</w:t>
            </w:r>
            <w:r>
              <w:rPr>
                <w:noProof/>
                <w:webHidden/>
              </w:rPr>
              <w:fldChar w:fldCharType="end"/>
            </w:r>
          </w:hyperlink>
        </w:p>
        <w:p w14:paraId="71093962" w14:textId="67A03623"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5" w:history="1">
            <w:r w:rsidRPr="001D4361">
              <w:rPr>
                <w:rStyle w:val="Hyperlnk"/>
                <w:noProof/>
              </w:rPr>
              <w:t>4.4.5 Byte av utförare</w:t>
            </w:r>
            <w:r>
              <w:rPr>
                <w:noProof/>
                <w:webHidden/>
              </w:rPr>
              <w:tab/>
            </w:r>
            <w:r>
              <w:rPr>
                <w:noProof/>
                <w:webHidden/>
              </w:rPr>
              <w:fldChar w:fldCharType="begin"/>
            </w:r>
            <w:r>
              <w:rPr>
                <w:noProof/>
                <w:webHidden/>
              </w:rPr>
              <w:instrText xml:space="preserve"> PAGEREF _Toc211002545 \h </w:instrText>
            </w:r>
            <w:r>
              <w:rPr>
                <w:noProof/>
                <w:webHidden/>
              </w:rPr>
            </w:r>
            <w:r>
              <w:rPr>
                <w:noProof/>
                <w:webHidden/>
              </w:rPr>
              <w:fldChar w:fldCharType="separate"/>
            </w:r>
            <w:r>
              <w:rPr>
                <w:noProof/>
                <w:webHidden/>
              </w:rPr>
              <w:t>30</w:t>
            </w:r>
            <w:r>
              <w:rPr>
                <w:noProof/>
                <w:webHidden/>
              </w:rPr>
              <w:fldChar w:fldCharType="end"/>
            </w:r>
          </w:hyperlink>
        </w:p>
        <w:p w14:paraId="09EB4E8E" w14:textId="63F3FE12"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6" w:history="1">
            <w:r w:rsidRPr="001D4361">
              <w:rPr>
                <w:rStyle w:val="Hyperlnk"/>
                <w:noProof/>
              </w:rPr>
              <w:t>4.4.6 Nyckelhantering</w:t>
            </w:r>
            <w:r>
              <w:rPr>
                <w:noProof/>
                <w:webHidden/>
              </w:rPr>
              <w:tab/>
            </w:r>
            <w:r>
              <w:rPr>
                <w:noProof/>
                <w:webHidden/>
              </w:rPr>
              <w:fldChar w:fldCharType="begin"/>
            </w:r>
            <w:r>
              <w:rPr>
                <w:noProof/>
                <w:webHidden/>
              </w:rPr>
              <w:instrText xml:space="preserve"> PAGEREF _Toc211002546 \h </w:instrText>
            </w:r>
            <w:r>
              <w:rPr>
                <w:noProof/>
                <w:webHidden/>
              </w:rPr>
            </w:r>
            <w:r>
              <w:rPr>
                <w:noProof/>
                <w:webHidden/>
              </w:rPr>
              <w:fldChar w:fldCharType="separate"/>
            </w:r>
            <w:r>
              <w:rPr>
                <w:noProof/>
                <w:webHidden/>
              </w:rPr>
              <w:t>30</w:t>
            </w:r>
            <w:r>
              <w:rPr>
                <w:noProof/>
                <w:webHidden/>
              </w:rPr>
              <w:fldChar w:fldCharType="end"/>
            </w:r>
          </w:hyperlink>
        </w:p>
        <w:p w14:paraId="23314B12" w14:textId="65EE776D"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7" w:history="1">
            <w:r w:rsidRPr="001D4361">
              <w:rPr>
                <w:rStyle w:val="Hyperlnk"/>
                <w:noProof/>
              </w:rPr>
              <w:t>4.4.7 Tjänstelegitimation</w:t>
            </w:r>
            <w:r>
              <w:rPr>
                <w:noProof/>
                <w:webHidden/>
              </w:rPr>
              <w:tab/>
            </w:r>
            <w:r>
              <w:rPr>
                <w:noProof/>
                <w:webHidden/>
              </w:rPr>
              <w:fldChar w:fldCharType="begin"/>
            </w:r>
            <w:r>
              <w:rPr>
                <w:noProof/>
                <w:webHidden/>
              </w:rPr>
              <w:instrText xml:space="preserve"> PAGEREF _Toc211002547 \h </w:instrText>
            </w:r>
            <w:r>
              <w:rPr>
                <w:noProof/>
                <w:webHidden/>
              </w:rPr>
            </w:r>
            <w:r>
              <w:rPr>
                <w:noProof/>
                <w:webHidden/>
              </w:rPr>
              <w:fldChar w:fldCharType="separate"/>
            </w:r>
            <w:r>
              <w:rPr>
                <w:noProof/>
                <w:webHidden/>
              </w:rPr>
              <w:t>30</w:t>
            </w:r>
            <w:r>
              <w:rPr>
                <w:noProof/>
                <w:webHidden/>
              </w:rPr>
              <w:fldChar w:fldCharType="end"/>
            </w:r>
          </w:hyperlink>
        </w:p>
        <w:p w14:paraId="3519AED5" w14:textId="46B94EBB"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8" w:history="1">
            <w:r w:rsidRPr="001D4361">
              <w:rPr>
                <w:rStyle w:val="Hyperlnk"/>
                <w:noProof/>
              </w:rPr>
              <w:t>4.4.8 Hantering av kontanta medel</w:t>
            </w:r>
            <w:r>
              <w:rPr>
                <w:noProof/>
                <w:webHidden/>
              </w:rPr>
              <w:tab/>
            </w:r>
            <w:r>
              <w:rPr>
                <w:noProof/>
                <w:webHidden/>
              </w:rPr>
              <w:fldChar w:fldCharType="begin"/>
            </w:r>
            <w:r>
              <w:rPr>
                <w:noProof/>
                <w:webHidden/>
              </w:rPr>
              <w:instrText xml:space="preserve"> PAGEREF _Toc211002548 \h </w:instrText>
            </w:r>
            <w:r>
              <w:rPr>
                <w:noProof/>
                <w:webHidden/>
              </w:rPr>
            </w:r>
            <w:r>
              <w:rPr>
                <w:noProof/>
                <w:webHidden/>
              </w:rPr>
              <w:fldChar w:fldCharType="separate"/>
            </w:r>
            <w:r>
              <w:rPr>
                <w:noProof/>
                <w:webHidden/>
              </w:rPr>
              <w:t>31</w:t>
            </w:r>
            <w:r>
              <w:rPr>
                <w:noProof/>
                <w:webHidden/>
              </w:rPr>
              <w:fldChar w:fldCharType="end"/>
            </w:r>
          </w:hyperlink>
        </w:p>
        <w:p w14:paraId="3554EB2F" w14:textId="7022FDD1"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49" w:history="1">
            <w:r w:rsidRPr="001D4361">
              <w:rPr>
                <w:rStyle w:val="Hyperlnk"/>
                <w:noProof/>
              </w:rPr>
              <w:t>4.4.9 Lokal kris och katastroforganisation</w:t>
            </w:r>
            <w:r>
              <w:rPr>
                <w:noProof/>
                <w:webHidden/>
              </w:rPr>
              <w:tab/>
            </w:r>
            <w:r>
              <w:rPr>
                <w:noProof/>
                <w:webHidden/>
              </w:rPr>
              <w:fldChar w:fldCharType="begin"/>
            </w:r>
            <w:r>
              <w:rPr>
                <w:noProof/>
                <w:webHidden/>
              </w:rPr>
              <w:instrText xml:space="preserve"> PAGEREF _Toc211002549 \h </w:instrText>
            </w:r>
            <w:r>
              <w:rPr>
                <w:noProof/>
                <w:webHidden/>
              </w:rPr>
            </w:r>
            <w:r>
              <w:rPr>
                <w:noProof/>
                <w:webHidden/>
              </w:rPr>
              <w:fldChar w:fldCharType="separate"/>
            </w:r>
            <w:r>
              <w:rPr>
                <w:noProof/>
                <w:webHidden/>
              </w:rPr>
              <w:t>31</w:t>
            </w:r>
            <w:r>
              <w:rPr>
                <w:noProof/>
                <w:webHidden/>
              </w:rPr>
              <w:fldChar w:fldCharType="end"/>
            </w:r>
          </w:hyperlink>
        </w:p>
        <w:p w14:paraId="15CF40B2" w14:textId="4A374E04" w:rsidR="00560984" w:rsidRDefault="00560984">
          <w:pPr>
            <w:pStyle w:val="Innehll1"/>
            <w:rPr>
              <w:rFonts w:eastAsiaTheme="minorEastAsia"/>
              <w:noProof/>
              <w:kern w:val="2"/>
              <w:szCs w:val="24"/>
              <w:lang w:eastAsia="sv-SE"/>
              <w14:ligatures w14:val="standardContextual"/>
            </w:rPr>
          </w:pPr>
          <w:hyperlink w:anchor="_Toc211002550" w:history="1">
            <w:r w:rsidRPr="001D4361">
              <w:rPr>
                <w:rStyle w:val="Hyperlnk"/>
                <w:noProof/>
              </w:rPr>
              <w:t>5. Avtal</w:t>
            </w:r>
            <w:r>
              <w:rPr>
                <w:noProof/>
                <w:webHidden/>
              </w:rPr>
              <w:tab/>
            </w:r>
            <w:r>
              <w:rPr>
                <w:noProof/>
                <w:webHidden/>
              </w:rPr>
              <w:fldChar w:fldCharType="begin"/>
            </w:r>
            <w:r>
              <w:rPr>
                <w:noProof/>
                <w:webHidden/>
              </w:rPr>
              <w:instrText xml:space="preserve"> PAGEREF _Toc211002550 \h </w:instrText>
            </w:r>
            <w:r>
              <w:rPr>
                <w:noProof/>
                <w:webHidden/>
              </w:rPr>
            </w:r>
            <w:r>
              <w:rPr>
                <w:noProof/>
                <w:webHidden/>
              </w:rPr>
              <w:fldChar w:fldCharType="separate"/>
            </w:r>
            <w:r>
              <w:rPr>
                <w:noProof/>
                <w:webHidden/>
              </w:rPr>
              <w:t>31</w:t>
            </w:r>
            <w:r>
              <w:rPr>
                <w:noProof/>
                <w:webHidden/>
              </w:rPr>
              <w:fldChar w:fldCharType="end"/>
            </w:r>
          </w:hyperlink>
        </w:p>
        <w:p w14:paraId="4AF19F3E" w14:textId="4DEFAF9B"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51" w:history="1">
            <w:r w:rsidRPr="001D4361">
              <w:rPr>
                <w:rStyle w:val="Hyperlnk"/>
                <w:noProof/>
              </w:rPr>
              <w:t>5.1 Allmänna avtalsvillkor</w:t>
            </w:r>
            <w:r>
              <w:rPr>
                <w:noProof/>
                <w:webHidden/>
              </w:rPr>
              <w:tab/>
            </w:r>
            <w:r>
              <w:rPr>
                <w:noProof/>
                <w:webHidden/>
              </w:rPr>
              <w:fldChar w:fldCharType="begin"/>
            </w:r>
            <w:r>
              <w:rPr>
                <w:noProof/>
                <w:webHidden/>
              </w:rPr>
              <w:instrText xml:space="preserve"> PAGEREF _Toc211002551 \h </w:instrText>
            </w:r>
            <w:r>
              <w:rPr>
                <w:noProof/>
                <w:webHidden/>
              </w:rPr>
            </w:r>
            <w:r>
              <w:rPr>
                <w:noProof/>
                <w:webHidden/>
              </w:rPr>
              <w:fldChar w:fldCharType="separate"/>
            </w:r>
            <w:r>
              <w:rPr>
                <w:noProof/>
                <w:webHidden/>
              </w:rPr>
              <w:t>31</w:t>
            </w:r>
            <w:r>
              <w:rPr>
                <w:noProof/>
                <w:webHidden/>
              </w:rPr>
              <w:fldChar w:fldCharType="end"/>
            </w:r>
          </w:hyperlink>
        </w:p>
        <w:p w14:paraId="3276D84E" w14:textId="256951F6"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52" w:history="1">
            <w:r w:rsidRPr="001D4361">
              <w:rPr>
                <w:rStyle w:val="Hyperlnk"/>
                <w:noProof/>
              </w:rPr>
              <w:t>5.2 Kommersiella villkor</w:t>
            </w:r>
            <w:r>
              <w:rPr>
                <w:noProof/>
                <w:webHidden/>
              </w:rPr>
              <w:tab/>
            </w:r>
            <w:r>
              <w:rPr>
                <w:noProof/>
                <w:webHidden/>
              </w:rPr>
              <w:fldChar w:fldCharType="begin"/>
            </w:r>
            <w:r>
              <w:rPr>
                <w:noProof/>
                <w:webHidden/>
              </w:rPr>
              <w:instrText xml:space="preserve"> PAGEREF _Toc211002552 \h </w:instrText>
            </w:r>
            <w:r>
              <w:rPr>
                <w:noProof/>
                <w:webHidden/>
              </w:rPr>
            </w:r>
            <w:r>
              <w:rPr>
                <w:noProof/>
                <w:webHidden/>
              </w:rPr>
              <w:fldChar w:fldCharType="separate"/>
            </w:r>
            <w:r>
              <w:rPr>
                <w:noProof/>
                <w:webHidden/>
              </w:rPr>
              <w:t>32</w:t>
            </w:r>
            <w:r>
              <w:rPr>
                <w:noProof/>
                <w:webHidden/>
              </w:rPr>
              <w:fldChar w:fldCharType="end"/>
            </w:r>
          </w:hyperlink>
        </w:p>
        <w:p w14:paraId="1454E674" w14:textId="0342111E"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3" w:history="1">
            <w:r w:rsidRPr="001D4361">
              <w:rPr>
                <w:rStyle w:val="Hyperlnk"/>
                <w:noProof/>
              </w:rPr>
              <w:t>5.2.1 Ersättning</w:t>
            </w:r>
            <w:r>
              <w:rPr>
                <w:noProof/>
                <w:webHidden/>
              </w:rPr>
              <w:tab/>
            </w:r>
            <w:r>
              <w:rPr>
                <w:noProof/>
                <w:webHidden/>
              </w:rPr>
              <w:fldChar w:fldCharType="begin"/>
            </w:r>
            <w:r>
              <w:rPr>
                <w:noProof/>
                <w:webHidden/>
              </w:rPr>
              <w:instrText xml:space="preserve"> PAGEREF _Toc211002553 \h </w:instrText>
            </w:r>
            <w:r>
              <w:rPr>
                <w:noProof/>
                <w:webHidden/>
              </w:rPr>
            </w:r>
            <w:r>
              <w:rPr>
                <w:noProof/>
                <w:webHidden/>
              </w:rPr>
              <w:fldChar w:fldCharType="separate"/>
            </w:r>
            <w:r>
              <w:rPr>
                <w:noProof/>
                <w:webHidden/>
              </w:rPr>
              <w:t>32</w:t>
            </w:r>
            <w:r>
              <w:rPr>
                <w:noProof/>
                <w:webHidden/>
              </w:rPr>
              <w:fldChar w:fldCharType="end"/>
            </w:r>
          </w:hyperlink>
        </w:p>
        <w:p w14:paraId="1819B9DF" w14:textId="7EAA3567"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4" w:history="1">
            <w:r w:rsidRPr="001D4361">
              <w:rPr>
                <w:rStyle w:val="Hyperlnk"/>
                <w:noProof/>
              </w:rPr>
              <w:t>5.2.2 Ersättningsreglering</w:t>
            </w:r>
            <w:r>
              <w:rPr>
                <w:noProof/>
                <w:webHidden/>
              </w:rPr>
              <w:tab/>
            </w:r>
            <w:r>
              <w:rPr>
                <w:noProof/>
                <w:webHidden/>
              </w:rPr>
              <w:fldChar w:fldCharType="begin"/>
            </w:r>
            <w:r>
              <w:rPr>
                <w:noProof/>
                <w:webHidden/>
              </w:rPr>
              <w:instrText xml:space="preserve"> PAGEREF _Toc211002554 \h </w:instrText>
            </w:r>
            <w:r>
              <w:rPr>
                <w:noProof/>
                <w:webHidden/>
              </w:rPr>
            </w:r>
            <w:r>
              <w:rPr>
                <w:noProof/>
                <w:webHidden/>
              </w:rPr>
              <w:fldChar w:fldCharType="separate"/>
            </w:r>
            <w:r>
              <w:rPr>
                <w:noProof/>
                <w:webHidden/>
              </w:rPr>
              <w:t>34</w:t>
            </w:r>
            <w:r>
              <w:rPr>
                <w:noProof/>
                <w:webHidden/>
              </w:rPr>
              <w:fldChar w:fldCharType="end"/>
            </w:r>
          </w:hyperlink>
        </w:p>
        <w:p w14:paraId="2DFC6FA9" w14:textId="1C4CD2A1"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5" w:history="1">
            <w:r w:rsidRPr="001D4361">
              <w:rPr>
                <w:rStyle w:val="Hyperlnk"/>
                <w:noProof/>
              </w:rPr>
              <w:t>5.2.3 Frånvaro</w:t>
            </w:r>
            <w:r>
              <w:rPr>
                <w:noProof/>
                <w:webHidden/>
              </w:rPr>
              <w:tab/>
            </w:r>
            <w:r>
              <w:rPr>
                <w:noProof/>
                <w:webHidden/>
              </w:rPr>
              <w:fldChar w:fldCharType="begin"/>
            </w:r>
            <w:r>
              <w:rPr>
                <w:noProof/>
                <w:webHidden/>
              </w:rPr>
              <w:instrText xml:space="preserve"> PAGEREF _Toc211002555 \h </w:instrText>
            </w:r>
            <w:r>
              <w:rPr>
                <w:noProof/>
                <w:webHidden/>
              </w:rPr>
            </w:r>
            <w:r>
              <w:rPr>
                <w:noProof/>
                <w:webHidden/>
              </w:rPr>
              <w:fldChar w:fldCharType="separate"/>
            </w:r>
            <w:r>
              <w:rPr>
                <w:noProof/>
                <w:webHidden/>
              </w:rPr>
              <w:t>34</w:t>
            </w:r>
            <w:r>
              <w:rPr>
                <w:noProof/>
                <w:webHidden/>
              </w:rPr>
              <w:fldChar w:fldCharType="end"/>
            </w:r>
          </w:hyperlink>
        </w:p>
        <w:p w14:paraId="48548375" w14:textId="4E580608"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6" w:history="1">
            <w:r w:rsidRPr="001D4361">
              <w:rPr>
                <w:rStyle w:val="Hyperlnk"/>
                <w:noProof/>
              </w:rPr>
              <w:t>5.2.4 Dubbelbemanning</w:t>
            </w:r>
            <w:r>
              <w:rPr>
                <w:noProof/>
                <w:webHidden/>
              </w:rPr>
              <w:tab/>
            </w:r>
            <w:r>
              <w:rPr>
                <w:noProof/>
                <w:webHidden/>
              </w:rPr>
              <w:fldChar w:fldCharType="begin"/>
            </w:r>
            <w:r>
              <w:rPr>
                <w:noProof/>
                <w:webHidden/>
              </w:rPr>
              <w:instrText xml:space="preserve"> PAGEREF _Toc211002556 \h </w:instrText>
            </w:r>
            <w:r>
              <w:rPr>
                <w:noProof/>
                <w:webHidden/>
              </w:rPr>
            </w:r>
            <w:r>
              <w:rPr>
                <w:noProof/>
                <w:webHidden/>
              </w:rPr>
              <w:fldChar w:fldCharType="separate"/>
            </w:r>
            <w:r>
              <w:rPr>
                <w:noProof/>
                <w:webHidden/>
              </w:rPr>
              <w:t>34</w:t>
            </w:r>
            <w:r>
              <w:rPr>
                <w:noProof/>
                <w:webHidden/>
              </w:rPr>
              <w:fldChar w:fldCharType="end"/>
            </w:r>
          </w:hyperlink>
        </w:p>
        <w:p w14:paraId="6D43E9E8" w14:textId="5705BEE5"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7" w:history="1">
            <w:r w:rsidRPr="001D4361">
              <w:rPr>
                <w:rStyle w:val="Hyperlnk"/>
                <w:noProof/>
              </w:rPr>
              <w:t xml:space="preserve">5.2.5 Fakturering och </w:t>
            </w:r>
            <w:r w:rsidRPr="001D4361">
              <w:rPr>
                <w:rStyle w:val="Hyperlnk"/>
                <w:rFonts w:ascii="Arial"/>
                <w:noProof/>
                <w:position w:val="1"/>
              </w:rPr>
              <w:t>betalningsvillkor</w:t>
            </w:r>
            <w:r>
              <w:rPr>
                <w:noProof/>
                <w:webHidden/>
              </w:rPr>
              <w:tab/>
            </w:r>
            <w:r>
              <w:rPr>
                <w:noProof/>
                <w:webHidden/>
              </w:rPr>
              <w:fldChar w:fldCharType="begin"/>
            </w:r>
            <w:r>
              <w:rPr>
                <w:noProof/>
                <w:webHidden/>
              </w:rPr>
              <w:instrText xml:space="preserve"> PAGEREF _Toc211002557 \h </w:instrText>
            </w:r>
            <w:r>
              <w:rPr>
                <w:noProof/>
                <w:webHidden/>
              </w:rPr>
            </w:r>
            <w:r>
              <w:rPr>
                <w:noProof/>
                <w:webHidden/>
              </w:rPr>
              <w:fldChar w:fldCharType="separate"/>
            </w:r>
            <w:r>
              <w:rPr>
                <w:noProof/>
                <w:webHidden/>
              </w:rPr>
              <w:t>35</w:t>
            </w:r>
            <w:r>
              <w:rPr>
                <w:noProof/>
                <w:webHidden/>
              </w:rPr>
              <w:fldChar w:fldCharType="end"/>
            </w:r>
          </w:hyperlink>
        </w:p>
        <w:p w14:paraId="61715148" w14:textId="39830AA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8" w:history="1">
            <w:r w:rsidRPr="001D4361">
              <w:rPr>
                <w:rStyle w:val="Hyperlnk"/>
                <w:noProof/>
              </w:rPr>
              <w:t>5.2.6 Dröjsmål med betalning</w:t>
            </w:r>
            <w:r>
              <w:rPr>
                <w:noProof/>
                <w:webHidden/>
              </w:rPr>
              <w:tab/>
            </w:r>
            <w:r>
              <w:rPr>
                <w:noProof/>
                <w:webHidden/>
              </w:rPr>
              <w:fldChar w:fldCharType="begin"/>
            </w:r>
            <w:r>
              <w:rPr>
                <w:noProof/>
                <w:webHidden/>
              </w:rPr>
              <w:instrText xml:space="preserve"> PAGEREF _Toc211002558 \h </w:instrText>
            </w:r>
            <w:r>
              <w:rPr>
                <w:noProof/>
                <w:webHidden/>
              </w:rPr>
            </w:r>
            <w:r>
              <w:rPr>
                <w:noProof/>
                <w:webHidden/>
              </w:rPr>
              <w:fldChar w:fldCharType="separate"/>
            </w:r>
            <w:r>
              <w:rPr>
                <w:noProof/>
                <w:webHidden/>
              </w:rPr>
              <w:t>35</w:t>
            </w:r>
            <w:r>
              <w:rPr>
                <w:noProof/>
                <w:webHidden/>
              </w:rPr>
              <w:fldChar w:fldCharType="end"/>
            </w:r>
          </w:hyperlink>
        </w:p>
        <w:p w14:paraId="5348157D" w14:textId="04282DC4"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59" w:history="1">
            <w:r w:rsidRPr="001D4361">
              <w:rPr>
                <w:rStyle w:val="Hyperlnk"/>
                <w:noProof/>
              </w:rPr>
              <w:t>5.2.7 Avgift till den enskilde</w:t>
            </w:r>
            <w:r>
              <w:rPr>
                <w:noProof/>
                <w:webHidden/>
              </w:rPr>
              <w:tab/>
            </w:r>
            <w:r>
              <w:rPr>
                <w:noProof/>
                <w:webHidden/>
              </w:rPr>
              <w:fldChar w:fldCharType="begin"/>
            </w:r>
            <w:r>
              <w:rPr>
                <w:noProof/>
                <w:webHidden/>
              </w:rPr>
              <w:instrText xml:space="preserve"> PAGEREF _Toc211002559 \h </w:instrText>
            </w:r>
            <w:r>
              <w:rPr>
                <w:noProof/>
                <w:webHidden/>
              </w:rPr>
            </w:r>
            <w:r>
              <w:rPr>
                <w:noProof/>
                <w:webHidden/>
              </w:rPr>
              <w:fldChar w:fldCharType="separate"/>
            </w:r>
            <w:r>
              <w:rPr>
                <w:noProof/>
                <w:webHidden/>
              </w:rPr>
              <w:t>35</w:t>
            </w:r>
            <w:r>
              <w:rPr>
                <w:noProof/>
                <w:webHidden/>
              </w:rPr>
              <w:fldChar w:fldCharType="end"/>
            </w:r>
          </w:hyperlink>
        </w:p>
        <w:p w14:paraId="0F6D508D" w14:textId="3FB89C6F"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0" w:history="1">
            <w:r w:rsidRPr="001D4361">
              <w:rPr>
                <w:rStyle w:val="Hyperlnk"/>
                <w:noProof/>
              </w:rPr>
              <w:t>5.2.8 Betalningsansvar för utskrivningsklara</w:t>
            </w:r>
            <w:r>
              <w:rPr>
                <w:noProof/>
                <w:webHidden/>
              </w:rPr>
              <w:tab/>
            </w:r>
            <w:r>
              <w:rPr>
                <w:noProof/>
                <w:webHidden/>
              </w:rPr>
              <w:fldChar w:fldCharType="begin"/>
            </w:r>
            <w:r>
              <w:rPr>
                <w:noProof/>
                <w:webHidden/>
              </w:rPr>
              <w:instrText xml:space="preserve"> PAGEREF _Toc211002560 \h </w:instrText>
            </w:r>
            <w:r>
              <w:rPr>
                <w:noProof/>
                <w:webHidden/>
              </w:rPr>
            </w:r>
            <w:r>
              <w:rPr>
                <w:noProof/>
                <w:webHidden/>
              </w:rPr>
              <w:fldChar w:fldCharType="separate"/>
            </w:r>
            <w:r>
              <w:rPr>
                <w:noProof/>
                <w:webHidden/>
              </w:rPr>
              <w:t>35</w:t>
            </w:r>
            <w:r>
              <w:rPr>
                <w:noProof/>
                <w:webHidden/>
              </w:rPr>
              <w:fldChar w:fldCharType="end"/>
            </w:r>
          </w:hyperlink>
        </w:p>
        <w:p w14:paraId="6FB7F987" w14:textId="3B87787C"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61" w:history="1">
            <w:r w:rsidRPr="001D4361">
              <w:rPr>
                <w:rStyle w:val="Hyperlnk"/>
                <w:noProof/>
              </w:rPr>
              <w:t>5.3 Ansvar och villkor för samarbete mellan parterna</w:t>
            </w:r>
            <w:r>
              <w:rPr>
                <w:noProof/>
                <w:webHidden/>
              </w:rPr>
              <w:tab/>
            </w:r>
            <w:r>
              <w:rPr>
                <w:noProof/>
                <w:webHidden/>
              </w:rPr>
              <w:fldChar w:fldCharType="begin"/>
            </w:r>
            <w:r>
              <w:rPr>
                <w:noProof/>
                <w:webHidden/>
              </w:rPr>
              <w:instrText xml:space="preserve"> PAGEREF _Toc211002561 \h </w:instrText>
            </w:r>
            <w:r>
              <w:rPr>
                <w:noProof/>
                <w:webHidden/>
              </w:rPr>
            </w:r>
            <w:r>
              <w:rPr>
                <w:noProof/>
                <w:webHidden/>
              </w:rPr>
              <w:fldChar w:fldCharType="separate"/>
            </w:r>
            <w:r>
              <w:rPr>
                <w:noProof/>
                <w:webHidden/>
              </w:rPr>
              <w:t>35</w:t>
            </w:r>
            <w:r>
              <w:rPr>
                <w:noProof/>
                <w:webHidden/>
              </w:rPr>
              <w:fldChar w:fldCharType="end"/>
            </w:r>
          </w:hyperlink>
        </w:p>
        <w:p w14:paraId="7FEC94BE" w14:textId="6679E241"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2" w:history="1">
            <w:r w:rsidRPr="001D4361">
              <w:rPr>
                <w:rStyle w:val="Hyperlnk"/>
                <w:noProof/>
              </w:rPr>
              <w:t>5.3.1 Avtalets uppsägningstid och villkor</w:t>
            </w:r>
            <w:r>
              <w:rPr>
                <w:noProof/>
                <w:webHidden/>
              </w:rPr>
              <w:tab/>
            </w:r>
            <w:r>
              <w:rPr>
                <w:noProof/>
                <w:webHidden/>
              </w:rPr>
              <w:fldChar w:fldCharType="begin"/>
            </w:r>
            <w:r>
              <w:rPr>
                <w:noProof/>
                <w:webHidden/>
              </w:rPr>
              <w:instrText xml:space="preserve"> PAGEREF _Toc211002562 \h </w:instrText>
            </w:r>
            <w:r>
              <w:rPr>
                <w:noProof/>
                <w:webHidden/>
              </w:rPr>
            </w:r>
            <w:r>
              <w:rPr>
                <w:noProof/>
                <w:webHidden/>
              </w:rPr>
              <w:fldChar w:fldCharType="separate"/>
            </w:r>
            <w:r>
              <w:rPr>
                <w:noProof/>
                <w:webHidden/>
              </w:rPr>
              <w:t>35</w:t>
            </w:r>
            <w:r>
              <w:rPr>
                <w:noProof/>
                <w:webHidden/>
              </w:rPr>
              <w:fldChar w:fldCharType="end"/>
            </w:r>
          </w:hyperlink>
        </w:p>
        <w:p w14:paraId="32134206" w14:textId="5799A6C3"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3" w:history="1">
            <w:r w:rsidRPr="001D4361">
              <w:rPr>
                <w:rStyle w:val="Hyperlnk"/>
                <w:noProof/>
              </w:rPr>
              <w:t>5.3.2 Avtalsändringar</w:t>
            </w:r>
            <w:r>
              <w:rPr>
                <w:noProof/>
                <w:webHidden/>
              </w:rPr>
              <w:tab/>
            </w:r>
            <w:r>
              <w:rPr>
                <w:noProof/>
                <w:webHidden/>
              </w:rPr>
              <w:fldChar w:fldCharType="begin"/>
            </w:r>
            <w:r>
              <w:rPr>
                <w:noProof/>
                <w:webHidden/>
              </w:rPr>
              <w:instrText xml:space="preserve"> PAGEREF _Toc211002563 \h </w:instrText>
            </w:r>
            <w:r>
              <w:rPr>
                <w:noProof/>
                <w:webHidden/>
              </w:rPr>
            </w:r>
            <w:r>
              <w:rPr>
                <w:noProof/>
                <w:webHidden/>
              </w:rPr>
              <w:fldChar w:fldCharType="separate"/>
            </w:r>
            <w:r>
              <w:rPr>
                <w:noProof/>
                <w:webHidden/>
              </w:rPr>
              <w:t>36</w:t>
            </w:r>
            <w:r>
              <w:rPr>
                <w:noProof/>
                <w:webHidden/>
              </w:rPr>
              <w:fldChar w:fldCharType="end"/>
            </w:r>
          </w:hyperlink>
        </w:p>
        <w:p w14:paraId="27D8A38B" w14:textId="6BBEEEF2"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4" w:history="1">
            <w:r w:rsidRPr="001D4361">
              <w:rPr>
                <w:rStyle w:val="Hyperlnk"/>
                <w:noProof/>
              </w:rPr>
              <w:t>5.3.3 Överlåtelse av rättigheter och skyldigheter</w:t>
            </w:r>
            <w:r>
              <w:rPr>
                <w:noProof/>
                <w:webHidden/>
              </w:rPr>
              <w:tab/>
            </w:r>
            <w:r>
              <w:rPr>
                <w:noProof/>
                <w:webHidden/>
              </w:rPr>
              <w:fldChar w:fldCharType="begin"/>
            </w:r>
            <w:r>
              <w:rPr>
                <w:noProof/>
                <w:webHidden/>
              </w:rPr>
              <w:instrText xml:space="preserve"> PAGEREF _Toc211002564 \h </w:instrText>
            </w:r>
            <w:r>
              <w:rPr>
                <w:noProof/>
                <w:webHidden/>
              </w:rPr>
            </w:r>
            <w:r>
              <w:rPr>
                <w:noProof/>
                <w:webHidden/>
              </w:rPr>
              <w:fldChar w:fldCharType="separate"/>
            </w:r>
            <w:r>
              <w:rPr>
                <w:noProof/>
                <w:webHidden/>
              </w:rPr>
              <w:t>36</w:t>
            </w:r>
            <w:r>
              <w:rPr>
                <w:noProof/>
                <w:webHidden/>
              </w:rPr>
              <w:fldChar w:fldCharType="end"/>
            </w:r>
          </w:hyperlink>
        </w:p>
        <w:p w14:paraId="3D06CA49" w14:textId="094FE08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5" w:history="1">
            <w:r w:rsidRPr="001D4361">
              <w:rPr>
                <w:rStyle w:val="Hyperlnk"/>
                <w:noProof/>
              </w:rPr>
              <w:t>5.3.4 Hävning</w:t>
            </w:r>
            <w:r>
              <w:rPr>
                <w:noProof/>
                <w:webHidden/>
              </w:rPr>
              <w:tab/>
            </w:r>
            <w:r>
              <w:rPr>
                <w:noProof/>
                <w:webHidden/>
              </w:rPr>
              <w:fldChar w:fldCharType="begin"/>
            </w:r>
            <w:r>
              <w:rPr>
                <w:noProof/>
                <w:webHidden/>
              </w:rPr>
              <w:instrText xml:space="preserve"> PAGEREF _Toc211002565 \h </w:instrText>
            </w:r>
            <w:r>
              <w:rPr>
                <w:noProof/>
                <w:webHidden/>
              </w:rPr>
            </w:r>
            <w:r>
              <w:rPr>
                <w:noProof/>
                <w:webHidden/>
              </w:rPr>
              <w:fldChar w:fldCharType="separate"/>
            </w:r>
            <w:r>
              <w:rPr>
                <w:noProof/>
                <w:webHidden/>
              </w:rPr>
              <w:t>36</w:t>
            </w:r>
            <w:r>
              <w:rPr>
                <w:noProof/>
                <w:webHidden/>
              </w:rPr>
              <w:fldChar w:fldCharType="end"/>
            </w:r>
          </w:hyperlink>
        </w:p>
        <w:p w14:paraId="488B349A" w14:textId="653B9C55"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6" w:history="1">
            <w:r w:rsidRPr="001D4361">
              <w:rPr>
                <w:rStyle w:val="Hyperlnk"/>
                <w:noProof/>
              </w:rPr>
              <w:t>5.3.5 Tvist</w:t>
            </w:r>
            <w:r>
              <w:rPr>
                <w:noProof/>
                <w:webHidden/>
              </w:rPr>
              <w:tab/>
            </w:r>
            <w:r>
              <w:rPr>
                <w:noProof/>
                <w:webHidden/>
              </w:rPr>
              <w:fldChar w:fldCharType="begin"/>
            </w:r>
            <w:r>
              <w:rPr>
                <w:noProof/>
                <w:webHidden/>
              </w:rPr>
              <w:instrText xml:space="preserve"> PAGEREF _Toc211002566 \h </w:instrText>
            </w:r>
            <w:r>
              <w:rPr>
                <w:noProof/>
                <w:webHidden/>
              </w:rPr>
            </w:r>
            <w:r>
              <w:rPr>
                <w:noProof/>
                <w:webHidden/>
              </w:rPr>
              <w:fldChar w:fldCharType="separate"/>
            </w:r>
            <w:r>
              <w:rPr>
                <w:noProof/>
                <w:webHidden/>
              </w:rPr>
              <w:t>37</w:t>
            </w:r>
            <w:r>
              <w:rPr>
                <w:noProof/>
                <w:webHidden/>
              </w:rPr>
              <w:fldChar w:fldCharType="end"/>
            </w:r>
          </w:hyperlink>
        </w:p>
        <w:p w14:paraId="1F6DC8DF" w14:textId="37CE029F"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7" w:history="1">
            <w:r w:rsidRPr="001D4361">
              <w:rPr>
                <w:rStyle w:val="Hyperlnk"/>
                <w:noProof/>
              </w:rPr>
              <w:t>5.3.6 Skadestånd</w:t>
            </w:r>
            <w:r>
              <w:rPr>
                <w:noProof/>
                <w:webHidden/>
              </w:rPr>
              <w:tab/>
            </w:r>
            <w:r>
              <w:rPr>
                <w:noProof/>
                <w:webHidden/>
              </w:rPr>
              <w:fldChar w:fldCharType="begin"/>
            </w:r>
            <w:r>
              <w:rPr>
                <w:noProof/>
                <w:webHidden/>
              </w:rPr>
              <w:instrText xml:space="preserve"> PAGEREF _Toc211002567 \h </w:instrText>
            </w:r>
            <w:r>
              <w:rPr>
                <w:noProof/>
                <w:webHidden/>
              </w:rPr>
            </w:r>
            <w:r>
              <w:rPr>
                <w:noProof/>
                <w:webHidden/>
              </w:rPr>
              <w:fldChar w:fldCharType="separate"/>
            </w:r>
            <w:r>
              <w:rPr>
                <w:noProof/>
                <w:webHidden/>
              </w:rPr>
              <w:t>37</w:t>
            </w:r>
            <w:r>
              <w:rPr>
                <w:noProof/>
                <w:webHidden/>
              </w:rPr>
              <w:fldChar w:fldCharType="end"/>
            </w:r>
          </w:hyperlink>
        </w:p>
        <w:p w14:paraId="51BFCD15" w14:textId="3D9D4A0F"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8" w:history="1">
            <w:r w:rsidRPr="001D4361">
              <w:rPr>
                <w:rStyle w:val="Hyperlnk"/>
                <w:noProof/>
              </w:rPr>
              <w:t>5.3.7 Force Majeure</w:t>
            </w:r>
            <w:r>
              <w:rPr>
                <w:noProof/>
                <w:webHidden/>
              </w:rPr>
              <w:tab/>
            </w:r>
            <w:r>
              <w:rPr>
                <w:noProof/>
                <w:webHidden/>
              </w:rPr>
              <w:fldChar w:fldCharType="begin"/>
            </w:r>
            <w:r>
              <w:rPr>
                <w:noProof/>
                <w:webHidden/>
              </w:rPr>
              <w:instrText xml:space="preserve"> PAGEREF _Toc211002568 \h </w:instrText>
            </w:r>
            <w:r>
              <w:rPr>
                <w:noProof/>
                <w:webHidden/>
              </w:rPr>
            </w:r>
            <w:r>
              <w:rPr>
                <w:noProof/>
                <w:webHidden/>
              </w:rPr>
              <w:fldChar w:fldCharType="separate"/>
            </w:r>
            <w:r>
              <w:rPr>
                <w:noProof/>
                <w:webHidden/>
              </w:rPr>
              <w:t>37</w:t>
            </w:r>
            <w:r>
              <w:rPr>
                <w:noProof/>
                <w:webHidden/>
              </w:rPr>
              <w:fldChar w:fldCharType="end"/>
            </w:r>
          </w:hyperlink>
        </w:p>
        <w:p w14:paraId="462B6FB4" w14:textId="02F93756"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69" w:history="1">
            <w:r w:rsidRPr="001D4361">
              <w:rPr>
                <w:rStyle w:val="Hyperlnk"/>
                <w:noProof/>
              </w:rPr>
              <w:t>5.3.8 Insyn</w:t>
            </w:r>
            <w:r>
              <w:rPr>
                <w:noProof/>
                <w:webHidden/>
              </w:rPr>
              <w:tab/>
            </w:r>
            <w:r>
              <w:rPr>
                <w:noProof/>
                <w:webHidden/>
              </w:rPr>
              <w:fldChar w:fldCharType="begin"/>
            </w:r>
            <w:r>
              <w:rPr>
                <w:noProof/>
                <w:webHidden/>
              </w:rPr>
              <w:instrText xml:space="preserve"> PAGEREF _Toc211002569 \h </w:instrText>
            </w:r>
            <w:r>
              <w:rPr>
                <w:noProof/>
                <w:webHidden/>
              </w:rPr>
            </w:r>
            <w:r>
              <w:rPr>
                <w:noProof/>
                <w:webHidden/>
              </w:rPr>
              <w:fldChar w:fldCharType="separate"/>
            </w:r>
            <w:r>
              <w:rPr>
                <w:noProof/>
                <w:webHidden/>
              </w:rPr>
              <w:t>37</w:t>
            </w:r>
            <w:r>
              <w:rPr>
                <w:noProof/>
                <w:webHidden/>
              </w:rPr>
              <w:fldChar w:fldCharType="end"/>
            </w:r>
          </w:hyperlink>
        </w:p>
        <w:p w14:paraId="0B691466" w14:textId="621E3919"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70" w:history="1">
            <w:r w:rsidRPr="001D4361">
              <w:rPr>
                <w:rStyle w:val="Hyperlnk"/>
                <w:noProof/>
              </w:rPr>
              <w:t>5.4 Avtalsuppföljning</w:t>
            </w:r>
            <w:r>
              <w:rPr>
                <w:noProof/>
                <w:webHidden/>
              </w:rPr>
              <w:tab/>
            </w:r>
            <w:r>
              <w:rPr>
                <w:noProof/>
                <w:webHidden/>
              </w:rPr>
              <w:fldChar w:fldCharType="begin"/>
            </w:r>
            <w:r>
              <w:rPr>
                <w:noProof/>
                <w:webHidden/>
              </w:rPr>
              <w:instrText xml:space="preserve"> PAGEREF _Toc211002570 \h </w:instrText>
            </w:r>
            <w:r>
              <w:rPr>
                <w:noProof/>
                <w:webHidden/>
              </w:rPr>
            </w:r>
            <w:r>
              <w:rPr>
                <w:noProof/>
                <w:webHidden/>
              </w:rPr>
              <w:fldChar w:fldCharType="separate"/>
            </w:r>
            <w:r>
              <w:rPr>
                <w:noProof/>
                <w:webHidden/>
              </w:rPr>
              <w:t>38</w:t>
            </w:r>
            <w:r>
              <w:rPr>
                <w:noProof/>
                <w:webHidden/>
              </w:rPr>
              <w:fldChar w:fldCharType="end"/>
            </w:r>
          </w:hyperlink>
        </w:p>
        <w:p w14:paraId="594055E2" w14:textId="6313701E" w:rsidR="00560984" w:rsidRDefault="00560984">
          <w:pPr>
            <w:pStyle w:val="Innehll3"/>
            <w:tabs>
              <w:tab w:val="right" w:leader="dot" w:pos="9913"/>
            </w:tabs>
            <w:rPr>
              <w:rFonts w:eastAsiaTheme="minorEastAsia"/>
              <w:noProof/>
              <w:kern w:val="2"/>
              <w:szCs w:val="24"/>
              <w:lang w:eastAsia="sv-SE"/>
              <w14:ligatures w14:val="standardContextual"/>
            </w:rPr>
          </w:pPr>
          <w:hyperlink w:anchor="_Toc211002571" w:history="1">
            <w:r w:rsidRPr="001D4361">
              <w:rPr>
                <w:rStyle w:val="Hyperlnk"/>
                <w:noProof/>
              </w:rPr>
              <w:t>5.4.1 Åtgärder vid felaktiga leveranser</w:t>
            </w:r>
            <w:r>
              <w:rPr>
                <w:noProof/>
                <w:webHidden/>
              </w:rPr>
              <w:tab/>
            </w:r>
            <w:r>
              <w:rPr>
                <w:noProof/>
                <w:webHidden/>
              </w:rPr>
              <w:fldChar w:fldCharType="begin"/>
            </w:r>
            <w:r>
              <w:rPr>
                <w:noProof/>
                <w:webHidden/>
              </w:rPr>
              <w:instrText xml:space="preserve"> PAGEREF _Toc211002571 \h </w:instrText>
            </w:r>
            <w:r>
              <w:rPr>
                <w:noProof/>
                <w:webHidden/>
              </w:rPr>
            </w:r>
            <w:r>
              <w:rPr>
                <w:noProof/>
                <w:webHidden/>
              </w:rPr>
              <w:fldChar w:fldCharType="separate"/>
            </w:r>
            <w:r>
              <w:rPr>
                <w:noProof/>
                <w:webHidden/>
              </w:rPr>
              <w:t>39</w:t>
            </w:r>
            <w:r>
              <w:rPr>
                <w:noProof/>
                <w:webHidden/>
              </w:rPr>
              <w:fldChar w:fldCharType="end"/>
            </w:r>
          </w:hyperlink>
        </w:p>
        <w:p w14:paraId="142BAE39" w14:textId="0A24A1FF" w:rsidR="00560984" w:rsidRDefault="00560984">
          <w:pPr>
            <w:pStyle w:val="Innehll2"/>
            <w:tabs>
              <w:tab w:val="right" w:leader="dot" w:pos="9913"/>
            </w:tabs>
            <w:rPr>
              <w:rFonts w:eastAsiaTheme="minorEastAsia"/>
              <w:noProof/>
              <w:kern w:val="2"/>
              <w:szCs w:val="24"/>
              <w:lang w:eastAsia="sv-SE"/>
              <w14:ligatures w14:val="standardContextual"/>
            </w:rPr>
          </w:pPr>
          <w:hyperlink w:anchor="_Toc211002572" w:history="1">
            <w:r w:rsidRPr="001D4361">
              <w:rPr>
                <w:rStyle w:val="Hyperlnk"/>
                <w:noProof/>
              </w:rPr>
              <w:t>5.5 Upphörande av valfrihetssystem</w:t>
            </w:r>
            <w:r>
              <w:rPr>
                <w:noProof/>
                <w:webHidden/>
              </w:rPr>
              <w:tab/>
            </w:r>
            <w:r>
              <w:rPr>
                <w:noProof/>
                <w:webHidden/>
              </w:rPr>
              <w:fldChar w:fldCharType="begin"/>
            </w:r>
            <w:r>
              <w:rPr>
                <w:noProof/>
                <w:webHidden/>
              </w:rPr>
              <w:instrText xml:space="preserve"> PAGEREF _Toc211002572 \h </w:instrText>
            </w:r>
            <w:r>
              <w:rPr>
                <w:noProof/>
                <w:webHidden/>
              </w:rPr>
            </w:r>
            <w:r>
              <w:rPr>
                <w:noProof/>
                <w:webHidden/>
              </w:rPr>
              <w:fldChar w:fldCharType="separate"/>
            </w:r>
            <w:r>
              <w:rPr>
                <w:noProof/>
                <w:webHidden/>
              </w:rPr>
              <w:t>40</w:t>
            </w:r>
            <w:r>
              <w:rPr>
                <w:noProof/>
                <w:webHidden/>
              </w:rPr>
              <w:fldChar w:fldCharType="end"/>
            </w:r>
          </w:hyperlink>
        </w:p>
        <w:p w14:paraId="7F5C4363" w14:textId="6AC7827E" w:rsidR="00D166E5" w:rsidRDefault="00D166E5">
          <w:r>
            <w:rPr>
              <w:b/>
              <w:bCs/>
            </w:rPr>
            <w:fldChar w:fldCharType="end"/>
          </w:r>
        </w:p>
      </w:sdtContent>
    </w:sdt>
    <w:p w14:paraId="08DEE15C" w14:textId="77777777" w:rsidR="00D166E5" w:rsidRDefault="00D166E5">
      <w:pPr>
        <w:rPr>
          <w:rFonts w:asciiTheme="majorHAnsi" w:eastAsiaTheme="majorEastAsia" w:hAnsiTheme="majorHAnsi" w:cstheme="majorBidi"/>
          <w:b/>
          <w:bCs/>
          <w:sz w:val="28"/>
          <w:szCs w:val="28"/>
        </w:rPr>
      </w:pPr>
      <w:r>
        <w:br w:type="page"/>
      </w:r>
    </w:p>
    <w:p w14:paraId="684E9168" w14:textId="75BFBF6E" w:rsidR="00D166E5" w:rsidRDefault="00D166E5" w:rsidP="00D166E5">
      <w:pPr>
        <w:pStyle w:val="Rubrik1"/>
        <w:numPr>
          <w:ilvl w:val="0"/>
          <w:numId w:val="6"/>
        </w:numPr>
        <w:tabs>
          <w:tab w:val="left" w:pos="539"/>
        </w:tabs>
        <w:spacing w:before="91"/>
      </w:pPr>
      <w:bookmarkStart w:id="0" w:name="_Toc211002464"/>
      <w:r>
        <w:lastRenderedPageBreak/>
        <w:t>Allmän</w:t>
      </w:r>
      <w:r>
        <w:rPr>
          <w:spacing w:val="-4"/>
        </w:rPr>
        <w:t xml:space="preserve"> </w:t>
      </w:r>
      <w:r>
        <w:rPr>
          <w:spacing w:val="-2"/>
        </w:rPr>
        <w:t>orientering</w:t>
      </w:r>
      <w:bookmarkEnd w:id="0"/>
    </w:p>
    <w:p w14:paraId="292D3A4B" w14:textId="5F39FD12" w:rsidR="00D166E5" w:rsidRDefault="00D166E5" w:rsidP="008E04FA">
      <w:pPr>
        <w:pStyle w:val="Brdtext"/>
        <w:spacing w:before="60"/>
        <w:ind w:right="1668"/>
      </w:pPr>
      <w:r>
        <w:t>Oktober 2012 infördes valfrihetssystem inom hemtjänsten i Sundsvalls kommun. Ett valfrihetssystem innebär att invånare i Sundsvalls kommun som har beviljats hemtjänst i ordinärt boende kan välja vem som ska utföra insatserna. Valet kan göras mellan kommunens</w:t>
      </w:r>
      <w:r>
        <w:rPr>
          <w:spacing w:val="-3"/>
        </w:rPr>
        <w:t xml:space="preserve"> </w:t>
      </w:r>
      <w:r>
        <w:t>egen hemtjänst</w:t>
      </w:r>
      <w:r>
        <w:rPr>
          <w:spacing w:val="-4"/>
        </w:rPr>
        <w:t xml:space="preserve"> </w:t>
      </w:r>
      <w:r>
        <w:t>eller</w:t>
      </w:r>
      <w:r>
        <w:rPr>
          <w:spacing w:val="-4"/>
        </w:rPr>
        <w:t xml:space="preserve"> </w:t>
      </w:r>
      <w:r>
        <w:t>de</w:t>
      </w:r>
      <w:r>
        <w:rPr>
          <w:spacing w:val="-4"/>
        </w:rPr>
        <w:t xml:space="preserve"> </w:t>
      </w:r>
      <w:r>
        <w:t>utförare</w:t>
      </w:r>
      <w:r>
        <w:rPr>
          <w:spacing w:val="-4"/>
        </w:rPr>
        <w:t xml:space="preserve"> </w:t>
      </w:r>
      <w:r>
        <w:t>som</w:t>
      </w:r>
      <w:r>
        <w:rPr>
          <w:spacing w:val="-3"/>
        </w:rPr>
        <w:t xml:space="preserve"> </w:t>
      </w:r>
      <w:r>
        <w:t>kommunen,</w:t>
      </w:r>
      <w:r>
        <w:rPr>
          <w:spacing w:val="-3"/>
        </w:rPr>
        <w:t xml:space="preserve"> </w:t>
      </w:r>
      <w:r>
        <w:t>efter</w:t>
      </w:r>
      <w:r>
        <w:rPr>
          <w:spacing w:val="-4"/>
        </w:rPr>
        <w:t xml:space="preserve"> </w:t>
      </w:r>
      <w:r>
        <w:t>upphandling,</w:t>
      </w:r>
      <w:r>
        <w:rPr>
          <w:spacing w:val="-3"/>
        </w:rPr>
        <w:t xml:space="preserve"> </w:t>
      </w:r>
      <w:r>
        <w:t>har</w:t>
      </w:r>
      <w:r>
        <w:rPr>
          <w:spacing w:val="-4"/>
        </w:rPr>
        <w:t xml:space="preserve"> </w:t>
      </w:r>
      <w:r>
        <w:t>godkänt och tecknat avtal med.</w:t>
      </w:r>
    </w:p>
    <w:p w14:paraId="7D3D3FB1" w14:textId="77777777" w:rsidR="00001FAA" w:rsidRDefault="00001FAA" w:rsidP="008E04FA">
      <w:pPr>
        <w:pStyle w:val="Brdtext"/>
        <w:spacing w:before="60"/>
        <w:ind w:right="1668"/>
      </w:pPr>
    </w:p>
    <w:p w14:paraId="78DCAFFD" w14:textId="77777777" w:rsidR="00D166E5" w:rsidRDefault="00D166E5" w:rsidP="00D166E5">
      <w:pPr>
        <w:pStyle w:val="Brdtext"/>
        <w:spacing w:before="60"/>
        <w:ind w:left="278" w:right="1668"/>
      </w:pPr>
    </w:p>
    <w:p w14:paraId="6DDBBDD4" w14:textId="36B8E5B5" w:rsidR="00D166E5" w:rsidRDefault="00D166E5" w:rsidP="00D166E5">
      <w:pPr>
        <w:pStyle w:val="Rubrik2"/>
        <w:numPr>
          <w:ilvl w:val="1"/>
          <w:numId w:val="6"/>
        </w:numPr>
      </w:pPr>
      <w:bookmarkStart w:id="1" w:name="_Toc211002465"/>
      <w:r>
        <w:t>Beskrivning av upphandlingen</w:t>
      </w:r>
      <w:bookmarkEnd w:id="1"/>
    </w:p>
    <w:p w14:paraId="7F5F2EDD" w14:textId="77777777" w:rsidR="00D166E5" w:rsidRDefault="00D166E5" w:rsidP="008E04FA">
      <w:pPr>
        <w:pStyle w:val="Brdtext"/>
        <w:spacing w:before="59" w:line="242" w:lineRule="auto"/>
        <w:ind w:right="1722"/>
        <w:rPr>
          <w:rFonts w:ascii="Garamond" w:hAnsi="Garamond"/>
        </w:rPr>
      </w:pPr>
      <w:r>
        <w:t>Denna</w:t>
      </w:r>
      <w:r>
        <w:rPr>
          <w:spacing w:val="-5"/>
        </w:rPr>
        <w:t xml:space="preserve"> </w:t>
      </w:r>
      <w:r>
        <w:t>upphandling</w:t>
      </w:r>
      <w:r>
        <w:rPr>
          <w:spacing w:val="-4"/>
        </w:rPr>
        <w:t xml:space="preserve"> </w:t>
      </w:r>
      <w:r>
        <w:t>genomförs</w:t>
      </w:r>
      <w:r>
        <w:rPr>
          <w:spacing w:val="-4"/>
        </w:rPr>
        <w:t xml:space="preserve"> </w:t>
      </w:r>
      <w:r>
        <w:t>enligt</w:t>
      </w:r>
      <w:r>
        <w:rPr>
          <w:spacing w:val="-4"/>
        </w:rPr>
        <w:t xml:space="preserve"> </w:t>
      </w:r>
      <w:r>
        <w:t>Lag</w:t>
      </w:r>
      <w:r>
        <w:rPr>
          <w:spacing w:val="-4"/>
        </w:rPr>
        <w:t xml:space="preserve"> </w:t>
      </w:r>
      <w:r>
        <w:t>om</w:t>
      </w:r>
      <w:r>
        <w:rPr>
          <w:spacing w:val="-4"/>
        </w:rPr>
        <w:t xml:space="preserve"> </w:t>
      </w:r>
      <w:r>
        <w:t>valfrihetssystem</w:t>
      </w:r>
      <w:r>
        <w:rPr>
          <w:spacing w:val="-4"/>
        </w:rPr>
        <w:t xml:space="preserve"> </w:t>
      </w:r>
      <w:r>
        <w:t>LOV.</w:t>
      </w:r>
      <w:r>
        <w:rPr>
          <w:spacing w:val="-3"/>
        </w:rPr>
        <w:t xml:space="preserve"> </w:t>
      </w:r>
      <w:r>
        <w:t>Intresserade</w:t>
      </w:r>
      <w:r>
        <w:rPr>
          <w:spacing w:val="-5"/>
        </w:rPr>
        <w:t xml:space="preserve"> </w:t>
      </w:r>
      <w:r>
        <w:t xml:space="preserve">utförare kan skicka in ansökningar så länge upphandlingen annonseras i den nationella databasen </w:t>
      </w:r>
      <w:r>
        <w:rPr>
          <w:rFonts w:ascii="Garamond" w:hAnsi="Garamond"/>
          <w:color w:val="0000FF"/>
          <w:spacing w:val="-2"/>
          <w:u w:val="single" w:color="0000FF"/>
        </w:rPr>
        <w:t>https:</w:t>
      </w:r>
      <w:hyperlink r:id="rId8">
        <w:r>
          <w:rPr>
            <w:rFonts w:ascii="Garamond" w:hAnsi="Garamond"/>
            <w:color w:val="0000FF"/>
            <w:spacing w:val="-2"/>
            <w:u w:val="single" w:color="0000FF"/>
          </w:rPr>
          <w:t>//w</w:t>
        </w:r>
      </w:hyperlink>
      <w:r>
        <w:rPr>
          <w:rFonts w:ascii="Garamond" w:hAnsi="Garamond"/>
          <w:color w:val="0000FF"/>
          <w:spacing w:val="-2"/>
          <w:u w:val="single" w:color="0000FF"/>
        </w:rPr>
        <w:t>ww</w:t>
      </w:r>
      <w:hyperlink r:id="rId9">
        <w:r>
          <w:rPr>
            <w:rFonts w:ascii="Garamond" w:hAnsi="Garamond"/>
            <w:color w:val="0000FF"/>
            <w:spacing w:val="-2"/>
            <w:u w:val="single" w:color="0000FF"/>
          </w:rPr>
          <w:t>.valfrihetswebben.se/</w:t>
        </w:r>
        <w:r>
          <w:rPr>
            <w:rFonts w:ascii="Garamond" w:hAnsi="Garamond"/>
            <w:spacing w:val="-2"/>
          </w:rPr>
          <w:t>.</w:t>
        </w:r>
      </w:hyperlink>
    </w:p>
    <w:p w14:paraId="0195C67B" w14:textId="77777777" w:rsidR="00D166E5" w:rsidRDefault="00D166E5" w:rsidP="008E04FA">
      <w:pPr>
        <w:pStyle w:val="Brdtext"/>
        <w:ind w:right="1722"/>
      </w:pPr>
      <w:r>
        <w:t>Upphandling enligt LOV betyder att kravnivåer och den ekonomiska ersättningen är kopplade</w:t>
      </w:r>
      <w:r>
        <w:rPr>
          <w:spacing w:val="-5"/>
        </w:rPr>
        <w:t xml:space="preserve"> </w:t>
      </w:r>
      <w:r>
        <w:t>till</w:t>
      </w:r>
      <w:r>
        <w:rPr>
          <w:spacing w:val="-4"/>
        </w:rPr>
        <w:t xml:space="preserve"> </w:t>
      </w:r>
      <w:r>
        <w:t>kommunala</w:t>
      </w:r>
      <w:r>
        <w:rPr>
          <w:spacing w:val="-5"/>
        </w:rPr>
        <w:t xml:space="preserve"> </w:t>
      </w:r>
      <w:r>
        <w:t>beslut.</w:t>
      </w:r>
      <w:r>
        <w:rPr>
          <w:spacing w:val="-4"/>
        </w:rPr>
        <w:t xml:space="preserve"> </w:t>
      </w:r>
      <w:r>
        <w:t>Sökande</w:t>
      </w:r>
      <w:r>
        <w:rPr>
          <w:spacing w:val="-5"/>
        </w:rPr>
        <w:t xml:space="preserve"> </w:t>
      </w:r>
      <w:r>
        <w:t>som</w:t>
      </w:r>
      <w:r>
        <w:rPr>
          <w:spacing w:val="-4"/>
        </w:rPr>
        <w:t xml:space="preserve"> </w:t>
      </w:r>
      <w:r>
        <w:t>uppfyller</w:t>
      </w:r>
      <w:r>
        <w:rPr>
          <w:spacing w:val="-5"/>
        </w:rPr>
        <w:t xml:space="preserve"> </w:t>
      </w:r>
      <w:r>
        <w:t>kommunens</w:t>
      </w:r>
      <w:r>
        <w:rPr>
          <w:spacing w:val="-4"/>
        </w:rPr>
        <w:t xml:space="preserve"> </w:t>
      </w:r>
      <w:r>
        <w:t>förfrågningsunderlag och som inte diskvalificerats enligt 7 kap LOV godkänns som utförare.</w:t>
      </w:r>
    </w:p>
    <w:p w14:paraId="04C5D5AE" w14:textId="6D131184" w:rsidR="00C330B1" w:rsidRDefault="00C330B1" w:rsidP="008E04FA">
      <w:pPr>
        <w:pStyle w:val="Brdtext"/>
        <w:ind w:right="1722"/>
      </w:pPr>
      <w:r>
        <w:t xml:space="preserve">Sundsvalls kommuns </w:t>
      </w:r>
      <w:r w:rsidR="002453C5">
        <w:t xml:space="preserve">hemtjänst i </w:t>
      </w:r>
      <w:r>
        <w:t>egen regi omfattas av samma krav som privata utförare.</w:t>
      </w:r>
    </w:p>
    <w:p w14:paraId="69EC0944" w14:textId="79431B08" w:rsidR="00D166E5" w:rsidRDefault="00D166E5" w:rsidP="008E04FA">
      <w:pPr>
        <w:pStyle w:val="Brdtext"/>
        <w:spacing w:before="175"/>
        <w:ind w:right="1722"/>
      </w:pPr>
    </w:p>
    <w:p w14:paraId="34EE2C68" w14:textId="331573AE" w:rsidR="00D166E5" w:rsidRDefault="00D166E5" w:rsidP="00D166E5">
      <w:pPr>
        <w:pStyle w:val="Rubrik2"/>
        <w:numPr>
          <w:ilvl w:val="1"/>
          <w:numId w:val="5"/>
        </w:numPr>
      </w:pPr>
      <w:bookmarkStart w:id="2" w:name="_Toc211002466"/>
      <w:r>
        <w:t>Den upphandlande myndigheten</w:t>
      </w:r>
      <w:bookmarkEnd w:id="2"/>
    </w:p>
    <w:p w14:paraId="3EF966E6" w14:textId="1D5BAE00" w:rsidR="00D166E5" w:rsidRPr="008E04FA" w:rsidRDefault="00D166E5" w:rsidP="008E04FA">
      <w:pPr>
        <w:pStyle w:val="Brdtext"/>
        <w:spacing w:before="59"/>
      </w:pPr>
      <w:r>
        <w:t>Sundsvalls</w:t>
      </w:r>
      <w:r>
        <w:rPr>
          <w:spacing w:val="-4"/>
        </w:rPr>
        <w:t xml:space="preserve"> </w:t>
      </w:r>
      <w:r>
        <w:t>kommun</w:t>
      </w:r>
      <w:r>
        <w:rPr>
          <w:spacing w:val="-2"/>
        </w:rPr>
        <w:t xml:space="preserve"> </w:t>
      </w:r>
      <w:r>
        <w:t>Vård-</w:t>
      </w:r>
      <w:r>
        <w:rPr>
          <w:spacing w:val="-2"/>
        </w:rPr>
        <w:t xml:space="preserve"> </w:t>
      </w:r>
      <w:r>
        <w:t>och</w:t>
      </w:r>
      <w:r>
        <w:rPr>
          <w:spacing w:val="-2"/>
        </w:rPr>
        <w:t xml:space="preserve"> </w:t>
      </w:r>
      <w:r>
        <w:t>omsorgsnämnden sysselsätter</w:t>
      </w:r>
      <w:r>
        <w:rPr>
          <w:spacing w:val="-2"/>
        </w:rPr>
        <w:t xml:space="preserve"> </w:t>
      </w:r>
      <w:r>
        <w:t>ca</w:t>
      </w:r>
      <w:r>
        <w:rPr>
          <w:spacing w:val="-3"/>
        </w:rPr>
        <w:t xml:space="preserve"> </w:t>
      </w:r>
      <w:r>
        <w:t>6</w:t>
      </w:r>
      <w:r>
        <w:rPr>
          <w:spacing w:val="-1"/>
        </w:rPr>
        <w:t xml:space="preserve"> </w:t>
      </w:r>
      <w:r>
        <w:t>800</w:t>
      </w:r>
      <w:r>
        <w:rPr>
          <w:spacing w:val="-2"/>
        </w:rPr>
        <w:t xml:space="preserve"> </w:t>
      </w:r>
      <w:r>
        <w:t>personer,</w:t>
      </w:r>
      <w:r>
        <w:rPr>
          <w:spacing w:val="-1"/>
        </w:rPr>
        <w:t xml:space="preserve"> </w:t>
      </w:r>
      <w:r>
        <w:rPr>
          <w:spacing w:val="-2"/>
        </w:rPr>
        <w:t>varav</w:t>
      </w:r>
      <w:r w:rsidR="008E04FA">
        <w:t xml:space="preserve"> </w:t>
      </w:r>
      <w:r>
        <w:t>2</w:t>
      </w:r>
      <w:r>
        <w:rPr>
          <w:spacing w:val="-4"/>
        </w:rPr>
        <w:t xml:space="preserve"> </w:t>
      </w:r>
      <w:r>
        <w:t>790</w:t>
      </w:r>
      <w:r>
        <w:rPr>
          <w:spacing w:val="-1"/>
        </w:rPr>
        <w:t xml:space="preserve"> </w:t>
      </w:r>
      <w:r>
        <w:t>är</w:t>
      </w:r>
      <w:r>
        <w:rPr>
          <w:spacing w:val="-2"/>
        </w:rPr>
        <w:t xml:space="preserve"> </w:t>
      </w:r>
      <w:r>
        <w:t>tillsvidareanställda</w:t>
      </w:r>
      <w:r>
        <w:rPr>
          <w:spacing w:val="-2"/>
        </w:rPr>
        <w:t xml:space="preserve"> </w:t>
      </w:r>
      <w:r>
        <w:t>och</w:t>
      </w:r>
      <w:r>
        <w:rPr>
          <w:spacing w:val="-1"/>
        </w:rPr>
        <w:t xml:space="preserve"> </w:t>
      </w:r>
      <w:r>
        <w:t>av</w:t>
      </w:r>
      <w:r>
        <w:rPr>
          <w:spacing w:val="-1"/>
        </w:rPr>
        <w:t xml:space="preserve"> </w:t>
      </w:r>
      <w:r>
        <w:t>dessa</w:t>
      </w:r>
      <w:r>
        <w:rPr>
          <w:spacing w:val="-3"/>
        </w:rPr>
        <w:t xml:space="preserve"> </w:t>
      </w:r>
      <w:r>
        <w:t>är cirka 600</w:t>
      </w:r>
      <w:r>
        <w:rPr>
          <w:spacing w:val="-1"/>
        </w:rPr>
        <w:t xml:space="preserve"> </w:t>
      </w:r>
      <w:r>
        <w:t>tillsvidareanställda</w:t>
      </w:r>
      <w:r>
        <w:rPr>
          <w:spacing w:val="-2"/>
        </w:rPr>
        <w:t xml:space="preserve"> </w:t>
      </w:r>
      <w:r>
        <w:t>inom</w:t>
      </w:r>
      <w:r>
        <w:rPr>
          <w:spacing w:val="-1"/>
        </w:rPr>
        <w:t xml:space="preserve"> </w:t>
      </w:r>
      <w:r>
        <w:rPr>
          <w:spacing w:val="-2"/>
        </w:rPr>
        <w:t>hemtjänst.</w:t>
      </w:r>
    </w:p>
    <w:p w14:paraId="37DFD914" w14:textId="77777777" w:rsidR="00D166E5" w:rsidRDefault="00D166E5" w:rsidP="00D166E5">
      <w:pPr>
        <w:pStyle w:val="Brdtext"/>
        <w:ind w:left="467"/>
        <w:rPr>
          <w:spacing w:val="-2"/>
        </w:rPr>
      </w:pPr>
    </w:p>
    <w:p w14:paraId="493381F9" w14:textId="77777777" w:rsidR="00D166E5" w:rsidRDefault="00D166E5" w:rsidP="00D166E5">
      <w:pPr>
        <w:pStyle w:val="Brdtext"/>
        <w:rPr>
          <w:spacing w:val="-2"/>
        </w:rPr>
      </w:pPr>
    </w:p>
    <w:p w14:paraId="30541C97" w14:textId="7B8FD679" w:rsidR="00D166E5" w:rsidRDefault="007045EC" w:rsidP="00D166E5">
      <w:pPr>
        <w:pStyle w:val="Rubrik2"/>
        <w:numPr>
          <w:ilvl w:val="1"/>
          <w:numId w:val="5"/>
        </w:numPr>
      </w:pPr>
      <w:bookmarkStart w:id="3" w:name="_Toc211002467"/>
      <w:r>
        <w:t>Underlag</w:t>
      </w:r>
      <w:bookmarkEnd w:id="3"/>
    </w:p>
    <w:p w14:paraId="1B65B4A2" w14:textId="2CDAE25C" w:rsidR="00D166E5" w:rsidRDefault="00D166E5" w:rsidP="008E04FA">
      <w:pPr>
        <w:pStyle w:val="Brdtext"/>
        <w:spacing w:before="58"/>
        <w:ind w:right="1722"/>
      </w:pPr>
      <w:r>
        <w:t>Sundsvalls kommun ha</w:t>
      </w:r>
      <w:r w:rsidR="007045EC">
        <w:t>de 2024</w:t>
      </w:r>
      <w:r>
        <w:t xml:space="preserve"> 99 </w:t>
      </w:r>
      <w:r w:rsidR="007045EC">
        <w:t xml:space="preserve">048 </w:t>
      </w:r>
      <w:r>
        <w:t>invånare. Ungefär 88 procent av befolkningen</w:t>
      </w:r>
      <w:r w:rsidR="008E04FA">
        <w:t xml:space="preserve"> </w:t>
      </w:r>
      <w:r>
        <w:t>som är 65 år och äldre bor inom tätort och resterande 12 procent bor i kommunens glesbygdsområde</w:t>
      </w:r>
      <w:r w:rsidRPr="00B960D6">
        <w:t>n.</w:t>
      </w:r>
      <w:r w:rsidRPr="00B960D6">
        <w:rPr>
          <w:spacing w:val="-3"/>
        </w:rPr>
        <w:t xml:space="preserve"> </w:t>
      </w:r>
      <w:r w:rsidR="007045EC">
        <w:t>A</w:t>
      </w:r>
      <w:r w:rsidRPr="00B960D6">
        <w:t xml:space="preserve">ntalet individer </w:t>
      </w:r>
      <w:r w:rsidR="007045EC">
        <w:t>med hemtjänst per 31 dec 2024 var 1 848 varav 374 av dessa hade nattinsats. Antalet</w:t>
      </w:r>
      <w:r w:rsidR="007045EC" w:rsidRPr="00B960D6">
        <w:t xml:space="preserve"> </w:t>
      </w:r>
      <w:r w:rsidRPr="00B960D6">
        <w:t>beviljad</w:t>
      </w:r>
      <w:r w:rsidR="007045EC">
        <w:t>e</w:t>
      </w:r>
      <w:r w:rsidRPr="00B960D6">
        <w:t xml:space="preserve"> </w:t>
      </w:r>
      <w:r w:rsidR="007045EC">
        <w:t>timmar 2024 var totalt 913 390.</w:t>
      </w:r>
      <w:r w:rsidR="007045EC" w:rsidRPr="00B960D6">
        <w:t xml:space="preserve"> </w:t>
      </w:r>
    </w:p>
    <w:p w14:paraId="27CF5E2E" w14:textId="77777777" w:rsidR="00D166E5" w:rsidRDefault="00D166E5" w:rsidP="008E04FA">
      <w:pPr>
        <w:pStyle w:val="Brdtext"/>
        <w:spacing w:before="7"/>
        <w:ind w:left="467"/>
        <w:rPr>
          <w:sz w:val="23"/>
        </w:rPr>
      </w:pPr>
    </w:p>
    <w:p w14:paraId="1AFB0DCE" w14:textId="77777777" w:rsidR="008E04FA" w:rsidRDefault="008E04FA" w:rsidP="008E04FA"/>
    <w:p w14:paraId="70222FD9" w14:textId="0C6B2CAF" w:rsidR="008E04FA" w:rsidRDefault="008E04FA" w:rsidP="008E04FA">
      <w:pPr>
        <w:pStyle w:val="Rubrik2"/>
      </w:pPr>
      <w:bookmarkStart w:id="4" w:name="_Toc211002468"/>
      <w:r>
        <w:t>1.4 Aktörer</w:t>
      </w:r>
      <w:bookmarkEnd w:id="4"/>
    </w:p>
    <w:p w14:paraId="0227F7DA" w14:textId="2C25A8D6" w:rsidR="008E04FA" w:rsidRDefault="008E04FA" w:rsidP="008E04FA">
      <w:pPr>
        <w:rPr>
          <w:spacing w:val="-2"/>
        </w:rPr>
      </w:pPr>
      <w:r>
        <w:t>Med</w:t>
      </w:r>
      <w:r>
        <w:rPr>
          <w:spacing w:val="-2"/>
        </w:rPr>
        <w:t xml:space="preserve"> </w:t>
      </w:r>
      <w:r>
        <w:t>beställare</w:t>
      </w:r>
      <w:r>
        <w:rPr>
          <w:spacing w:val="-2"/>
        </w:rPr>
        <w:t xml:space="preserve"> </w:t>
      </w:r>
      <w:r>
        <w:t>respektive</w:t>
      </w:r>
      <w:r>
        <w:rPr>
          <w:spacing w:val="-3"/>
        </w:rPr>
        <w:t xml:space="preserve"> </w:t>
      </w:r>
      <w:r>
        <w:t>utförare</w:t>
      </w:r>
      <w:r>
        <w:rPr>
          <w:spacing w:val="-2"/>
        </w:rPr>
        <w:t xml:space="preserve"> avses:</w:t>
      </w:r>
    </w:p>
    <w:p w14:paraId="2631E6A7" w14:textId="77777777" w:rsidR="008E04FA" w:rsidRDefault="008E04FA" w:rsidP="008E04FA">
      <w:pPr>
        <w:pStyle w:val="Brdtext"/>
        <w:tabs>
          <w:tab w:val="left" w:pos="2267"/>
        </w:tabs>
        <w:spacing w:before="90"/>
        <w:ind w:left="2268" w:right="1920" w:hanging="1882"/>
      </w:pPr>
      <w:r>
        <w:rPr>
          <w:b/>
          <w:spacing w:val="-2"/>
        </w:rPr>
        <w:t>Beställare:</w:t>
      </w:r>
      <w:r>
        <w:rPr>
          <w:b/>
        </w:rPr>
        <w:tab/>
      </w:r>
      <w:r>
        <w:t>Vård-</w:t>
      </w:r>
      <w:r>
        <w:rPr>
          <w:spacing w:val="-7"/>
        </w:rPr>
        <w:t xml:space="preserve"> </w:t>
      </w:r>
      <w:r>
        <w:t>och</w:t>
      </w:r>
      <w:r>
        <w:rPr>
          <w:spacing w:val="-6"/>
        </w:rPr>
        <w:t xml:space="preserve"> </w:t>
      </w:r>
      <w:r>
        <w:t>omsorgsförvaltningen,</w:t>
      </w:r>
      <w:r>
        <w:rPr>
          <w:spacing w:val="-6"/>
        </w:rPr>
        <w:t xml:space="preserve"> </w:t>
      </w:r>
      <w:r>
        <w:t>Sundsvalls</w:t>
      </w:r>
      <w:r>
        <w:rPr>
          <w:spacing w:val="-6"/>
        </w:rPr>
        <w:t xml:space="preserve"> </w:t>
      </w:r>
      <w:r>
        <w:t>kommun</w:t>
      </w:r>
      <w:r>
        <w:rPr>
          <w:spacing w:val="-6"/>
        </w:rPr>
        <w:t xml:space="preserve"> </w:t>
      </w:r>
      <w:r>
        <w:t>som</w:t>
      </w:r>
      <w:r>
        <w:rPr>
          <w:spacing w:val="-6"/>
        </w:rPr>
        <w:t xml:space="preserve"> </w:t>
      </w:r>
      <w:r>
        <w:t>ansvarar för upphandlingen i fortsättningen kallad beställaren.</w:t>
      </w:r>
    </w:p>
    <w:p w14:paraId="636A6058" w14:textId="77777777" w:rsidR="008E04FA" w:rsidRDefault="008E04FA" w:rsidP="008E04FA">
      <w:pPr>
        <w:pStyle w:val="Brdtext"/>
        <w:tabs>
          <w:tab w:val="left" w:pos="2267"/>
        </w:tabs>
        <w:spacing w:before="144"/>
        <w:ind w:left="2268" w:right="2161" w:hanging="1882"/>
      </w:pPr>
      <w:r>
        <w:rPr>
          <w:b/>
          <w:spacing w:val="-2"/>
        </w:rPr>
        <w:t>Utförare:</w:t>
      </w:r>
      <w:r>
        <w:rPr>
          <w:b/>
        </w:rPr>
        <w:tab/>
      </w:r>
      <w:r>
        <w:t>Den</w:t>
      </w:r>
      <w:r>
        <w:rPr>
          <w:spacing w:val="-5"/>
        </w:rPr>
        <w:t xml:space="preserve"> </w:t>
      </w:r>
      <w:r>
        <w:t>sökande</w:t>
      </w:r>
      <w:r>
        <w:rPr>
          <w:spacing w:val="-6"/>
        </w:rPr>
        <w:t xml:space="preserve"> </w:t>
      </w:r>
      <w:r>
        <w:t>som</w:t>
      </w:r>
      <w:r>
        <w:rPr>
          <w:spacing w:val="-5"/>
        </w:rPr>
        <w:t xml:space="preserve"> </w:t>
      </w:r>
      <w:r>
        <w:t>godkänts</w:t>
      </w:r>
      <w:r>
        <w:rPr>
          <w:spacing w:val="-5"/>
        </w:rPr>
        <w:t xml:space="preserve"> </w:t>
      </w:r>
      <w:r>
        <w:t>av</w:t>
      </w:r>
      <w:r>
        <w:rPr>
          <w:spacing w:val="-5"/>
        </w:rPr>
        <w:t xml:space="preserve"> </w:t>
      </w:r>
      <w:r>
        <w:t>beställaren</w:t>
      </w:r>
      <w:r>
        <w:rPr>
          <w:spacing w:val="-3"/>
        </w:rPr>
        <w:t xml:space="preserve"> </w:t>
      </w:r>
      <w:r>
        <w:t>enligt</w:t>
      </w:r>
      <w:r>
        <w:rPr>
          <w:spacing w:val="-5"/>
        </w:rPr>
        <w:t xml:space="preserve"> </w:t>
      </w:r>
      <w:r>
        <w:t>Lag</w:t>
      </w:r>
      <w:r>
        <w:rPr>
          <w:spacing w:val="-5"/>
        </w:rPr>
        <w:t xml:space="preserve"> </w:t>
      </w:r>
      <w:r>
        <w:t>om</w:t>
      </w:r>
      <w:r>
        <w:rPr>
          <w:spacing w:val="-5"/>
        </w:rPr>
        <w:t xml:space="preserve"> </w:t>
      </w:r>
      <w:r>
        <w:lastRenderedPageBreak/>
        <w:t>valfrihet (LOV) i fortsättningen kallad utföraren.</w:t>
      </w:r>
    </w:p>
    <w:p w14:paraId="5C398861" w14:textId="77777777" w:rsidR="008E04FA" w:rsidRDefault="008E04FA" w:rsidP="008E04FA"/>
    <w:p w14:paraId="18470305" w14:textId="72098952" w:rsidR="008E04FA" w:rsidRDefault="008E04FA" w:rsidP="008E04FA">
      <w:pPr>
        <w:pStyle w:val="Rubrik2"/>
      </w:pPr>
      <w:bookmarkStart w:id="5" w:name="_Toc211002469"/>
      <w:r w:rsidRPr="008E04FA">
        <w:rPr>
          <w:b w:val="0"/>
          <w:bCs w:val="0"/>
        </w:rPr>
        <w:t>1.</w:t>
      </w:r>
      <w:r>
        <w:t>5 Beskrivning av tjänsten som upphandlas</w:t>
      </w:r>
      <w:bookmarkEnd w:id="5"/>
    </w:p>
    <w:p w14:paraId="37F57369" w14:textId="77777777" w:rsidR="008E04FA" w:rsidRDefault="008E04FA" w:rsidP="008E04FA">
      <w:pPr>
        <w:pStyle w:val="Brdtext"/>
        <w:spacing w:before="58"/>
        <w:ind w:left="278" w:right="1722"/>
      </w:pPr>
      <w:r>
        <w:t>Denna upphandling omfattar utförandet av hemtjänst (hjälp i hemmet) i ordinärt boende enligt</w:t>
      </w:r>
      <w:r>
        <w:rPr>
          <w:spacing w:val="-4"/>
        </w:rPr>
        <w:t xml:space="preserve"> </w:t>
      </w:r>
      <w:r>
        <w:t>socialtjänstlagen</w:t>
      </w:r>
      <w:r>
        <w:rPr>
          <w:spacing w:val="-4"/>
        </w:rPr>
        <w:t xml:space="preserve"> </w:t>
      </w:r>
      <w:r>
        <w:t>(</w:t>
      </w:r>
      <w:proofErr w:type="spellStart"/>
      <w:r>
        <w:t>SoL</w:t>
      </w:r>
      <w:proofErr w:type="spellEnd"/>
      <w:r>
        <w:t>)</w:t>
      </w:r>
      <w:r>
        <w:rPr>
          <w:spacing w:val="-4"/>
        </w:rPr>
        <w:t xml:space="preserve"> </w:t>
      </w:r>
      <w:r>
        <w:t>samt</w:t>
      </w:r>
      <w:r>
        <w:rPr>
          <w:spacing w:val="-4"/>
        </w:rPr>
        <w:t xml:space="preserve"> </w:t>
      </w:r>
      <w:r>
        <w:t>delegerade</w:t>
      </w:r>
      <w:r>
        <w:rPr>
          <w:spacing w:val="-4"/>
        </w:rPr>
        <w:t xml:space="preserve"> </w:t>
      </w:r>
      <w:r>
        <w:t>hälso-</w:t>
      </w:r>
      <w:r>
        <w:rPr>
          <w:spacing w:val="-4"/>
        </w:rPr>
        <w:t xml:space="preserve"> </w:t>
      </w:r>
      <w:r>
        <w:t>och</w:t>
      </w:r>
      <w:r>
        <w:rPr>
          <w:spacing w:val="-4"/>
        </w:rPr>
        <w:t xml:space="preserve"> </w:t>
      </w:r>
      <w:r>
        <w:t>sjukvårdsinsatser</w:t>
      </w:r>
      <w:r>
        <w:rPr>
          <w:spacing w:val="-3"/>
        </w:rPr>
        <w:t xml:space="preserve"> </w:t>
      </w:r>
      <w:r>
        <w:t>(HSL)</w:t>
      </w:r>
      <w:r>
        <w:rPr>
          <w:spacing w:val="-4"/>
        </w:rPr>
        <w:t xml:space="preserve"> </w:t>
      </w:r>
      <w:r>
        <w:t>till</w:t>
      </w:r>
      <w:r>
        <w:rPr>
          <w:spacing w:val="-4"/>
        </w:rPr>
        <w:t xml:space="preserve"> </w:t>
      </w:r>
      <w:r>
        <w:t>och med undersköterskenivå. Insatserna kan beviljas till enskilda personer oavsett ålder.</w:t>
      </w:r>
    </w:p>
    <w:p w14:paraId="5E5944DB" w14:textId="77777777" w:rsidR="008E04FA" w:rsidRDefault="008E04FA" w:rsidP="008E04FA">
      <w:pPr>
        <w:pStyle w:val="Brdtext"/>
        <w:spacing w:before="1"/>
        <w:ind w:left="278" w:right="1661"/>
      </w:pPr>
      <w:r>
        <w:t>Hemtjänst</w:t>
      </w:r>
      <w:r>
        <w:rPr>
          <w:spacing w:val="-3"/>
        </w:rPr>
        <w:t xml:space="preserve"> </w:t>
      </w:r>
      <w:r>
        <w:t>utgörs</w:t>
      </w:r>
      <w:r>
        <w:rPr>
          <w:spacing w:val="-3"/>
        </w:rPr>
        <w:t xml:space="preserve"> </w:t>
      </w:r>
      <w:r>
        <w:t>av</w:t>
      </w:r>
      <w:r>
        <w:rPr>
          <w:spacing w:val="-3"/>
        </w:rPr>
        <w:t xml:space="preserve"> </w:t>
      </w:r>
      <w:r>
        <w:t>alla</w:t>
      </w:r>
      <w:r>
        <w:rPr>
          <w:spacing w:val="-2"/>
        </w:rPr>
        <w:t xml:space="preserve"> </w:t>
      </w:r>
      <w:r>
        <w:t>insatser</w:t>
      </w:r>
      <w:r>
        <w:rPr>
          <w:spacing w:val="-4"/>
        </w:rPr>
        <w:t xml:space="preserve"> </w:t>
      </w:r>
      <w:r>
        <w:t>som</w:t>
      </w:r>
      <w:r>
        <w:rPr>
          <w:spacing w:val="-3"/>
        </w:rPr>
        <w:t xml:space="preserve"> </w:t>
      </w:r>
      <w:r>
        <w:t>beviljas</w:t>
      </w:r>
      <w:r>
        <w:rPr>
          <w:spacing w:val="-3"/>
        </w:rPr>
        <w:t xml:space="preserve"> </w:t>
      </w:r>
      <w:r>
        <w:t>den</w:t>
      </w:r>
      <w:r>
        <w:rPr>
          <w:spacing w:val="-1"/>
        </w:rPr>
        <w:t xml:space="preserve"> </w:t>
      </w:r>
      <w:r>
        <w:t>enskilde</w:t>
      </w:r>
      <w:r>
        <w:rPr>
          <w:spacing w:val="-4"/>
        </w:rPr>
        <w:t xml:space="preserve"> </w:t>
      </w:r>
      <w:r>
        <w:t>i</w:t>
      </w:r>
      <w:r>
        <w:rPr>
          <w:spacing w:val="-3"/>
        </w:rPr>
        <w:t xml:space="preserve"> </w:t>
      </w:r>
      <w:r>
        <w:t>dennes</w:t>
      </w:r>
      <w:r>
        <w:rPr>
          <w:spacing w:val="-3"/>
        </w:rPr>
        <w:t xml:space="preserve"> </w:t>
      </w:r>
      <w:r>
        <w:t>hem</w:t>
      </w:r>
      <w:r>
        <w:rPr>
          <w:spacing w:val="-3"/>
        </w:rPr>
        <w:t xml:space="preserve"> </w:t>
      </w:r>
      <w:r>
        <w:t>och</w:t>
      </w:r>
      <w:r>
        <w:rPr>
          <w:spacing w:val="-3"/>
        </w:rPr>
        <w:t xml:space="preserve"> </w:t>
      </w:r>
      <w:r>
        <w:t>avser</w:t>
      </w:r>
      <w:r>
        <w:rPr>
          <w:spacing w:val="-4"/>
        </w:rPr>
        <w:t xml:space="preserve"> </w:t>
      </w:r>
      <w:r>
        <w:t>insatser av omvårdnads- och servicekaraktär.</w:t>
      </w:r>
    </w:p>
    <w:p w14:paraId="21B36ADD" w14:textId="77777777" w:rsidR="008E04FA" w:rsidRDefault="008E04FA" w:rsidP="008E04FA">
      <w:pPr>
        <w:pStyle w:val="Brdtext"/>
        <w:spacing w:before="4"/>
        <w:rPr>
          <w:sz w:val="23"/>
        </w:rPr>
      </w:pPr>
    </w:p>
    <w:p w14:paraId="7B1769F0" w14:textId="77777777" w:rsidR="008E04FA" w:rsidRDefault="008E04FA" w:rsidP="008E04FA">
      <w:pPr>
        <w:pStyle w:val="Brdtext"/>
        <w:ind w:left="278"/>
      </w:pPr>
      <w:r>
        <w:t>Upphandlingen</w:t>
      </w:r>
      <w:r>
        <w:rPr>
          <w:spacing w:val="-2"/>
        </w:rPr>
        <w:t xml:space="preserve"> </w:t>
      </w:r>
      <w:r>
        <w:t>av</w:t>
      </w:r>
      <w:r>
        <w:rPr>
          <w:spacing w:val="-2"/>
        </w:rPr>
        <w:t xml:space="preserve"> </w:t>
      </w:r>
      <w:r>
        <w:t>hemtjänst</w:t>
      </w:r>
      <w:r>
        <w:rPr>
          <w:spacing w:val="-1"/>
        </w:rPr>
        <w:t xml:space="preserve"> </w:t>
      </w:r>
      <w:r>
        <w:t>gäller</w:t>
      </w:r>
      <w:r>
        <w:rPr>
          <w:spacing w:val="-3"/>
        </w:rPr>
        <w:t xml:space="preserve"> </w:t>
      </w:r>
      <w:r>
        <w:t xml:space="preserve">tre </w:t>
      </w:r>
      <w:r>
        <w:rPr>
          <w:spacing w:val="-2"/>
        </w:rPr>
        <w:t>etableringskategorier:</w:t>
      </w:r>
    </w:p>
    <w:p w14:paraId="4C480B3B" w14:textId="77777777" w:rsidR="008E04FA" w:rsidRDefault="008E04FA" w:rsidP="008E04FA">
      <w:pPr>
        <w:pStyle w:val="Brdtext"/>
      </w:pPr>
    </w:p>
    <w:p w14:paraId="02E3B7C5" w14:textId="77777777" w:rsidR="008E04FA" w:rsidRDefault="008E04FA" w:rsidP="008E04FA">
      <w:pPr>
        <w:pStyle w:val="Liststycke"/>
        <w:widowControl w:val="0"/>
        <w:numPr>
          <w:ilvl w:val="0"/>
          <w:numId w:val="7"/>
        </w:numPr>
        <w:tabs>
          <w:tab w:val="left" w:pos="997"/>
        </w:tabs>
        <w:autoSpaceDE w:val="0"/>
        <w:autoSpaceDN w:val="0"/>
        <w:spacing w:after="0" w:line="240" w:lineRule="auto"/>
        <w:ind w:left="997" w:hanging="359"/>
        <w:contextualSpacing w:val="0"/>
      </w:pPr>
      <w:r>
        <w:t>Omvårdnad</w:t>
      </w:r>
      <w:r>
        <w:rPr>
          <w:spacing w:val="-2"/>
        </w:rPr>
        <w:t xml:space="preserve"> </w:t>
      </w:r>
      <w:r>
        <w:t>och</w:t>
      </w:r>
      <w:r>
        <w:rPr>
          <w:spacing w:val="-1"/>
        </w:rPr>
        <w:t xml:space="preserve"> </w:t>
      </w:r>
      <w:r>
        <w:rPr>
          <w:spacing w:val="-2"/>
        </w:rPr>
        <w:t>service</w:t>
      </w:r>
    </w:p>
    <w:p w14:paraId="750DB22B" w14:textId="77777777" w:rsidR="008E04FA" w:rsidRDefault="008E04FA" w:rsidP="008E04FA">
      <w:pPr>
        <w:pStyle w:val="Liststycke"/>
        <w:widowControl w:val="0"/>
        <w:numPr>
          <w:ilvl w:val="0"/>
          <w:numId w:val="7"/>
        </w:numPr>
        <w:tabs>
          <w:tab w:val="left" w:pos="997"/>
        </w:tabs>
        <w:autoSpaceDE w:val="0"/>
        <w:autoSpaceDN w:val="0"/>
        <w:spacing w:after="0" w:line="240" w:lineRule="auto"/>
        <w:ind w:left="997" w:hanging="359"/>
        <w:contextualSpacing w:val="0"/>
      </w:pPr>
      <w:r>
        <w:rPr>
          <w:spacing w:val="-2"/>
        </w:rPr>
        <w:t>Service</w:t>
      </w:r>
    </w:p>
    <w:p w14:paraId="2978FEE8" w14:textId="1E70EA22" w:rsidR="008E04FA" w:rsidRDefault="008E04FA" w:rsidP="008E04FA">
      <w:pPr>
        <w:pStyle w:val="Liststycke"/>
        <w:widowControl w:val="0"/>
        <w:numPr>
          <w:ilvl w:val="0"/>
          <w:numId w:val="7"/>
        </w:numPr>
        <w:tabs>
          <w:tab w:val="left" w:pos="997"/>
        </w:tabs>
        <w:autoSpaceDE w:val="0"/>
        <w:autoSpaceDN w:val="0"/>
        <w:spacing w:after="0" w:line="240" w:lineRule="auto"/>
        <w:ind w:left="997" w:hanging="359"/>
        <w:contextualSpacing w:val="0"/>
      </w:pPr>
      <w:r>
        <w:rPr>
          <w:spacing w:val="-2"/>
        </w:rPr>
        <w:t>Omvårdnad och service samt nattinsats</w:t>
      </w:r>
    </w:p>
    <w:p w14:paraId="21D7C840" w14:textId="77777777" w:rsidR="008E04FA" w:rsidRDefault="008E04FA" w:rsidP="008E04FA">
      <w:pPr>
        <w:pStyle w:val="Brdtext"/>
      </w:pPr>
    </w:p>
    <w:p w14:paraId="5B90ACE3" w14:textId="3B673304" w:rsidR="008E04FA" w:rsidRDefault="008E04FA" w:rsidP="007F6A6C">
      <w:pPr>
        <w:pStyle w:val="Brdtext"/>
        <w:ind w:left="278" w:right="1722"/>
      </w:pPr>
      <w:r>
        <w:t>Omvårdnadsinsatser</w:t>
      </w:r>
      <w:r>
        <w:rPr>
          <w:spacing w:val="-4"/>
        </w:rPr>
        <w:t xml:space="preserve"> </w:t>
      </w:r>
      <w:r>
        <w:t>ska</w:t>
      </w:r>
      <w:r>
        <w:rPr>
          <w:spacing w:val="-3"/>
        </w:rPr>
        <w:t xml:space="preserve"> </w:t>
      </w:r>
      <w:r>
        <w:t>utföras</w:t>
      </w:r>
      <w:r>
        <w:rPr>
          <w:spacing w:val="-3"/>
        </w:rPr>
        <w:t xml:space="preserve"> </w:t>
      </w:r>
      <w:r>
        <w:t>mellan</w:t>
      </w:r>
      <w:r>
        <w:rPr>
          <w:spacing w:val="-3"/>
        </w:rPr>
        <w:t xml:space="preserve"> </w:t>
      </w:r>
      <w:r>
        <w:t>kl.</w:t>
      </w:r>
      <w:r>
        <w:rPr>
          <w:spacing w:val="-3"/>
        </w:rPr>
        <w:t xml:space="preserve"> </w:t>
      </w:r>
      <w:r>
        <w:t>7:00</w:t>
      </w:r>
      <w:r>
        <w:rPr>
          <w:spacing w:val="-3"/>
        </w:rPr>
        <w:t xml:space="preserve"> </w:t>
      </w:r>
      <w:r>
        <w:t>och</w:t>
      </w:r>
      <w:r>
        <w:rPr>
          <w:spacing w:val="-3"/>
        </w:rPr>
        <w:t xml:space="preserve"> </w:t>
      </w:r>
      <w:r>
        <w:t>kl.</w:t>
      </w:r>
      <w:r>
        <w:rPr>
          <w:spacing w:val="-3"/>
        </w:rPr>
        <w:t xml:space="preserve"> </w:t>
      </w:r>
      <w:r>
        <w:t>22:00.</w:t>
      </w:r>
      <w:r>
        <w:rPr>
          <w:spacing w:val="-3"/>
        </w:rPr>
        <w:t xml:space="preserve"> </w:t>
      </w:r>
      <w:r>
        <w:t>Serviceinsatser</w:t>
      </w:r>
      <w:r>
        <w:rPr>
          <w:spacing w:val="-4"/>
        </w:rPr>
        <w:t xml:space="preserve"> </w:t>
      </w:r>
      <w:r>
        <w:t>ska</w:t>
      </w:r>
      <w:r>
        <w:rPr>
          <w:spacing w:val="-4"/>
        </w:rPr>
        <w:t xml:space="preserve"> </w:t>
      </w:r>
      <w:r>
        <w:t>utföras vardagar mellan kl. 8:00 och kl. 17:00. Nattinsatser ska utföras mellan kl.22:00 och</w:t>
      </w:r>
      <w:r w:rsidR="007F6A6C">
        <w:t xml:space="preserve"> </w:t>
      </w:r>
      <w:r>
        <w:t xml:space="preserve">kl. </w:t>
      </w:r>
      <w:r>
        <w:rPr>
          <w:spacing w:val="-2"/>
        </w:rPr>
        <w:t>7:00.</w:t>
      </w:r>
    </w:p>
    <w:p w14:paraId="58455CDA" w14:textId="77777777" w:rsidR="008E04FA" w:rsidRDefault="008E04FA" w:rsidP="008E04FA">
      <w:pPr>
        <w:pStyle w:val="Brdtext"/>
      </w:pPr>
    </w:p>
    <w:p w14:paraId="7807EF9C" w14:textId="720063B7" w:rsidR="008E04FA" w:rsidRDefault="008E04FA" w:rsidP="008E04FA">
      <w:pPr>
        <w:pStyle w:val="Brdtext"/>
        <w:ind w:left="278" w:right="1722"/>
      </w:pPr>
      <w:r>
        <w:t>En</w:t>
      </w:r>
      <w:r>
        <w:rPr>
          <w:spacing w:val="-3"/>
        </w:rPr>
        <w:t xml:space="preserve"> </w:t>
      </w:r>
      <w:r>
        <w:t>utförare</w:t>
      </w:r>
      <w:r>
        <w:rPr>
          <w:spacing w:val="-4"/>
        </w:rPr>
        <w:t xml:space="preserve"> </w:t>
      </w:r>
      <w:r>
        <w:t>kan</w:t>
      </w:r>
      <w:r>
        <w:rPr>
          <w:spacing w:val="-3"/>
        </w:rPr>
        <w:t xml:space="preserve"> </w:t>
      </w:r>
      <w:r>
        <w:t>ansöka</w:t>
      </w:r>
      <w:r>
        <w:rPr>
          <w:spacing w:val="-4"/>
        </w:rPr>
        <w:t xml:space="preserve"> </w:t>
      </w:r>
      <w:r>
        <w:t>om</w:t>
      </w:r>
      <w:r>
        <w:rPr>
          <w:spacing w:val="-3"/>
        </w:rPr>
        <w:t xml:space="preserve"> </w:t>
      </w:r>
      <w:r>
        <w:t>att</w:t>
      </w:r>
      <w:r>
        <w:rPr>
          <w:spacing w:val="-3"/>
        </w:rPr>
        <w:t xml:space="preserve"> </w:t>
      </w:r>
      <w:r>
        <w:t>bli</w:t>
      </w:r>
      <w:r>
        <w:rPr>
          <w:spacing w:val="-3"/>
        </w:rPr>
        <w:t xml:space="preserve"> </w:t>
      </w:r>
      <w:r>
        <w:t>godkänd</w:t>
      </w:r>
      <w:r>
        <w:rPr>
          <w:spacing w:val="-3"/>
        </w:rPr>
        <w:t xml:space="preserve"> </w:t>
      </w:r>
      <w:r>
        <w:t>som</w:t>
      </w:r>
      <w:r>
        <w:rPr>
          <w:spacing w:val="-3"/>
        </w:rPr>
        <w:t xml:space="preserve"> </w:t>
      </w:r>
      <w:r>
        <w:t>utförare</w:t>
      </w:r>
      <w:r>
        <w:rPr>
          <w:spacing w:val="-4"/>
        </w:rPr>
        <w:t xml:space="preserve"> </w:t>
      </w:r>
      <w:r>
        <w:t>av</w:t>
      </w:r>
      <w:r>
        <w:rPr>
          <w:spacing w:val="-3"/>
        </w:rPr>
        <w:t xml:space="preserve"> </w:t>
      </w:r>
      <w:r>
        <w:t>hemtjänstinsatser</w:t>
      </w:r>
      <w:r>
        <w:rPr>
          <w:spacing w:val="-4"/>
        </w:rPr>
        <w:t xml:space="preserve"> </w:t>
      </w:r>
      <w:r>
        <w:t>enligt</w:t>
      </w:r>
      <w:r>
        <w:rPr>
          <w:spacing w:val="-3"/>
        </w:rPr>
        <w:t xml:space="preserve"> </w:t>
      </w:r>
      <w:r>
        <w:t>LOV som antingen avser kategori A eller B eller C. En utförare som vill ändra kategori behöver inkomma med en ny ansökan.</w:t>
      </w:r>
    </w:p>
    <w:p w14:paraId="3040822C" w14:textId="77777777" w:rsidR="008E04FA" w:rsidRDefault="008E04FA" w:rsidP="008E04FA">
      <w:pPr>
        <w:pStyle w:val="Liststycke"/>
        <w:ind w:left="0"/>
      </w:pPr>
    </w:p>
    <w:p w14:paraId="73618C16" w14:textId="77777777" w:rsidR="00FB7A6B" w:rsidRDefault="00FB7A6B">
      <w:pPr>
        <w:rPr>
          <w:rFonts w:ascii="Times New Roman" w:hAnsi="Times New Roman"/>
          <w:b/>
          <w:bCs/>
        </w:rPr>
      </w:pPr>
      <w:r>
        <w:rPr>
          <w:rFonts w:ascii="Times New Roman" w:hAnsi="Times New Roman"/>
          <w:b/>
          <w:bCs/>
        </w:rPr>
        <w:br w:type="page"/>
      </w:r>
    </w:p>
    <w:p w14:paraId="5189FBFE" w14:textId="752A5090" w:rsidR="00EF60C3" w:rsidRPr="00EF60C3" w:rsidRDefault="00EF60C3" w:rsidP="008E04FA">
      <w:pPr>
        <w:pStyle w:val="Liststycke"/>
        <w:ind w:left="0"/>
        <w:rPr>
          <w:b/>
          <w:bCs/>
        </w:rPr>
      </w:pPr>
      <w:r w:rsidRPr="00EF60C3">
        <w:rPr>
          <w:rFonts w:ascii="Times New Roman" w:hAnsi="Times New Roman"/>
          <w:b/>
          <w:bCs/>
        </w:rPr>
        <w:lastRenderedPageBreak/>
        <w:t>Tabell</w:t>
      </w:r>
      <w:r w:rsidRPr="00EF60C3">
        <w:rPr>
          <w:rFonts w:ascii="Times New Roman" w:hAnsi="Times New Roman"/>
          <w:b/>
          <w:bCs/>
          <w:spacing w:val="-5"/>
        </w:rPr>
        <w:t xml:space="preserve"> </w:t>
      </w:r>
      <w:r w:rsidRPr="00EF60C3">
        <w:rPr>
          <w:rFonts w:ascii="Times New Roman" w:hAnsi="Times New Roman"/>
          <w:b/>
          <w:bCs/>
        </w:rPr>
        <w:t>2:</w:t>
      </w:r>
      <w:r w:rsidRPr="00EF60C3">
        <w:rPr>
          <w:rFonts w:ascii="Times New Roman" w:hAnsi="Times New Roman"/>
          <w:b/>
          <w:bCs/>
          <w:spacing w:val="-6"/>
        </w:rPr>
        <w:t xml:space="preserve"> </w:t>
      </w:r>
      <w:r w:rsidRPr="00EF60C3">
        <w:rPr>
          <w:rFonts w:ascii="Times New Roman" w:hAnsi="Times New Roman"/>
          <w:b/>
          <w:bCs/>
        </w:rPr>
        <w:t>Etableringskategorier</w:t>
      </w:r>
      <w:r w:rsidRPr="00EF60C3">
        <w:rPr>
          <w:rFonts w:ascii="Times New Roman" w:hAnsi="Times New Roman"/>
          <w:b/>
          <w:bCs/>
          <w:spacing w:val="-6"/>
        </w:rPr>
        <w:t xml:space="preserve"> </w:t>
      </w:r>
      <w:r w:rsidRPr="00EF60C3">
        <w:rPr>
          <w:rFonts w:ascii="Times New Roman" w:hAnsi="Times New Roman"/>
          <w:b/>
          <w:bCs/>
        </w:rPr>
        <w:t>och</w:t>
      </w:r>
      <w:r w:rsidRPr="00EF60C3">
        <w:rPr>
          <w:rFonts w:ascii="Times New Roman" w:hAnsi="Times New Roman"/>
          <w:b/>
          <w:bCs/>
          <w:spacing w:val="-5"/>
        </w:rPr>
        <w:t xml:space="preserve"> </w:t>
      </w:r>
      <w:r w:rsidRPr="00EF60C3">
        <w:rPr>
          <w:rFonts w:ascii="Times New Roman" w:hAnsi="Times New Roman"/>
          <w:b/>
          <w:bCs/>
        </w:rPr>
        <w:t>insatskategorier</w:t>
      </w:r>
      <w:r w:rsidRPr="00EF60C3">
        <w:rPr>
          <w:rFonts w:ascii="Times New Roman" w:hAnsi="Times New Roman"/>
          <w:b/>
          <w:bCs/>
          <w:spacing w:val="-6"/>
        </w:rPr>
        <w:t xml:space="preserve"> </w:t>
      </w:r>
      <w:r w:rsidRPr="00EF60C3">
        <w:rPr>
          <w:rFonts w:ascii="Times New Roman" w:hAnsi="Times New Roman"/>
          <w:b/>
          <w:bCs/>
        </w:rPr>
        <w:t>efter</w:t>
      </w:r>
      <w:r w:rsidRPr="00EF60C3">
        <w:rPr>
          <w:rFonts w:ascii="Times New Roman" w:hAnsi="Times New Roman"/>
          <w:b/>
          <w:bCs/>
          <w:spacing w:val="-6"/>
        </w:rPr>
        <w:t xml:space="preserve"> </w:t>
      </w:r>
      <w:r w:rsidRPr="00EF60C3">
        <w:rPr>
          <w:rFonts w:ascii="Times New Roman" w:hAnsi="Times New Roman"/>
          <w:b/>
          <w:bCs/>
        </w:rPr>
        <w:t>biståndsbeslut</w:t>
      </w:r>
    </w:p>
    <w:tbl>
      <w:tblPr>
        <w:tblW w:w="9116" w:type="dxa"/>
        <w:tblCellMar>
          <w:left w:w="70" w:type="dxa"/>
          <w:right w:w="70" w:type="dxa"/>
        </w:tblCellMar>
        <w:tblLook w:val="04A0" w:firstRow="1" w:lastRow="0" w:firstColumn="1" w:lastColumn="0" w:noHBand="0" w:noVBand="1"/>
      </w:tblPr>
      <w:tblGrid>
        <w:gridCol w:w="2868"/>
        <w:gridCol w:w="6248"/>
      </w:tblGrid>
      <w:tr w:rsidR="00EF60C3" w:rsidRPr="00EF60C3" w14:paraId="467F2A37" w14:textId="77777777" w:rsidTr="00EF60C3">
        <w:trPr>
          <w:trHeight w:val="300"/>
        </w:trPr>
        <w:tc>
          <w:tcPr>
            <w:tcW w:w="2868" w:type="dxa"/>
            <w:tcBorders>
              <w:top w:val="single" w:sz="4" w:space="0" w:color="auto"/>
              <w:left w:val="single" w:sz="4" w:space="0" w:color="auto"/>
              <w:bottom w:val="single" w:sz="4" w:space="0" w:color="auto"/>
              <w:right w:val="nil"/>
            </w:tcBorders>
            <w:shd w:val="clear" w:color="auto" w:fill="auto"/>
            <w:noWrap/>
            <w:hideMark/>
          </w:tcPr>
          <w:p w14:paraId="0E77DA41"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Arial"/>
                <w:b/>
                <w:bCs/>
                <w:color w:val="000000"/>
                <w:spacing w:val="-2"/>
                <w:szCs w:val="24"/>
                <w:lang w:eastAsia="sv-SE"/>
              </w:rPr>
              <w:t>Kategori</w:t>
            </w:r>
          </w:p>
        </w:tc>
        <w:tc>
          <w:tcPr>
            <w:tcW w:w="6248" w:type="dxa"/>
            <w:tcBorders>
              <w:top w:val="single" w:sz="4" w:space="0" w:color="auto"/>
              <w:left w:val="nil"/>
              <w:bottom w:val="single" w:sz="4" w:space="0" w:color="auto"/>
              <w:right w:val="single" w:sz="4" w:space="0" w:color="auto"/>
            </w:tcBorders>
            <w:shd w:val="clear" w:color="auto" w:fill="auto"/>
            <w:noWrap/>
            <w:vAlign w:val="center"/>
            <w:hideMark/>
          </w:tcPr>
          <w:p w14:paraId="26FCACD5"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Times New Roman"/>
                <w:b/>
                <w:bCs/>
                <w:color w:val="000000"/>
                <w:spacing w:val="-2"/>
                <w:szCs w:val="24"/>
                <w:lang w:eastAsia="sv-SE"/>
              </w:rPr>
              <w:t>Insatskategori</w:t>
            </w:r>
          </w:p>
        </w:tc>
      </w:tr>
      <w:tr w:rsidR="00EF60C3" w:rsidRPr="00EF60C3" w14:paraId="0E411373" w14:textId="77777777" w:rsidTr="00EF60C3">
        <w:trPr>
          <w:trHeight w:val="1860"/>
        </w:trPr>
        <w:tc>
          <w:tcPr>
            <w:tcW w:w="2868" w:type="dxa"/>
            <w:tcBorders>
              <w:top w:val="nil"/>
              <w:left w:val="single" w:sz="4" w:space="0" w:color="auto"/>
              <w:bottom w:val="nil"/>
              <w:right w:val="nil"/>
            </w:tcBorders>
            <w:shd w:val="clear" w:color="auto" w:fill="auto"/>
            <w:noWrap/>
            <w:hideMark/>
          </w:tcPr>
          <w:p w14:paraId="17835AB9"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Times New Roman"/>
                <w:b/>
                <w:bCs/>
                <w:color w:val="000000"/>
                <w:lang w:eastAsia="sv-SE"/>
              </w:rPr>
              <w:t>A: Omvårdnad och service</w:t>
            </w:r>
          </w:p>
        </w:tc>
        <w:tc>
          <w:tcPr>
            <w:tcW w:w="6248" w:type="dxa"/>
            <w:tcBorders>
              <w:top w:val="nil"/>
              <w:left w:val="nil"/>
              <w:bottom w:val="nil"/>
              <w:right w:val="single" w:sz="4" w:space="0" w:color="auto"/>
            </w:tcBorders>
            <w:shd w:val="clear" w:color="auto" w:fill="auto"/>
            <w:vAlign w:val="center"/>
            <w:hideMark/>
          </w:tcPr>
          <w:p w14:paraId="253C1D69"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Personliga insatser som ska tillgodose fysiska, psykiska och sociala behov såsom personlig omvårdnad/hygien, tillsyn, förflyttningar, avlösning, mathållning och måltidsstöd samt insatser för att den enskilde ska känna trygghet och säkerhet i hemmet. Praktisk hjälp och stöd med städning, tvätt, inköp, ärenden, aktivitet, social samvaro och ledsagning.</w:t>
            </w:r>
          </w:p>
        </w:tc>
      </w:tr>
      <w:tr w:rsidR="00EF60C3" w:rsidRPr="00EF60C3" w14:paraId="5B73775F" w14:textId="77777777" w:rsidTr="00EF60C3">
        <w:trPr>
          <w:trHeight w:val="620"/>
        </w:trPr>
        <w:tc>
          <w:tcPr>
            <w:tcW w:w="2868" w:type="dxa"/>
            <w:tcBorders>
              <w:top w:val="nil"/>
              <w:left w:val="single" w:sz="4" w:space="0" w:color="auto"/>
              <w:bottom w:val="nil"/>
              <w:right w:val="nil"/>
            </w:tcBorders>
            <w:shd w:val="clear" w:color="auto" w:fill="auto"/>
            <w:noWrap/>
            <w:hideMark/>
          </w:tcPr>
          <w:p w14:paraId="7193CF22"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4E7E3992" w14:textId="4640F2FD" w:rsidR="00EF60C3" w:rsidRPr="00EF60C3" w:rsidRDefault="00EF60C3" w:rsidP="00EF60C3">
            <w:pPr>
              <w:spacing w:after="0" w:line="240" w:lineRule="auto"/>
              <w:rPr>
                <w:rFonts w:ascii="Times New Roman" w:eastAsia="Times New Roman" w:hAnsi="Times New Roman" w:cs="Times New Roman"/>
                <w:color w:val="000000"/>
                <w:szCs w:val="24"/>
                <w:lang w:eastAsia="sv-SE"/>
              </w:rPr>
            </w:pPr>
          </w:p>
        </w:tc>
      </w:tr>
      <w:tr w:rsidR="00EF60C3" w:rsidRPr="00EF60C3" w14:paraId="5B188758" w14:textId="77777777" w:rsidTr="00EF60C3">
        <w:trPr>
          <w:trHeight w:val="620"/>
        </w:trPr>
        <w:tc>
          <w:tcPr>
            <w:tcW w:w="2868" w:type="dxa"/>
            <w:tcBorders>
              <w:top w:val="nil"/>
              <w:left w:val="single" w:sz="4" w:space="0" w:color="auto"/>
              <w:bottom w:val="nil"/>
              <w:right w:val="nil"/>
            </w:tcBorders>
            <w:shd w:val="clear" w:color="auto" w:fill="auto"/>
            <w:noWrap/>
            <w:hideMark/>
          </w:tcPr>
          <w:p w14:paraId="77B74F79"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4E70DE9A"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Trygghetslarm, insats hos vård och omsorgstagare till följd av larm.</w:t>
            </w:r>
          </w:p>
        </w:tc>
      </w:tr>
      <w:tr w:rsidR="00EF60C3" w:rsidRPr="00EF60C3" w14:paraId="684C24DD" w14:textId="77777777" w:rsidTr="00EF60C3">
        <w:trPr>
          <w:trHeight w:val="620"/>
        </w:trPr>
        <w:tc>
          <w:tcPr>
            <w:tcW w:w="2868" w:type="dxa"/>
            <w:tcBorders>
              <w:top w:val="nil"/>
              <w:left w:val="single" w:sz="4" w:space="0" w:color="auto"/>
              <w:bottom w:val="nil"/>
              <w:right w:val="nil"/>
            </w:tcBorders>
            <w:shd w:val="clear" w:color="auto" w:fill="auto"/>
            <w:noWrap/>
            <w:hideMark/>
          </w:tcPr>
          <w:p w14:paraId="570D2D29"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2F8A50D7"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Telefonservice, schemalagd telefonkontakt med vård och omsorgstagare av trygghetsskäl.</w:t>
            </w:r>
          </w:p>
        </w:tc>
      </w:tr>
      <w:tr w:rsidR="00EF60C3" w:rsidRPr="00EF60C3" w14:paraId="2D452D3C" w14:textId="77777777" w:rsidTr="00EF60C3">
        <w:trPr>
          <w:trHeight w:val="620"/>
        </w:trPr>
        <w:tc>
          <w:tcPr>
            <w:tcW w:w="2868" w:type="dxa"/>
            <w:tcBorders>
              <w:top w:val="nil"/>
              <w:left w:val="single" w:sz="4" w:space="0" w:color="auto"/>
              <w:bottom w:val="nil"/>
              <w:right w:val="nil"/>
            </w:tcBorders>
            <w:shd w:val="clear" w:color="auto" w:fill="auto"/>
            <w:noWrap/>
            <w:hideMark/>
          </w:tcPr>
          <w:p w14:paraId="4C2F2D8B"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48F2FF9E" w14:textId="44B6AB0D"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Delegerade hälso- och sjukvårdsinsatser till och med undersköterskenivå.</w:t>
            </w:r>
          </w:p>
        </w:tc>
      </w:tr>
      <w:tr w:rsidR="00EF60C3" w:rsidRPr="00EF60C3" w14:paraId="71BA3EE6" w14:textId="77777777" w:rsidTr="00EF60C3">
        <w:trPr>
          <w:trHeight w:val="290"/>
        </w:trPr>
        <w:tc>
          <w:tcPr>
            <w:tcW w:w="2868" w:type="dxa"/>
            <w:tcBorders>
              <w:top w:val="nil"/>
              <w:left w:val="single" w:sz="4" w:space="0" w:color="auto"/>
              <w:bottom w:val="nil"/>
              <w:right w:val="nil"/>
            </w:tcBorders>
            <w:shd w:val="clear" w:color="auto" w:fill="auto"/>
            <w:noWrap/>
            <w:hideMark/>
          </w:tcPr>
          <w:p w14:paraId="51E532A8"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noWrap/>
            <w:vAlign w:val="bottom"/>
            <w:hideMark/>
          </w:tcPr>
          <w:p w14:paraId="60D54B65"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r>
      <w:tr w:rsidR="00EF60C3" w:rsidRPr="00EF60C3" w14:paraId="12D79E41" w14:textId="77777777" w:rsidTr="00EF60C3">
        <w:trPr>
          <w:trHeight w:val="300"/>
        </w:trPr>
        <w:tc>
          <w:tcPr>
            <w:tcW w:w="2868" w:type="dxa"/>
            <w:tcBorders>
              <w:top w:val="nil"/>
              <w:left w:val="single" w:sz="4" w:space="0" w:color="auto"/>
              <w:bottom w:val="single" w:sz="4" w:space="0" w:color="auto"/>
              <w:right w:val="nil"/>
            </w:tcBorders>
            <w:shd w:val="clear" w:color="auto" w:fill="auto"/>
            <w:noWrap/>
            <w:hideMark/>
          </w:tcPr>
          <w:p w14:paraId="110BFC43"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Arial"/>
                <w:b/>
                <w:bCs/>
                <w:color w:val="000000"/>
                <w:spacing w:val="-2"/>
                <w:szCs w:val="24"/>
                <w:lang w:eastAsia="sv-SE"/>
              </w:rPr>
              <w:t>Kategori</w:t>
            </w:r>
          </w:p>
        </w:tc>
        <w:tc>
          <w:tcPr>
            <w:tcW w:w="6248" w:type="dxa"/>
            <w:tcBorders>
              <w:top w:val="nil"/>
              <w:left w:val="nil"/>
              <w:bottom w:val="single" w:sz="4" w:space="0" w:color="auto"/>
              <w:right w:val="single" w:sz="4" w:space="0" w:color="auto"/>
            </w:tcBorders>
            <w:shd w:val="clear" w:color="auto" w:fill="auto"/>
            <w:noWrap/>
            <w:vAlign w:val="center"/>
            <w:hideMark/>
          </w:tcPr>
          <w:p w14:paraId="13D94FD0"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Times New Roman"/>
                <w:b/>
                <w:bCs/>
                <w:color w:val="000000"/>
                <w:spacing w:val="-2"/>
                <w:szCs w:val="24"/>
                <w:lang w:eastAsia="sv-SE"/>
              </w:rPr>
              <w:t>Insatskategori</w:t>
            </w:r>
          </w:p>
        </w:tc>
      </w:tr>
      <w:tr w:rsidR="00EF60C3" w:rsidRPr="00EF60C3" w14:paraId="0E4FF6DA" w14:textId="77777777" w:rsidTr="00EF60C3">
        <w:trPr>
          <w:trHeight w:val="570"/>
        </w:trPr>
        <w:tc>
          <w:tcPr>
            <w:tcW w:w="2868" w:type="dxa"/>
            <w:tcBorders>
              <w:top w:val="nil"/>
              <w:left w:val="single" w:sz="4" w:space="0" w:color="auto"/>
              <w:bottom w:val="nil"/>
              <w:right w:val="nil"/>
            </w:tcBorders>
            <w:shd w:val="clear" w:color="auto" w:fill="auto"/>
            <w:noWrap/>
            <w:hideMark/>
          </w:tcPr>
          <w:p w14:paraId="74DEE639" w14:textId="77777777" w:rsidR="00EF60C3" w:rsidRPr="00EF60C3" w:rsidRDefault="00EF60C3" w:rsidP="00EF60C3">
            <w:pPr>
              <w:spacing w:after="0" w:line="240" w:lineRule="auto"/>
              <w:rPr>
                <w:rFonts w:ascii="Times New Roman" w:eastAsia="Times New Roman" w:hAnsi="Times New Roman" w:cs="Times New Roman"/>
                <w:b/>
                <w:bCs/>
                <w:color w:val="000000"/>
                <w:sz w:val="22"/>
                <w:lang w:eastAsia="sv-SE"/>
              </w:rPr>
            </w:pPr>
            <w:r w:rsidRPr="00EF60C3">
              <w:rPr>
                <w:rFonts w:ascii="Times New Roman" w:eastAsia="Times New Roman" w:hAnsi="Times New Roman" w:cs="Times New Roman"/>
                <w:b/>
                <w:bCs/>
                <w:color w:val="000000"/>
                <w:sz w:val="22"/>
                <w:lang w:eastAsia="sv-SE"/>
              </w:rPr>
              <w:t>B: Service</w:t>
            </w:r>
          </w:p>
        </w:tc>
        <w:tc>
          <w:tcPr>
            <w:tcW w:w="6248" w:type="dxa"/>
            <w:tcBorders>
              <w:top w:val="nil"/>
              <w:left w:val="nil"/>
              <w:bottom w:val="nil"/>
              <w:right w:val="single" w:sz="4" w:space="0" w:color="auto"/>
            </w:tcBorders>
            <w:shd w:val="clear" w:color="auto" w:fill="auto"/>
            <w:vAlign w:val="bottom"/>
            <w:hideMark/>
          </w:tcPr>
          <w:p w14:paraId="263304E8" w14:textId="77777777" w:rsidR="00EF60C3" w:rsidRPr="00EF60C3" w:rsidRDefault="00EF60C3" w:rsidP="00EF60C3">
            <w:pPr>
              <w:spacing w:after="0" w:line="240" w:lineRule="auto"/>
              <w:rPr>
                <w:rFonts w:ascii="Times New Roman" w:eastAsia="Times New Roman" w:hAnsi="Times New Roman" w:cs="Times New Roman"/>
                <w:color w:val="000000"/>
                <w:sz w:val="22"/>
                <w:lang w:eastAsia="sv-SE"/>
              </w:rPr>
            </w:pPr>
            <w:r w:rsidRPr="00EF60C3">
              <w:rPr>
                <w:rFonts w:ascii="Times New Roman" w:eastAsia="Times New Roman" w:hAnsi="Times New Roman" w:cs="Times New Roman"/>
                <w:color w:val="000000"/>
                <w:sz w:val="22"/>
                <w:lang w:eastAsia="sv-SE"/>
              </w:rPr>
              <w:t>Praktisk hjälp och stöd med städning, tvätt, inköp, ärenden, aktivitet, social samvaro och ledsagning.</w:t>
            </w:r>
          </w:p>
        </w:tc>
      </w:tr>
      <w:tr w:rsidR="00EF60C3" w:rsidRPr="00EF60C3" w14:paraId="5EF0C466" w14:textId="77777777" w:rsidTr="00EF60C3">
        <w:trPr>
          <w:trHeight w:val="290"/>
        </w:trPr>
        <w:tc>
          <w:tcPr>
            <w:tcW w:w="2868" w:type="dxa"/>
            <w:tcBorders>
              <w:top w:val="nil"/>
              <w:left w:val="single" w:sz="4" w:space="0" w:color="auto"/>
              <w:bottom w:val="nil"/>
              <w:right w:val="nil"/>
            </w:tcBorders>
            <w:shd w:val="clear" w:color="auto" w:fill="auto"/>
            <w:noWrap/>
            <w:hideMark/>
          </w:tcPr>
          <w:p w14:paraId="2CBDB002"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noWrap/>
            <w:vAlign w:val="bottom"/>
            <w:hideMark/>
          </w:tcPr>
          <w:p w14:paraId="04161A04"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r>
      <w:tr w:rsidR="00EF60C3" w:rsidRPr="00EF60C3" w14:paraId="3CF7C50D" w14:textId="77777777" w:rsidTr="00EF60C3">
        <w:trPr>
          <w:trHeight w:val="300"/>
        </w:trPr>
        <w:tc>
          <w:tcPr>
            <w:tcW w:w="2868" w:type="dxa"/>
            <w:tcBorders>
              <w:top w:val="nil"/>
              <w:left w:val="single" w:sz="4" w:space="0" w:color="auto"/>
              <w:bottom w:val="single" w:sz="4" w:space="0" w:color="auto"/>
              <w:right w:val="nil"/>
            </w:tcBorders>
            <w:shd w:val="clear" w:color="auto" w:fill="auto"/>
            <w:noWrap/>
            <w:hideMark/>
          </w:tcPr>
          <w:p w14:paraId="55AB58B1"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Arial"/>
                <w:b/>
                <w:bCs/>
                <w:color w:val="000000"/>
                <w:spacing w:val="-2"/>
                <w:szCs w:val="24"/>
                <w:lang w:eastAsia="sv-SE"/>
              </w:rPr>
              <w:t>Kategori</w:t>
            </w:r>
          </w:p>
        </w:tc>
        <w:tc>
          <w:tcPr>
            <w:tcW w:w="6248" w:type="dxa"/>
            <w:tcBorders>
              <w:top w:val="nil"/>
              <w:left w:val="nil"/>
              <w:bottom w:val="single" w:sz="4" w:space="0" w:color="auto"/>
              <w:right w:val="single" w:sz="4" w:space="0" w:color="auto"/>
            </w:tcBorders>
            <w:shd w:val="clear" w:color="auto" w:fill="auto"/>
            <w:noWrap/>
            <w:vAlign w:val="center"/>
            <w:hideMark/>
          </w:tcPr>
          <w:p w14:paraId="29765DC3" w14:textId="77777777" w:rsidR="00EF60C3" w:rsidRPr="00EF60C3" w:rsidRDefault="00EF60C3" w:rsidP="00EF60C3">
            <w:pPr>
              <w:spacing w:after="0" w:line="240" w:lineRule="auto"/>
              <w:rPr>
                <w:rFonts w:ascii="Times New Roman" w:eastAsia="Times New Roman" w:hAnsi="Times New Roman" w:cs="Times New Roman"/>
                <w:b/>
                <w:bCs/>
                <w:color w:val="000000"/>
                <w:szCs w:val="24"/>
                <w:lang w:eastAsia="sv-SE"/>
              </w:rPr>
            </w:pPr>
            <w:r w:rsidRPr="00EF60C3">
              <w:rPr>
                <w:rFonts w:ascii="Times New Roman" w:eastAsia="Times New Roman" w:hAnsi="Times New Roman" w:cs="Times New Roman"/>
                <w:b/>
                <w:bCs/>
                <w:color w:val="000000"/>
                <w:spacing w:val="-2"/>
                <w:szCs w:val="24"/>
                <w:lang w:eastAsia="sv-SE"/>
              </w:rPr>
              <w:t>Insatskategori</w:t>
            </w:r>
          </w:p>
        </w:tc>
      </w:tr>
      <w:tr w:rsidR="00EF60C3" w:rsidRPr="00EF60C3" w14:paraId="7F07D8C2" w14:textId="77777777" w:rsidTr="00EF60C3">
        <w:trPr>
          <w:trHeight w:val="1550"/>
        </w:trPr>
        <w:tc>
          <w:tcPr>
            <w:tcW w:w="2868" w:type="dxa"/>
            <w:tcBorders>
              <w:top w:val="nil"/>
              <w:left w:val="single" w:sz="4" w:space="0" w:color="auto"/>
              <w:bottom w:val="nil"/>
              <w:right w:val="nil"/>
            </w:tcBorders>
            <w:shd w:val="clear" w:color="auto" w:fill="auto"/>
            <w:hideMark/>
          </w:tcPr>
          <w:p w14:paraId="084F5AF1" w14:textId="77777777" w:rsidR="00EF60C3" w:rsidRPr="00EF60C3" w:rsidRDefault="00EF60C3" w:rsidP="00EF60C3">
            <w:pPr>
              <w:spacing w:after="0" w:line="240" w:lineRule="auto"/>
              <w:rPr>
                <w:rFonts w:ascii="Times New Roman" w:eastAsia="Times New Roman" w:hAnsi="Times New Roman" w:cs="Times New Roman"/>
                <w:b/>
                <w:bCs/>
                <w:color w:val="000000"/>
                <w:sz w:val="22"/>
                <w:lang w:eastAsia="sv-SE"/>
              </w:rPr>
            </w:pPr>
            <w:r w:rsidRPr="00EF60C3">
              <w:rPr>
                <w:rFonts w:ascii="Times New Roman" w:eastAsia="Times New Roman" w:hAnsi="Times New Roman" w:cs="Times New Roman"/>
                <w:b/>
                <w:bCs/>
                <w:color w:val="000000"/>
                <w:sz w:val="22"/>
                <w:lang w:eastAsia="sv-SE"/>
              </w:rPr>
              <w:t>C: Omvårdnad och service samt nattinsats</w:t>
            </w:r>
          </w:p>
        </w:tc>
        <w:tc>
          <w:tcPr>
            <w:tcW w:w="6248" w:type="dxa"/>
            <w:tcBorders>
              <w:top w:val="nil"/>
              <w:left w:val="nil"/>
              <w:bottom w:val="nil"/>
              <w:right w:val="single" w:sz="4" w:space="0" w:color="auto"/>
            </w:tcBorders>
            <w:shd w:val="clear" w:color="auto" w:fill="auto"/>
            <w:hideMark/>
          </w:tcPr>
          <w:p w14:paraId="67609382"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Personliga insatser som ska tillgodose fysiska, psykiska och sociala behov såsom personlig omvårdnad/hygien, tillsyn, förflyttningar, avlösning, mathållning och måltidsstöd samt insatser för att den enskilde ska känna trygghet och säkerhet i hemmet.</w:t>
            </w:r>
          </w:p>
        </w:tc>
      </w:tr>
      <w:tr w:rsidR="00EF60C3" w:rsidRPr="00EF60C3" w14:paraId="19730D8A" w14:textId="77777777" w:rsidTr="00EF60C3">
        <w:trPr>
          <w:trHeight w:val="620"/>
        </w:trPr>
        <w:tc>
          <w:tcPr>
            <w:tcW w:w="2868" w:type="dxa"/>
            <w:tcBorders>
              <w:top w:val="nil"/>
              <w:left w:val="single" w:sz="4" w:space="0" w:color="auto"/>
              <w:bottom w:val="nil"/>
              <w:right w:val="nil"/>
            </w:tcBorders>
            <w:shd w:val="clear" w:color="auto" w:fill="auto"/>
            <w:noWrap/>
            <w:vAlign w:val="bottom"/>
            <w:hideMark/>
          </w:tcPr>
          <w:p w14:paraId="6B139850"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69C72F6B"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Praktisk hjälp och stöd med städning, tvätt, inköp, ärenden, aktivitet, social samvaro och ledsagning.</w:t>
            </w:r>
          </w:p>
        </w:tc>
      </w:tr>
      <w:tr w:rsidR="00EF60C3" w:rsidRPr="00EF60C3" w14:paraId="4B2FD8B6" w14:textId="77777777" w:rsidTr="00EF60C3">
        <w:trPr>
          <w:trHeight w:val="620"/>
        </w:trPr>
        <w:tc>
          <w:tcPr>
            <w:tcW w:w="2868" w:type="dxa"/>
            <w:tcBorders>
              <w:top w:val="nil"/>
              <w:left w:val="single" w:sz="4" w:space="0" w:color="auto"/>
              <w:bottom w:val="nil"/>
              <w:right w:val="nil"/>
            </w:tcBorders>
            <w:shd w:val="clear" w:color="auto" w:fill="auto"/>
            <w:noWrap/>
            <w:vAlign w:val="bottom"/>
            <w:hideMark/>
          </w:tcPr>
          <w:p w14:paraId="6DDB2FA9"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0CC06002"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Trygghetslarm, insats hos vård och omsorgstagare till följd av larm.</w:t>
            </w:r>
          </w:p>
        </w:tc>
      </w:tr>
      <w:tr w:rsidR="00EF60C3" w:rsidRPr="00EF60C3" w14:paraId="2651E857" w14:textId="77777777" w:rsidTr="00EF60C3">
        <w:trPr>
          <w:trHeight w:val="620"/>
        </w:trPr>
        <w:tc>
          <w:tcPr>
            <w:tcW w:w="2868" w:type="dxa"/>
            <w:tcBorders>
              <w:top w:val="nil"/>
              <w:left w:val="single" w:sz="4" w:space="0" w:color="auto"/>
              <w:bottom w:val="nil"/>
              <w:right w:val="nil"/>
            </w:tcBorders>
            <w:shd w:val="clear" w:color="auto" w:fill="auto"/>
            <w:noWrap/>
            <w:vAlign w:val="bottom"/>
            <w:hideMark/>
          </w:tcPr>
          <w:p w14:paraId="05998980"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6E3C9CA2" w14:textId="77777777"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Telefonservice, schemalagd telefonkontakt med vård och omsorgstagare av trygghetsskäl.</w:t>
            </w:r>
          </w:p>
        </w:tc>
      </w:tr>
      <w:tr w:rsidR="00EF60C3" w:rsidRPr="00EF60C3" w14:paraId="40931DE1" w14:textId="77777777" w:rsidTr="00EF60C3">
        <w:trPr>
          <w:trHeight w:val="620"/>
        </w:trPr>
        <w:tc>
          <w:tcPr>
            <w:tcW w:w="2868" w:type="dxa"/>
            <w:tcBorders>
              <w:top w:val="nil"/>
              <w:left w:val="single" w:sz="4" w:space="0" w:color="auto"/>
              <w:bottom w:val="nil"/>
              <w:right w:val="nil"/>
            </w:tcBorders>
            <w:shd w:val="clear" w:color="auto" w:fill="auto"/>
            <w:noWrap/>
            <w:vAlign w:val="bottom"/>
            <w:hideMark/>
          </w:tcPr>
          <w:p w14:paraId="2F4B2441"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nil"/>
              <w:right w:val="single" w:sz="4" w:space="0" w:color="auto"/>
            </w:tcBorders>
            <w:shd w:val="clear" w:color="auto" w:fill="auto"/>
            <w:vAlign w:val="center"/>
            <w:hideMark/>
          </w:tcPr>
          <w:p w14:paraId="70BA9280" w14:textId="2ECCF514" w:rsidR="00EF60C3" w:rsidRPr="00EF60C3" w:rsidRDefault="00EF60C3" w:rsidP="00EF60C3">
            <w:pPr>
              <w:spacing w:after="0" w:line="240" w:lineRule="auto"/>
              <w:rPr>
                <w:rFonts w:ascii="Times New Roman" w:eastAsia="Times New Roman" w:hAnsi="Times New Roman" w:cs="Times New Roman"/>
                <w:color w:val="000000"/>
                <w:szCs w:val="24"/>
                <w:lang w:eastAsia="sv-SE"/>
              </w:rPr>
            </w:pPr>
            <w:r w:rsidRPr="00EF60C3">
              <w:rPr>
                <w:rFonts w:ascii="Times New Roman" w:eastAsia="Times New Roman" w:hAnsi="Times New Roman" w:cs="Times New Roman"/>
                <w:color w:val="000000"/>
                <w:szCs w:val="24"/>
                <w:lang w:eastAsia="sv-SE"/>
              </w:rPr>
              <w:t>Delegerade hälso- och sjukvårdsinsatser till och med undersköterskenivå.</w:t>
            </w:r>
          </w:p>
        </w:tc>
      </w:tr>
      <w:tr w:rsidR="00EF60C3" w:rsidRPr="00EF60C3" w14:paraId="1B44386B" w14:textId="77777777" w:rsidTr="00EF60C3">
        <w:trPr>
          <w:trHeight w:val="570"/>
        </w:trPr>
        <w:tc>
          <w:tcPr>
            <w:tcW w:w="2868" w:type="dxa"/>
            <w:tcBorders>
              <w:top w:val="nil"/>
              <w:left w:val="single" w:sz="4" w:space="0" w:color="auto"/>
              <w:bottom w:val="single" w:sz="4" w:space="0" w:color="auto"/>
              <w:right w:val="nil"/>
            </w:tcBorders>
            <w:shd w:val="clear" w:color="auto" w:fill="auto"/>
            <w:noWrap/>
            <w:vAlign w:val="bottom"/>
            <w:hideMark/>
          </w:tcPr>
          <w:p w14:paraId="66EE116F" w14:textId="77777777" w:rsidR="00EF60C3" w:rsidRPr="00EF60C3" w:rsidRDefault="00EF60C3" w:rsidP="00EF60C3">
            <w:pPr>
              <w:spacing w:after="0" w:line="240" w:lineRule="auto"/>
              <w:rPr>
                <w:rFonts w:ascii="Calibri" w:eastAsia="Times New Roman" w:hAnsi="Calibri" w:cs="Calibri"/>
                <w:color w:val="000000"/>
                <w:sz w:val="22"/>
                <w:lang w:eastAsia="sv-SE"/>
              </w:rPr>
            </w:pPr>
            <w:r w:rsidRPr="00EF60C3">
              <w:rPr>
                <w:rFonts w:ascii="Calibri" w:eastAsia="Times New Roman" w:hAnsi="Calibri" w:cs="Calibri"/>
                <w:color w:val="000000"/>
                <w:sz w:val="22"/>
                <w:lang w:eastAsia="sv-SE"/>
              </w:rPr>
              <w:t> </w:t>
            </w:r>
          </w:p>
        </w:tc>
        <w:tc>
          <w:tcPr>
            <w:tcW w:w="6248" w:type="dxa"/>
            <w:tcBorders>
              <w:top w:val="nil"/>
              <w:left w:val="nil"/>
              <w:bottom w:val="single" w:sz="4" w:space="0" w:color="auto"/>
              <w:right w:val="single" w:sz="4" w:space="0" w:color="auto"/>
            </w:tcBorders>
            <w:shd w:val="clear" w:color="auto" w:fill="auto"/>
            <w:vAlign w:val="bottom"/>
            <w:hideMark/>
          </w:tcPr>
          <w:p w14:paraId="561FC137" w14:textId="07E2D490" w:rsidR="00EF60C3" w:rsidRPr="00EF60C3" w:rsidRDefault="007F6A6C" w:rsidP="00EF60C3">
            <w:pPr>
              <w:spacing w:after="0" w:line="240" w:lineRule="auto"/>
              <w:rPr>
                <w:rFonts w:ascii="Times New Roman" w:eastAsia="Times New Roman" w:hAnsi="Times New Roman" w:cs="Times New Roman"/>
                <w:color w:val="000000"/>
                <w:sz w:val="22"/>
                <w:lang w:eastAsia="sv-SE"/>
              </w:rPr>
            </w:pPr>
            <w:r>
              <w:rPr>
                <w:rFonts w:ascii="Times New Roman" w:eastAsia="Times New Roman" w:hAnsi="Times New Roman" w:cs="Times New Roman"/>
                <w:color w:val="000000"/>
                <w:sz w:val="22"/>
                <w:lang w:eastAsia="sv-SE"/>
              </w:rPr>
              <w:t>Natt</w:t>
            </w:r>
            <w:r w:rsidR="00EF60C3" w:rsidRPr="00EF60C3">
              <w:rPr>
                <w:rFonts w:ascii="Times New Roman" w:eastAsia="Times New Roman" w:hAnsi="Times New Roman" w:cs="Times New Roman"/>
                <w:color w:val="000000"/>
                <w:sz w:val="22"/>
                <w:lang w:eastAsia="sv-SE"/>
              </w:rPr>
              <w:t>illsyn, personlig omvårdnad/hygien, lättare fika och dryck samt förflyttningar.</w:t>
            </w:r>
          </w:p>
        </w:tc>
      </w:tr>
    </w:tbl>
    <w:p w14:paraId="1AF3365C" w14:textId="77777777" w:rsidR="00EF60C3" w:rsidRDefault="00EF60C3" w:rsidP="008E04FA">
      <w:pPr>
        <w:pStyle w:val="Liststycke"/>
        <w:ind w:left="0"/>
      </w:pPr>
    </w:p>
    <w:p w14:paraId="2BDD0C83" w14:textId="77777777" w:rsidR="00EF60C3" w:rsidRDefault="00EF60C3" w:rsidP="00EF60C3">
      <w:pPr>
        <w:pStyle w:val="Brdtext"/>
      </w:pPr>
      <w:r>
        <w:lastRenderedPageBreak/>
        <w:t>Upphandlingen</w:t>
      </w:r>
      <w:r>
        <w:rPr>
          <w:spacing w:val="-2"/>
        </w:rPr>
        <w:t xml:space="preserve"> </w:t>
      </w:r>
      <w:r>
        <w:t>gäller</w:t>
      </w:r>
      <w:r>
        <w:rPr>
          <w:spacing w:val="-2"/>
        </w:rPr>
        <w:t xml:space="preserve"> </w:t>
      </w:r>
      <w:r>
        <w:rPr>
          <w:u w:val="single"/>
        </w:rPr>
        <w:t>inte</w:t>
      </w:r>
      <w:r>
        <w:rPr>
          <w:spacing w:val="-2"/>
        </w:rPr>
        <w:t xml:space="preserve"> </w:t>
      </w:r>
      <w:r>
        <w:t>följande</w:t>
      </w:r>
      <w:r>
        <w:rPr>
          <w:spacing w:val="-2"/>
        </w:rPr>
        <w:t xml:space="preserve"> insatser:</w:t>
      </w:r>
    </w:p>
    <w:p w14:paraId="5A35C3F2" w14:textId="49F67F5B" w:rsidR="00EF60C3" w:rsidRDefault="00EF60C3" w:rsidP="00EF60C3">
      <w:pPr>
        <w:pStyle w:val="Brdtext"/>
        <w:spacing w:before="185"/>
        <w:ind w:right="1722"/>
      </w:pPr>
      <w:r>
        <w:rPr>
          <w:i/>
        </w:rPr>
        <w:t>Trygghetslarm</w:t>
      </w:r>
      <w:r>
        <w:t>: Beställaren ansvarar för larmmottagning, installation, test och drift av trygghetslarm.</w:t>
      </w:r>
      <w:r>
        <w:rPr>
          <w:spacing w:val="-3"/>
        </w:rPr>
        <w:t xml:space="preserve"> </w:t>
      </w:r>
      <w:r>
        <w:t>För</w:t>
      </w:r>
      <w:r>
        <w:rPr>
          <w:spacing w:val="-4"/>
        </w:rPr>
        <w:t xml:space="preserve"> </w:t>
      </w:r>
      <w:r>
        <w:t>utförare</w:t>
      </w:r>
      <w:r>
        <w:rPr>
          <w:spacing w:val="-4"/>
        </w:rPr>
        <w:t xml:space="preserve"> </w:t>
      </w:r>
      <w:r>
        <w:t>som</w:t>
      </w:r>
      <w:r>
        <w:rPr>
          <w:spacing w:val="-3"/>
        </w:rPr>
        <w:t xml:space="preserve"> </w:t>
      </w:r>
      <w:r>
        <w:t>inte</w:t>
      </w:r>
      <w:r>
        <w:rPr>
          <w:spacing w:val="-4"/>
        </w:rPr>
        <w:t xml:space="preserve"> </w:t>
      </w:r>
      <w:r>
        <w:t>valt</w:t>
      </w:r>
      <w:r>
        <w:rPr>
          <w:spacing w:val="-3"/>
        </w:rPr>
        <w:t xml:space="preserve"> </w:t>
      </w:r>
      <w:r>
        <w:t>kategori</w:t>
      </w:r>
      <w:r>
        <w:rPr>
          <w:spacing w:val="-1"/>
        </w:rPr>
        <w:t xml:space="preserve"> </w:t>
      </w:r>
      <w:r>
        <w:t>C,</w:t>
      </w:r>
      <w:r>
        <w:rPr>
          <w:spacing w:val="-3"/>
        </w:rPr>
        <w:t xml:space="preserve"> </w:t>
      </w:r>
      <w:r>
        <w:t>ansvarar</w:t>
      </w:r>
      <w:r>
        <w:rPr>
          <w:spacing w:val="-4"/>
        </w:rPr>
        <w:t xml:space="preserve"> </w:t>
      </w:r>
      <w:r>
        <w:t>beställaren</w:t>
      </w:r>
      <w:r>
        <w:rPr>
          <w:spacing w:val="-3"/>
        </w:rPr>
        <w:t xml:space="preserve"> </w:t>
      </w:r>
      <w:r>
        <w:t>för</w:t>
      </w:r>
      <w:r>
        <w:rPr>
          <w:spacing w:val="-4"/>
        </w:rPr>
        <w:t xml:space="preserve"> </w:t>
      </w:r>
      <w:r>
        <w:t>larm</w:t>
      </w:r>
      <w:r>
        <w:rPr>
          <w:spacing w:val="-3"/>
        </w:rPr>
        <w:t xml:space="preserve"> </w:t>
      </w:r>
      <w:r>
        <w:t xml:space="preserve">mellan kl. 22:00 och </w:t>
      </w:r>
      <w:r w:rsidR="007F6A6C">
        <w:t>0</w:t>
      </w:r>
      <w:r>
        <w:t>7:00 och de åtgärder som följer av larmen.</w:t>
      </w:r>
    </w:p>
    <w:p w14:paraId="155CABBB" w14:textId="77777777" w:rsidR="00EF60C3" w:rsidRDefault="00EF60C3" w:rsidP="00EF60C3">
      <w:pPr>
        <w:pStyle w:val="Brdtext"/>
        <w:spacing w:before="182"/>
        <w:ind w:right="1772"/>
        <w:rPr>
          <w:i/>
        </w:rPr>
      </w:pPr>
    </w:p>
    <w:p w14:paraId="7064337C" w14:textId="22C763FE" w:rsidR="00EF60C3" w:rsidRDefault="00EF60C3" w:rsidP="00EF60C3">
      <w:pPr>
        <w:pStyle w:val="Brdtext"/>
        <w:spacing w:before="182"/>
        <w:ind w:right="1772"/>
      </w:pPr>
      <w:r>
        <w:rPr>
          <w:i/>
        </w:rPr>
        <w:t>Nattinsatser</w:t>
      </w:r>
      <w:r>
        <w:t xml:space="preserve">: För utförare som inte valt kategori C, ansvarar beställaren för behov av hemtjänst mellan kl. 22:00 och </w:t>
      </w:r>
      <w:r w:rsidR="007F6A6C">
        <w:t>0</w:t>
      </w:r>
      <w:r>
        <w:t>7:00. Utförare av kategori A alt. C kan få möjlighet att ta</w:t>
      </w:r>
      <w:r>
        <w:rPr>
          <w:spacing w:val="-3"/>
        </w:rPr>
        <w:t xml:space="preserve"> </w:t>
      </w:r>
      <w:r>
        <w:t>uppdrag</w:t>
      </w:r>
      <w:r>
        <w:rPr>
          <w:spacing w:val="-2"/>
        </w:rPr>
        <w:t xml:space="preserve"> </w:t>
      </w:r>
      <w:r>
        <w:t>mellan</w:t>
      </w:r>
      <w:r>
        <w:rPr>
          <w:spacing w:val="-2"/>
        </w:rPr>
        <w:t xml:space="preserve"> </w:t>
      </w:r>
      <w:r>
        <w:t>kl.</w:t>
      </w:r>
      <w:r>
        <w:rPr>
          <w:spacing w:val="-2"/>
        </w:rPr>
        <w:t xml:space="preserve"> </w:t>
      </w:r>
      <w:r>
        <w:t>22:00</w:t>
      </w:r>
      <w:r>
        <w:rPr>
          <w:spacing w:val="-2"/>
        </w:rPr>
        <w:t xml:space="preserve"> </w:t>
      </w:r>
      <w:r>
        <w:t>och</w:t>
      </w:r>
      <w:r>
        <w:rPr>
          <w:spacing w:val="-2"/>
        </w:rPr>
        <w:t xml:space="preserve"> </w:t>
      </w:r>
      <w:r w:rsidR="007F6A6C">
        <w:rPr>
          <w:spacing w:val="-2"/>
        </w:rPr>
        <w:t>0</w:t>
      </w:r>
      <w:r>
        <w:t>7:00</w:t>
      </w:r>
      <w:r>
        <w:rPr>
          <w:spacing w:val="-2"/>
        </w:rPr>
        <w:t xml:space="preserve"> </w:t>
      </w:r>
      <w:r>
        <w:t>vid tillfälliga helnattsinsatser beviljade enligt socialtjänstlagen</w:t>
      </w:r>
      <w:r w:rsidR="00C02787">
        <w:t xml:space="preserve"> eller delegerade enligt hälso- och sjukvårdslagen</w:t>
      </w:r>
      <w:r>
        <w:t>. Avgörandet sker i samråd mellan beställare och utförare.</w:t>
      </w:r>
    </w:p>
    <w:p w14:paraId="35F9257E" w14:textId="77777777" w:rsidR="00EF60C3" w:rsidRDefault="00EF60C3" w:rsidP="00EF60C3">
      <w:pPr>
        <w:pStyle w:val="Brdtext"/>
        <w:spacing w:before="182"/>
        <w:ind w:right="1772"/>
      </w:pPr>
    </w:p>
    <w:p w14:paraId="626DDDA6" w14:textId="4BB55CAB" w:rsidR="00EF60C3" w:rsidRDefault="00EF60C3" w:rsidP="00EF60C3">
      <w:pPr>
        <w:pStyle w:val="Liststycke"/>
        <w:ind w:left="0"/>
      </w:pPr>
      <w:r>
        <w:rPr>
          <w:i/>
        </w:rPr>
        <w:t>Matdistribution:</w:t>
      </w:r>
      <w:r>
        <w:rPr>
          <w:i/>
          <w:spacing w:val="-5"/>
        </w:rPr>
        <w:t xml:space="preserve"> </w:t>
      </w:r>
      <w:r>
        <w:t>Beställaren</w:t>
      </w:r>
      <w:r>
        <w:rPr>
          <w:spacing w:val="-4"/>
        </w:rPr>
        <w:t xml:space="preserve"> </w:t>
      </w:r>
      <w:r>
        <w:t>ansvarar</w:t>
      </w:r>
      <w:r>
        <w:rPr>
          <w:spacing w:val="-3"/>
        </w:rPr>
        <w:t xml:space="preserve"> </w:t>
      </w:r>
      <w:r>
        <w:t>för</w:t>
      </w:r>
      <w:r>
        <w:rPr>
          <w:spacing w:val="-5"/>
        </w:rPr>
        <w:t xml:space="preserve"> </w:t>
      </w:r>
      <w:r>
        <w:t>leverans</w:t>
      </w:r>
      <w:r>
        <w:rPr>
          <w:spacing w:val="-2"/>
        </w:rPr>
        <w:t xml:space="preserve"> </w:t>
      </w:r>
      <w:r>
        <w:t>av</w:t>
      </w:r>
      <w:r>
        <w:rPr>
          <w:spacing w:val="-4"/>
        </w:rPr>
        <w:t xml:space="preserve"> </w:t>
      </w:r>
      <w:r>
        <w:t>matlådor</w:t>
      </w:r>
      <w:r>
        <w:rPr>
          <w:spacing w:val="-5"/>
        </w:rPr>
        <w:t xml:space="preserve"> </w:t>
      </w:r>
      <w:r>
        <w:t>enligt</w:t>
      </w:r>
      <w:r>
        <w:rPr>
          <w:spacing w:val="-4"/>
        </w:rPr>
        <w:t xml:space="preserve"> </w:t>
      </w:r>
      <w:r>
        <w:t>separat</w:t>
      </w:r>
      <w:r>
        <w:rPr>
          <w:spacing w:val="-4"/>
        </w:rPr>
        <w:t xml:space="preserve"> </w:t>
      </w:r>
      <w:r>
        <w:t>avtal.</w:t>
      </w:r>
      <w:r>
        <w:rPr>
          <w:spacing w:val="-4"/>
        </w:rPr>
        <w:t xml:space="preserve"> </w:t>
      </w:r>
      <w:r>
        <w:t>I undantagsfall kan utföraren ges uppdrag att leverera matlådor till enskilda.</w:t>
      </w:r>
    </w:p>
    <w:p w14:paraId="4026DF09" w14:textId="77777777" w:rsidR="00EF60C3" w:rsidRDefault="00EF60C3" w:rsidP="00EF60C3">
      <w:pPr>
        <w:pStyle w:val="Liststycke"/>
        <w:ind w:left="0"/>
      </w:pPr>
    </w:p>
    <w:p w14:paraId="7C80A703" w14:textId="3B11FDBA" w:rsidR="00EF60C3" w:rsidRDefault="00EF60C3" w:rsidP="00EF60C3">
      <w:pPr>
        <w:pStyle w:val="Rubrik2"/>
      </w:pPr>
      <w:bookmarkStart w:id="6" w:name="_Toc211002470"/>
      <w:r>
        <w:t>1.6 Information om val i ett valfrihetssystem</w:t>
      </w:r>
      <w:bookmarkEnd w:id="6"/>
    </w:p>
    <w:p w14:paraId="7EDBDD6D" w14:textId="1A21B476" w:rsidR="00EF60C3" w:rsidRDefault="00EF60C3" w:rsidP="00EF60C3">
      <w:pPr>
        <w:pStyle w:val="Rubrik3"/>
      </w:pPr>
      <w:bookmarkStart w:id="7" w:name="_Toc211002471"/>
      <w:r>
        <w:t>1.6.1 Information till enskilda om godkända utförare</w:t>
      </w:r>
      <w:bookmarkEnd w:id="7"/>
    </w:p>
    <w:p w14:paraId="7C8A0576" w14:textId="77777777" w:rsidR="00EF60C3" w:rsidRDefault="00EF60C3" w:rsidP="00EF60C3">
      <w:pPr>
        <w:pStyle w:val="Brdtext"/>
        <w:spacing w:before="61"/>
        <w:ind w:right="1722"/>
      </w:pPr>
      <w:r>
        <w:t>Utföraren har rätt att marknadsföra sin verksamhet. Marknadsföringen ska följa Marknadsföringslagen och får inte vara påträngande eller oetisk. Utföraren får inte sprida sitt</w:t>
      </w:r>
      <w:r>
        <w:rPr>
          <w:spacing w:val="-5"/>
        </w:rPr>
        <w:t xml:space="preserve"> </w:t>
      </w:r>
      <w:r>
        <w:t>marknadsföringsmaterial</w:t>
      </w:r>
      <w:r>
        <w:rPr>
          <w:spacing w:val="-5"/>
        </w:rPr>
        <w:t xml:space="preserve"> </w:t>
      </w:r>
      <w:r>
        <w:t>via</w:t>
      </w:r>
      <w:r>
        <w:rPr>
          <w:spacing w:val="-6"/>
        </w:rPr>
        <w:t xml:space="preserve"> </w:t>
      </w:r>
      <w:r>
        <w:t>biståndshandläggarna.</w:t>
      </w:r>
      <w:r>
        <w:rPr>
          <w:spacing w:val="-5"/>
        </w:rPr>
        <w:t xml:space="preserve"> </w:t>
      </w:r>
      <w:r>
        <w:t>Biståndshandläggarna</w:t>
      </w:r>
      <w:r>
        <w:rPr>
          <w:spacing w:val="-6"/>
        </w:rPr>
        <w:t xml:space="preserve"> </w:t>
      </w:r>
      <w:r>
        <w:t>ansvarar</w:t>
      </w:r>
      <w:r>
        <w:rPr>
          <w:spacing w:val="-6"/>
        </w:rPr>
        <w:t xml:space="preserve"> </w:t>
      </w:r>
      <w:r>
        <w:t>för att den sökande får en saklig och neutral information om alla valbara utförare.</w:t>
      </w:r>
    </w:p>
    <w:p w14:paraId="56006FBC" w14:textId="77777777" w:rsidR="00EF60C3" w:rsidRDefault="00EF60C3" w:rsidP="00EF60C3">
      <w:pPr>
        <w:pStyle w:val="Brdtext"/>
        <w:spacing w:before="183"/>
        <w:ind w:right="1661"/>
      </w:pPr>
      <w:r>
        <w:t>Utföraren har rätt att erbjuda tilläggstjänster. Med tilläggstjänster menas tjänster som har anknytning</w:t>
      </w:r>
      <w:r>
        <w:rPr>
          <w:spacing w:val="-4"/>
        </w:rPr>
        <w:t xml:space="preserve"> </w:t>
      </w:r>
      <w:r>
        <w:t>till</w:t>
      </w:r>
      <w:r>
        <w:rPr>
          <w:spacing w:val="-4"/>
        </w:rPr>
        <w:t xml:space="preserve"> </w:t>
      </w:r>
      <w:r>
        <w:t>vad</w:t>
      </w:r>
      <w:r>
        <w:rPr>
          <w:spacing w:val="-4"/>
        </w:rPr>
        <w:t xml:space="preserve"> </w:t>
      </w:r>
      <w:r>
        <w:t>som</w:t>
      </w:r>
      <w:r>
        <w:rPr>
          <w:spacing w:val="-4"/>
        </w:rPr>
        <w:t xml:space="preserve"> </w:t>
      </w:r>
      <w:r>
        <w:t>beskrivs</w:t>
      </w:r>
      <w:r>
        <w:rPr>
          <w:spacing w:val="-4"/>
        </w:rPr>
        <w:t xml:space="preserve"> </w:t>
      </w:r>
      <w:r>
        <w:t>i</w:t>
      </w:r>
      <w:r>
        <w:rPr>
          <w:spacing w:val="-4"/>
        </w:rPr>
        <w:t xml:space="preserve"> </w:t>
      </w:r>
      <w:r>
        <w:t>detta</w:t>
      </w:r>
      <w:r>
        <w:rPr>
          <w:spacing w:val="-5"/>
        </w:rPr>
        <w:t xml:space="preserve"> </w:t>
      </w:r>
      <w:r>
        <w:t>förfrågningsunderlag.</w:t>
      </w:r>
      <w:r>
        <w:rPr>
          <w:spacing w:val="-4"/>
        </w:rPr>
        <w:t xml:space="preserve"> </w:t>
      </w:r>
      <w:r>
        <w:t>Tilläggstjänsterna</w:t>
      </w:r>
      <w:r>
        <w:rPr>
          <w:spacing w:val="-5"/>
        </w:rPr>
        <w:t xml:space="preserve"> </w:t>
      </w:r>
      <w:r>
        <w:t>ingår</w:t>
      </w:r>
      <w:r>
        <w:rPr>
          <w:spacing w:val="-5"/>
        </w:rPr>
        <w:t xml:space="preserve"> </w:t>
      </w:r>
      <w:r>
        <w:t>inte:</w:t>
      </w:r>
    </w:p>
    <w:p w14:paraId="69CB607A" w14:textId="77777777" w:rsidR="00EF60C3" w:rsidRDefault="00EF60C3" w:rsidP="00EF60C3">
      <w:pPr>
        <w:pStyle w:val="Liststycke"/>
        <w:widowControl w:val="0"/>
        <w:numPr>
          <w:ilvl w:val="0"/>
          <w:numId w:val="8"/>
        </w:numPr>
        <w:tabs>
          <w:tab w:val="left" w:pos="998"/>
        </w:tabs>
        <w:autoSpaceDE w:val="0"/>
        <w:autoSpaceDN w:val="0"/>
        <w:spacing w:before="184" w:after="0" w:line="293" w:lineRule="exact"/>
        <w:contextualSpacing w:val="0"/>
      </w:pPr>
      <w:r>
        <w:t>i</w:t>
      </w:r>
      <w:r>
        <w:rPr>
          <w:spacing w:val="-2"/>
        </w:rPr>
        <w:t xml:space="preserve"> </w:t>
      </w:r>
      <w:r>
        <w:t>biståndsbeslut</w:t>
      </w:r>
      <w:r>
        <w:rPr>
          <w:spacing w:val="-2"/>
        </w:rPr>
        <w:t xml:space="preserve"> </w:t>
      </w:r>
      <w:r>
        <w:t>från</w:t>
      </w:r>
      <w:r>
        <w:rPr>
          <w:spacing w:val="-1"/>
        </w:rPr>
        <w:t xml:space="preserve"> </w:t>
      </w:r>
      <w:r>
        <w:t>vård-</w:t>
      </w:r>
      <w:r>
        <w:rPr>
          <w:spacing w:val="-3"/>
        </w:rPr>
        <w:t xml:space="preserve"> </w:t>
      </w:r>
      <w:r>
        <w:t>och</w:t>
      </w:r>
      <w:r>
        <w:rPr>
          <w:spacing w:val="-1"/>
        </w:rPr>
        <w:t xml:space="preserve"> </w:t>
      </w:r>
      <w:r>
        <w:rPr>
          <w:spacing w:val="-2"/>
        </w:rPr>
        <w:t>omsorgsförvaltningen</w:t>
      </w:r>
    </w:p>
    <w:p w14:paraId="3A4118B7" w14:textId="77777777" w:rsidR="00EF60C3" w:rsidRDefault="00EF60C3" w:rsidP="00EF60C3">
      <w:pPr>
        <w:pStyle w:val="Liststycke"/>
        <w:widowControl w:val="0"/>
        <w:numPr>
          <w:ilvl w:val="0"/>
          <w:numId w:val="8"/>
        </w:numPr>
        <w:tabs>
          <w:tab w:val="left" w:pos="998"/>
        </w:tabs>
        <w:autoSpaceDE w:val="0"/>
        <w:autoSpaceDN w:val="0"/>
        <w:spacing w:after="0" w:line="293" w:lineRule="exact"/>
        <w:contextualSpacing w:val="0"/>
      </w:pPr>
      <w:r>
        <w:t>i</w:t>
      </w:r>
      <w:r>
        <w:rPr>
          <w:spacing w:val="-2"/>
        </w:rPr>
        <w:t xml:space="preserve"> </w:t>
      </w:r>
      <w:r>
        <w:t>åtagandet</w:t>
      </w:r>
      <w:r>
        <w:rPr>
          <w:spacing w:val="-2"/>
        </w:rPr>
        <w:t xml:space="preserve"> </w:t>
      </w:r>
      <w:r>
        <w:t>enligt</w:t>
      </w:r>
      <w:r>
        <w:rPr>
          <w:spacing w:val="-1"/>
        </w:rPr>
        <w:t xml:space="preserve"> </w:t>
      </w:r>
      <w:r>
        <w:t>detta</w:t>
      </w:r>
      <w:r>
        <w:rPr>
          <w:spacing w:val="-2"/>
        </w:rPr>
        <w:t xml:space="preserve"> avtal.</w:t>
      </w:r>
    </w:p>
    <w:p w14:paraId="55DD01D4" w14:textId="77777777" w:rsidR="00EF60C3" w:rsidRDefault="00EF60C3" w:rsidP="00EF60C3"/>
    <w:p w14:paraId="7081D0F4" w14:textId="004817DD" w:rsidR="00EF60C3" w:rsidRDefault="00EF60C3" w:rsidP="00EF60C3">
      <w:r>
        <w:t>Den</w:t>
      </w:r>
      <w:r>
        <w:rPr>
          <w:spacing w:val="-3"/>
        </w:rPr>
        <w:t xml:space="preserve"> </w:t>
      </w:r>
      <w:r>
        <w:t>enskilde</w:t>
      </w:r>
      <w:r>
        <w:rPr>
          <w:spacing w:val="-4"/>
        </w:rPr>
        <w:t xml:space="preserve"> </w:t>
      </w:r>
      <w:r>
        <w:t>ska</w:t>
      </w:r>
      <w:r>
        <w:rPr>
          <w:spacing w:val="-4"/>
        </w:rPr>
        <w:t xml:space="preserve"> </w:t>
      </w:r>
      <w:r>
        <w:t>informeras</w:t>
      </w:r>
      <w:r>
        <w:rPr>
          <w:spacing w:val="-3"/>
        </w:rPr>
        <w:t xml:space="preserve"> </w:t>
      </w:r>
      <w:r>
        <w:t>om</w:t>
      </w:r>
      <w:r>
        <w:rPr>
          <w:spacing w:val="-3"/>
        </w:rPr>
        <w:t xml:space="preserve"> </w:t>
      </w:r>
      <w:r>
        <w:t>att</w:t>
      </w:r>
      <w:r>
        <w:rPr>
          <w:spacing w:val="-3"/>
        </w:rPr>
        <w:t xml:space="preserve"> </w:t>
      </w:r>
      <w:r>
        <w:t>eventuella</w:t>
      </w:r>
      <w:r>
        <w:rPr>
          <w:spacing w:val="-4"/>
        </w:rPr>
        <w:t xml:space="preserve"> </w:t>
      </w:r>
      <w:r>
        <w:t>tilläggstjänster</w:t>
      </w:r>
      <w:r>
        <w:rPr>
          <w:spacing w:val="-4"/>
        </w:rPr>
        <w:t xml:space="preserve"> </w:t>
      </w:r>
      <w:r>
        <w:t>inte</w:t>
      </w:r>
      <w:r>
        <w:rPr>
          <w:spacing w:val="-4"/>
        </w:rPr>
        <w:t xml:space="preserve"> </w:t>
      </w:r>
      <w:r>
        <w:t>ingår</w:t>
      </w:r>
      <w:r>
        <w:rPr>
          <w:spacing w:val="-4"/>
        </w:rPr>
        <w:t xml:space="preserve"> </w:t>
      </w:r>
      <w:r>
        <w:t>i</w:t>
      </w:r>
      <w:r>
        <w:rPr>
          <w:spacing w:val="-3"/>
        </w:rPr>
        <w:t xml:space="preserve"> </w:t>
      </w:r>
      <w:r>
        <w:t>biståndsbeslut. Tilläggstjänster ska faktureras direkt till den enskilde och kontant betalning får inte begäras. Tilläggstjänster får inte vara obligatoriska för den enskilde.</w:t>
      </w:r>
    </w:p>
    <w:p w14:paraId="68C8341A" w14:textId="77777777" w:rsidR="00FB7A6B" w:rsidRDefault="00FB7A6B" w:rsidP="00EF60C3"/>
    <w:p w14:paraId="0A95A7E6" w14:textId="4BAFFD16" w:rsidR="00EF60C3" w:rsidRDefault="00EF60C3" w:rsidP="00EF60C3">
      <w:pPr>
        <w:pStyle w:val="Rubrik3"/>
      </w:pPr>
      <w:bookmarkStart w:id="8" w:name="_Toc211002472"/>
      <w:r w:rsidRPr="00EF60C3">
        <w:t>1.6.2 Kapacitetstak</w:t>
      </w:r>
      <w:bookmarkEnd w:id="8"/>
    </w:p>
    <w:p w14:paraId="7D588562" w14:textId="77777777" w:rsidR="00EF60C3" w:rsidRDefault="00EF60C3" w:rsidP="00EF60C3">
      <w:pPr>
        <w:pStyle w:val="Brdtext"/>
        <w:spacing w:before="58"/>
        <w:ind w:right="1661"/>
      </w:pPr>
      <w:r>
        <w:t xml:space="preserve">Utförare kan ange ett kapacitetstak om minst 150 timmar per månad. Kapacitetstaket ska anges i timmar per månad där timmar i detta fall avser totalt beställda </w:t>
      </w:r>
      <w:proofErr w:type="spellStart"/>
      <w:r>
        <w:t>SoL</w:t>
      </w:r>
      <w:proofErr w:type="spellEnd"/>
      <w:r>
        <w:t xml:space="preserve">- och </w:t>
      </w:r>
      <w:r>
        <w:lastRenderedPageBreak/>
        <w:t>HSL- insatser.</w:t>
      </w:r>
      <w:r>
        <w:rPr>
          <w:spacing w:val="-2"/>
        </w:rPr>
        <w:t xml:space="preserve"> </w:t>
      </w:r>
      <w:r>
        <w:t>Så</w:t>
      </w:r>
      <w:r>
        <w:rPr>
          <w:spacing w:val="-3"/>
        </w:rPr>
        <w:t xml:space="preserve"> </w:t>
      </w:r>
      <w:r>
        <w:t>länge</w:t>
      </w:r>
      <w:r>
        <w:rPr>
          <w:spacing w:val="-3"/>
        </w:rPr>
        <w:t xml:space="preserve"> </w:t>
      </w:r>
      <w:r>
        <w:t>det</w:t>
      </w:r>
      <w:r>
        <w:rPr>
          <w:spacing w:val="-1"/>
        </w:rPr>
        <w:t xml:space="preserve"> </w:t>
      </w:r>
      <w:r>
        <w:t>angivna</w:t>
      </w:r>
      <w:r>
        <w:rPr>
          <w:spacing w:val="-3"/>
        </w:rPr>
        <w:t xml:space="preserve"> </w:t>
      </w:r>
      <w:r>
        <w:t>kapacitetstaket</w:t>
      </w:r>
      <w:r>
        <w:rPr>
          <w:spacing w:val="-2"/>
        </w:rPr>
        <w:t xml:space="preserve"> </w:t>
      </w:r>
      <w:r>
        <w:t>inte</w:t>
      </w:r>
      <w:r>
        <w:rPr>
          <w:spacing w:val="-3"/>
        </w:rPr>
        <w:t xml:space="preserve"> </w:t>
      </w:r>
      <w:r>
        <w:t>är</w:t>
      </w:r>
      <w:r>
        <w:rPr>
          <w:spacing w:val="-3"/>
        </w:rPr>
        <w:t xml:space="preserve"> </w:t>
      </w:r>
      <w:r>
        <w:t>uppnått</w:t>
      </w:r>
      <w:r>
        <w:rPr>
          <w:spacing w:val="-2"/>
        </w:rPr>
        <w:t xml:space="preserve"> </w:t>
      </w:r>
      <w:r>
        <w:t>har</w:t>
      </w:r>
      <w:r>
        <w:rPr>
          <w:spacing w:val="-3"/>
        </w:rPr>
        <w:t xml:space="preserve"> </w:t>
      </w:r>
      <w:r>
        <w:t>utförare</w:t>
      </w:r>
      <w:r>
        <w:rPr>
          <w:spacing w:val="-3"/>
        </w:rPr>
        <w:t xml:space="preserve"> </w:t>
      </w:r>
      <w:r>
        <w:t>inte</w:t>
      </w:r>
      <w:r>
        <w:rPr>
          <w:spacing w:val="-3"/>
        </w:rPr>
        <w:t xml:space="preserve"> </w:t>
      </w:r>
      <w:r>
        <w:t>rätt</w:t>
      </w:r>
      <w:r>
        <w:rPr>
          <w:spacing w:val="-2"/>
        </w:rPr>
        <w:t xml:space="preserve"> </w:t>
      </w:r>
      <w:r>
        <w:t>att</w:t>
      </w:r>
      <w:r>
        <w:rPr>
          <w:spacing w:val="-2"/>
        </w:rPr>
        <w:t xml:space="preserve"> </w:t>
      </w:r>
      <w:r>
        <w:t>avvisa uppdrag. När utförare har nått sitt kapacitetstak ska utförare meddela detta till LOV- handläggare hos beställaren.</w:t>
      </w:r>
    </w:p>
    <w:p w14:paraId="4802041A" w14:textId="6383B9D6" w:rsidR="00EF60C3" w:rsidRDefault="00EF60C3" w:rsidP="00EF60C3">
      <w:pPr>
        <w:pStyle w:val="Brdtext"/>
        <w:spacing w:before="185"/>
        <w:ind w:right="1722"/>
      </w:pPr>
      <w:r>
        <w:t>Om</w:t>
      </w:r>
      <w:r>
        <w:rPr>
          <w:spacing w:val="-3"/>
        </w:rPr>
        <w:t xml:space="preserve"> </w:t>
      </w:r>
      <w:r>
        <w:t>det</w:t>
      </w:r>
      <w:r>
        <w:rPr>
          <w:spacing w:val="-3"/>
        </w:rPr>
        <w:t xml:space="preserve"> </w:t>
      </w:r>
      <w:r>
        <w:t>uppstår</w:t>
      </w:r>
      <w:r>
        <w:rPr>
          <w:spacing w:val="-4"/>
        </w:rPr>
        <w:t xml:space="preserve"> </w:t>
      </w:r>
      <w:r>
        <w:t>ett</w:t>
      </w:r>
      <w:r>
        <w:rPr>
          <w:spacing w:val="-3"/>
        </w:rPr>
        <w:t xml:space="preserve"> </w:t>
      </w:r>
      <w:r>
        <w:t>utökat</w:t>
      </w:r>
      <w:r>
        <w:rPr>
          <w:spacing w:val="-1"/>
        </w:rPr>
        <w:t xml:space="preserve"> </w:t>
      </w:r>
      <w:r>
        <w:t>behov</w:t>
      </w:r>
      <w:r>
        <w:rPr>
          <w:spacing w:val="-3"/>
        </w:rPr>
        <w:t xml:space="preserve"> </w:t>
      </w:r>
      <w:r>
        <w:t>hos</w:t>
      </w:r>
      <w:r>
        <w:rPr>
          <w:spacing w:val="-3"/>
        </w:rPr>
        <w:t xml:space="preserve"> </w:t>
      </w:r>
      <w:r>
        <w:t>befintlig</w:t>
      </w:r>
      <w:r>
        <w:rPr>
          <w:spacing w:val="-3"/>
        </w:rPr>
        <w:t xml:space="preserve"> </w:t>
      </w:r>
      <w:r>
        <w:t>vård</w:t>
      </w:r>
      <w:r>
        <w:rPr>
          <w:spacing w:val="-1"/>
        </w:rPr>
        <w:t xml:space="preserve"> </w:t>
      </w:r>
      <w:r>
        <w:t>och</w:t>
      </w:r>
      <w:r>
        <w:rPr>
          <w:spacing w:val="-3"/>
        </w:rPr>
        <w:t xml:space="preserve"> </w:t>
      </w:r>
      <w:r>
        <w:t>omsorgstagare</w:t>
      </w:r>
      <w:r>
        <w:rPr>
          <w:spacing w:val="-4"/>
        </w:rPr>
        <w:t xml:space="preserve"> </w:t>
      </w:r>
      <w:r>
        <w:t>är</w:t>
      </w:r>
      <w:r>
        <w:rPr>
          <w:spacing w:val="-4"/>
        </w:rPr>
        <w:t xml:space="preserve"> </w:t>
      </w:r>
      <w:r>
        <w:t>utföraren</w:t>
      </w:r>
      <w:r>
        <w:rPr>
          <w:spacing w:val="-3"/>
        </w:rPr>
        <w:t xml:space="preserve"> </w:t>
      </w:r>
      <w:r>
        <w:t>skyldig att verkställa beviljade insatser även om kapacitetstaket nåtts. Om utföraren vill ändra sitt kapacitetstak</w:t>
      </w:r>
      <w:r>
        <w:rPr>
          <w:spacing w:val="-2"/>
        </w:rPr>
        <w:t xml:space="preserve"> </w:t>
      </w:r>
      <w:r>
        <w:t>ska</w:t>
      </w:r>
      <w:r>
        <w:rPr>
          <w:spacing w:val="-3"/>
        </w:rPr>
        <w:t xml:space="preserve"> </w:t>
      </w:r>
      <w:r>
        <w:t>det</w:t>
      </w:r>
      <w:r>
        <w:rPr>
          <w:spacing w:val="-2"/>
        </w:rPr>
        <w:t xml:space="preserve"> </w:t>
      </w:r>
      <w:r>
        <w:t>ansökas</w:t>
      </w:r>
      <w:r>
        <w:rPr>
          <w:spacing w:val="-2"/>
        </w:rPr>
        <w:t xml:space="preserve"> </w:t>
      </w:r>
      <w:r>
        <w:t>om</w:t>
      </w:r>
      <w:r w:rsidRPr="00DA7097">
        <w:t xml:space="preserve"> </w:t>
      </w:r>
      <w:r w:rsidRPr="00762882">
        <w:t>med adekvata underlag som återfinns</w:t>
      </w:r>
      <w:r>
        <w:rPr>
          <w:spacing w:val="-2"/>
        </w:rPr>
        <w:t xml:space="preserve"> </w:t>
      </w:r>
      <w:r>
        <w:t>via</w:t>
      </w:r>
      <w:r>
        <w:rPr>
          <w:spacing w:val="-3"/>
        </w:rPr>
        <w:t xml:space="preserve"> </w:t>
      </w:r>
      <w:r>
        <w:rPr>
          <w:color w:val="0000FF"/>
          <w:u w:val="single" w:color="0000FF"/>
        </w:rPr>
        <w:t>https</w:t>
      </w:r>
      <w:hyperlink r:id="rId10">
        <w:r>
          <w:rPr>
            <w:color w:val="0000FF"/>
            <w:u w:val="single" w:color="0000FF"/>
          </w:rPr>
          <w:t>://w</w:t>
        </w:r>
      </w:hyperlink>
      <w:r>
        <w:rPr>
          <w:color w:val="0000FF"/>
          <w:u w:val="single" w:color="0000FF"/>
        </w:rPr>
        <w:t>ww.</w:t>
      </w:r>
      <w:hyperlink r:id="rId11">
        <w:r>
          <w:rPr>
            <w:color w:val="0000FF"/>
            <w:u w:val="single" w:color="0000FF"/>
          </w:rPr>
          <w:t>e-avrop.com/sundsvall/e-</w:t>
        </w:r>
        <w:proofErr w:type="gramStart"/>
        <w:r>
          <w:rPr>
            <w:color w:val="0000FF"/>
            <w:u w:val="single" w:color="0000FF"/>
          </w:rPr>
          <w:t>Upphandling</w:t>
        </w:r>
        <w:r>
          <w:rPr>
            <w:color w:val="0000FF"/>
            <w:spacing w:val="-3"/>
            <w:u w:val="single" w:color="0000FF"/>
          </w:rPr>
          <w:t xml:space="preserve"> </w:t>
        </w:r>
        <w:r>
          <w:t>.</w:t>
        </w:r>
        <w:proofErr w:type="gramEnd"/>
      </w:hyperlink>
      <w:r>
        <w:t xml:space="preserve"> Ansökan ska göras med en framförhållning om minst 1 månad och kan göras maximalt 2 gånger per år. Kapacitetstaket gäller då under minst 3 månader. Under ansökans handläggningstid får utförare inte neka nya uppdrag.</w:t>
      </w:r>
    </w:p>
    <w:p w14:paraId="4F7D40A6" w14:textId="77777777" w:rsidR="00FB7A6B" w:rsidRDefault="00FB7A6B" w:rsidP="00EF60C3">
      <w:pPr>
        <w:pStyle w:val="Brdtext"/>
        <w:spacing w:before="185"/>
        <w:ind w:right="1722"/>
      </w:pPr>
    </w:p>
    <w:p w14:paraId="76D20FB2" w14:textId="6DDDFDC2" w:rsidR="00EF60C3" w:rsidRDefault="00EF60C3" w:rsidP="00EF60C3">
      <w:pPr>
        <w:pStyle w:val="Rubrik3"/>
      </w:pPr>
      <w:bookmarkStart w:id="9" w:name="_Toc211002473"/>
      <w:r>
        <w:t>1.6.3 Ickevalsalternativ</w:t>
      </w:r>
      <w:bookmarkEnd w:id="9"/>
    </w:p>
    <w:p w14:paraId="7675B0E8" w14:textId="7F785D4A" w:rsidR="00EF60C3" w:rsidRDefault="00EF60C3" w:rsidP="00EF60C3">
      <w:r>
        <w:t>Nya</w:t>
      </w:r>
      <w:r>
        <w:rPr>
          <w:spacing w:val="-4"/>
        </w:rPr>
        <w:t xml:space="preserve"> </w:t>
      </w:r>
      <w:r>
        <w:t>vård</w:t>
      </w:r>
      <w:r>
        <w:rPr>
          <w:spacing w:val="-3"/>
        </w:rPr>
        <w:t xml:space="preserve"> </w:t>
      </w:r>
      <w:r>
        <w:t>och</w:t>
      </w:r>
      <w:r>
        <w:rPr>
          <w:spacing w:val="-3"/>
        </w:rPr>
        <w:t xml:space="preserve"> </w:t>
      </w:r>
      <w:r>
        <w:t>omsorgstagare</w:t>
      </w:r>
      <w:r>
        <w:rPr>
          <w:spacing w:val="-4"/>
        </w:rPr>
        <w:t xml:space="preserve"> </w:t>
      </w:r>
      <w:r>
        <w:t>som</w:t>
      </w:r>
      <w:r>
        <w:rPr>
          <w:spacing w:val="-3"/>
        </w:rPr>
        <w:t xml:space="preserve"> </w:t>
      </w:r>
      <w:r>
        <w:t>inte</w:t>
      </w:r>
      <w:r>
        <w:rPr>
          <w:spacing w:val="-4"/>
        </w:rPr>
        <w:t xml:space="preserve"> </w:t>
      </w:r>
      <w:r>
        <w:t>själva</w:t>
      </w:r>
      <w:r>
        <w:rPr>
          <w:spacing w:val="-4"/>
        </w:rPr>
        <w:t xml:space="preserve"> </w:t>
      </w:r>
      <w:r>
        <w:t>gör</w:t>
      </w:r>
      <w:r>
        <w:rPr>
          <w:spacing w:val="-2"/>
        </w:rPr>
        <w:t xml:space="preserve"> </w:t>
      </w:r>
      <w:r>
        <w:t>ett</w:t>
      </w:r>
      <w:r>
        <w:rPr>
          <w:spacing w:val="-3"/>
        </w:rPr>
        <w:t xml:space="preserve"> </w:t>
      </w:r>
      <w:r>
        <w:t>aktivt</w:t>
      </w:r>
      <w:r>
        <w:rPr>
          <w:spacing w:val="-3"/>
        </w:rPr>
        <w:t xml:space="preserve"> </w:t>
      </w:r>
      <w:r>
        <w:t>val</w:t>
      </w:r>
      <w:r>
        <w:rPr>
          <w:spacing w:val="-3"/>
        </w:rPr>
        <w:t xml:space="preserve"> </w:t>
      </w:r>
      <w:r>
        <w:t>av</w:t>
      </w:r>
      <w:r>
        <w:rPr>
          <w:spacing w:val="-3"/>
        </w:rPr>
        <w:t xml:space="preserve"> </w:t>
      </w:r>
      <w:r>
        <w:t>utförare</w:t>
      </w:r>
      <w:r>
        <w:rPr>
          <w:spacing w:val="-2"/>
        </w:rPr>
        <w:t xml:space="preserve"> </w:t>
      </w:r>
      <w:r>
        <w:t>kommer</w:t>
      </w:r>
      <w:r>
        <w:rPr>
          <w:spacing w:val="-4"/>
        </w:rPr>
        <w:t xml:space="preserve"> </w:t>
      </w:r>
      <w:r>
        <w:t>att tilldelas kommunens egen hemtjänst.</w:t>
      </w:r>
    </w:p>
    <w:p w14:paraId="479FED46" w14:textId="77777777" w:rsidR="00FB7A6B" w:rsidRDefault="00FB7A6B" w:rsidP="00EF60C3"/>
    <w:p w14:paraId="02700461" w14:textId="7DDC587D" w:rsidR="00EF60C3" w:rsidRDefault="00EF60C3" w:rsidP="00EF60C3">
      <w:pPr>
        <w:pStyle w:val="Rubrik3"/>
      </w:pPr>
      <w:bookmarkStart w:id="10" w:name="_Toc211002474"/>
      <w:r>
        <w:t>1.6.4 Geografisk indelning</w:t>
      </w:r>
      <w:bookmarkEnd w:id="10"/>
    </w:p>
    <w:p w14:paraId="180DC174" w14:textId="103D599C" w:rsidR="00EF60C3" w:rsidRDefault="00EF60C3" w:rsidP="00EF60C3">
      <w:r>
        <w:t>Som stöd för den geografiska indelningen används den nyckelkodsindelning (NYKO) som tillämpas inom kommuninvånarregistret. En utförare får välja en eller flera nyckelkodsområden för sin verksamhet. Möjlighet finns att förändra antal valda områden. Om</w:t>
      </w:r>
      <w:r>
        <w:rPr>
          <w:spacing w:val="-3"/>
        </w:rPr>
        <w:t xml:space="preserve"> </w:t>
      </w:r>
      <w:r>
        <w:t>utföraren</w:t>
      </w:r>
      <w:r>
        <w:rPr>
          <w:spacing w:val="-1"/>
        </w:rPr>
        <w:t xml:space="preserve"> </w:t>
      </w:r>
      <w:r>
        <w:t>vill</w:t>
      </w:r>
      <w:r>
        <w:rPr>
          <w:spacing w:val="-3"/>
        </w:rPr>
        <w:t xml:space="preserve"> </w:t>
      </w:r>
      <w:r>
        <w:t>utöka</w:t>
      </w:r>
      <w:r>
        <w:rPr>
          <w:spacing w:val="-4"/>
        </w:rPr>
        <w:t xml:space="preserve"> </w:t>
      </w:r>
      <w:r>
        <w:t>sitt</w:t>
      </w:r>
      <w:r>
        <w:rPr>
          <w:spacing w:val="-3"/>
        </w:rPr>
        <w:t xml:space="preserve"> </w:t>
      </w:r>
      <w:r>
        <w:t>geografiska</w:t>
      </w:r>
      <w:r>
        <w:rPr>
          <w:spacing w:val="-4"/>
        </w:rPr>
        <w:t xml:space="preserve"> </w:t>
      </w:r>
      <w:r>
        <w:t>område</w:t>
      </w:r>
      <w:r>
        <w:rPr>
          <w:spacing w:val="-4"/>
        </w:rPr>
        <w:t xml:space="preserve"> </w:t>
      </w:r>
      <w:r>
        <w:t>ska</w:t>
      </w:r>
      <w:r>
        <w:rPr>
          <w:spacing w:val="-4"/>
        </w:rPr>
        <w:t xml:space="preserve"> </w:t>
      </w:r>
      <w:r>
        <w:t>detta</w:t>
      </w:r>
      <w:r>
        <w:rPr>
          <w:spacing w:val="-4"/>
        </w:rPr>
        <w:t xml:space="preserve"> </w:t>
      </w:r>
      <w:r w:rsidRPr="00762882">
        <w:t>göras</w:t>
      </w:r>
      <w:r w:rsidRPr="00762882">
        <w:rPr>
          <w:spacing w:val="-3"/>
        </w:rPr>
        <w:t xml:space="preserve"> </w:t>
      </w:r>
      <w:r w:rsidRPr="00B0614B">
        <w:rPr>
          <w:szCs w:val="24"/>
        </w:rPr>
        <w:t>med adekvata underlag som återfinns</w:t>
      </w:r>
      <w:r>
        <w:rPr>
          <w:spacing w:val="-2"/>
        </w:rPr>
        <w:t xml:space="preserve"> </w:t>
      </w:r>
      <w:r>
        <w:t>via</w:t>
      </w:r>
      <w:r>
        <w:rPr>
          <w:spacing w:val="-4"/>
        </w:rPr>
        <w:t xml:space="preserve"> </w:t>
      </w:r>
      <w:r>
        <w:t>e-Avrop</w:t>
      </w:r>
      <w:r>
        <w:rPr>
          <w:spacing w:val="-1"/>
        </w:rPr>
        <w:t xml:space="preserve"> </w:t>
      </w:r>
      <w:r>
        <w:t>till</w:t>
      </w:r>
      <w:r>
        <w:rPr>
          <w:spacing w:val="-3"/>
        </w:rPr>
        <w:t xml:space="preserve"> </w:t>
      </w:r>
      <w:r>
        <w:t>beställaren.</w:t>
      </w:r>
    </w:p>
    <w:p w14:paraId="1CA37BCF" w14:textId="77777777" w:rsidR="00FB7A6B" w:rsidRDefault="00FB7A6B" w:rsidP="00EF60C3"/>
    <w:p w14:paraId="68948569" w14:textId="38C1B41D" w:rsidR="00EF60C3" w:rsidRDefault="00EF60C3" w:rsidP="00EF60C3">
      <w:pPr>
        <w:pStyle w:val="Rubrik3"/>
      </w:pPr>
      <w:bookmarkStart w:id="11" w:name="_Toc211002475"/>
      <w:r>
        <w:t>1.6.5 Om biståndsbeslut – myndighetsutövning</w:t>
      </w:r>
      <w:bookmarkEnd w:id="11"/>
    </w:p>
    <w:p w14:paraId="4BBDACC5" w14:textId="77777777" w:rsidR="006C20A3" w:rsidRDefault="006C20A3" w:rsidP="006C20A3">
      <w:pPr>
        <w:pStyle w:val="Brdtext"/>
        <w:spacing w:before="60"/>
        <w:ind w:right="1661"/>
      </w:pPr>
      <w:r>
        <w:t>Efter</w:t>
      </w:r>
      <w:r>
        <w:rPr>
          <w:spacing w:val="-4"/>
        </w:rPr>
        <w:t xml:space="preserve"> </w:t>
      </w:r>
      <w:r>
        <w:t>ansökan</w:t>
      </w:r>
      <w:r>
        <w:rPr>
          <w:spacing w:val="-3"/>
        </w:rPr>
        <w:t xml:space="preserve"> </w:t>
      </w:r>
      <w:r>
        <w:t>från</w:t>
      </w:r>
      <w:r>
        <w:rPr>
          <w:spacing w:val="-4"/>
        </w:rPr>
        <w:t xml:space="preserve"> </w:t>
      </w:r>
      <w:r>
        <w:t>den</w:t>
      </w:r>
      <w:r>
        <w:rPr>
          <w:spacing w:val="-3"/>
        </w:rPr>
        <w:t xml:space="preserve"> </w:t>
      </w:r>
      <w:r>
        <w:t>enskilde</w:t>
      </w:r>
      <w:r>
        <w:rPr>
          <w:spacing w:val="-4"/>
        </w:rPr>
        <w:t xml:space="preserve"> </w:t>
      </w:r>
      <w:r>
        <w:t>utreder</w:t>
      </w:r>
      <w:r>
        <w:rPr>
          <w:spacing w:val="-4"/>
        </w:rPr>
        <w:t xml:space="preserve"> </w:t>
      </w:r>
      <w:r>
        <w:t>biståndshandläggare</w:t>
      </w:r>
      <w:r>
        <w:rPr>
          <w:spacing w:val="-4"/>
        </w:rPr>
        <w:t xml:space="preserve"> </w:t>
      </w:r>
      <w:r>
        <w:t>den</w:t>
      </w:r>
      <w:r>
        <w:rPr>
          <w:spacing w:val="-3"/>
        </w:rPr>
        <w:t xml:space="preserve"> </w:t>
      </w:r>
      <w:r>
        <w:t>enskildes</w:t>
      </w:r>
      <w:r>
        <w:rPr>
          <w:spacing w:val="-2"/>
        </w:rPr>
        <w:t xml:space="preserve"> </w:t>
      </w:r>
      <w:r>
        <w:t>behov</w:t>
      </w:r>
      <w:r>
        <w:rPr>
          <w:spacing w:val="-3"/>
        </w:rPr>
        <w:t xml:space="preserve"> </w:t>
      </w:r>
      <w:r>
        <w:t>och</w:t>
      </w:r>
      <w:r>
        <w:rPr>
          <w:spacing w:val="-4"/>
        </w:rPr>
        <w:t xml:space="preserve"> </w:t>
      </w:r>
      <w:r>
        <w:t>fattar beslut enligt socialtjänstlagen. Biståndshandläggare gör därefter en beställning på de insatser som beviljats till den utförare som den enskilde valt. Biståndshandläggare följer systematiskt upp beviljat bistånd. Detta görs även vid förändrat behov av hjälp.</w:t>
      </w:r>
    </w:p>
    <w:p w14:paraId="4699D017" w14:textId="77777777" w:rsidR="006C20A3" w:rsidRDefault="006C20A3" w:rsidP="006C20A3">
      <w:pPr>
        <w:pStyle w:val="Brdtext"/>
        <w:spacing w:before="1"/>
        <w:ind w:right="1722"/>
      </w:pPr>
      <w:r>
        <w:t>Utföraren är skyldig att omgående (samma dag, eller senast följande vardag) anmäla förändrat</w:t>
      </w:r>
      <w:r>
        <w:rPr>
          <w:spacing w:val="-1"/>
        </w:rPr>
        <w:t xml:space="preserve"> </w:t>
      </w:r>
      <w:r>
        <w:t>behov,</w:t>
      </w:r>
      <w:r>
        <w:rPr>
          <w:spacing w:val="-1"/>
        </w:rPr>
        <w:t xml:space="preserve"> </w:t>
      </w:r>
      <w:r>
        <w:t>som</w:t>
      </w:r>
      <w:r>
        <w:rPr>
          <w:spacing w:val="-1"/>
        </w:rPr>
        <w:t xml:space="preserve"> </w:t>
      </w:r>
      <w:r>
        <w:t>påverkar</w:t>
      </w:r>
      <w:r>
        <w:rPr>
          <w:spacing w:val="-2"/>
        </w:rPr>
        <w:t xml:space="preserve"> </w:t>
      </w:r>
      <w:r>
        <w:t>insatsens</w:t>
      </w:r>
      <w:r>
        <w:rPr>
          <w:spacing w:val="-1"/>
        </w:rPr>
        <w:t xml:space="preserve"> </w:t>
      </w:r>
      <w:r>
        <w:t>omfattning.</w:t>
      </w:r>
      <w:r>
        <w:rPr>
          <w:spacing w:val="-1"/>
        </w:rPr>
        <w:t xml:space="preserve"> </w:t>
      </w:r>
      <w:r>
        <w:t>Detta</w:t>
      </w:r>
      <w:r>
        <w:rPr>
          <w:spacing w:val="-2"/>
        </w:rPr>
        <w:t xml:space="preserve"> </w:t>
      </w:r>
      <w:r>
        <w:t>görs</w:t>
      </w:r>
      <w:r>
        <w:rPr>
          <w:spacing w:val="-1"/>
        </w:rPr>
        <w:t xml:space="preserve"> </w:t>
      </w:r>
      <w:r>
        <w:t>till</w:t>
      </w:r>
      <w:r>
        <w:rPr>
          <w:spacing w:val="-1"/>
        </w:rPr>
        <w:t xml:space="preserve"> </w:t>
      </w:r>
      <w:r>
        <w:t>biståndshandläggaren, gällande</w:t>
      </w:r>
      <w:r>
        <w:rPr>
          <w:spacing w:val="-4"/>
        </w:rPr>
        <w:t xml:space="preserve"> </w:t>
      </w:r>
      <w:r>
        <w:t>Sol</w:t>
      </w:r>
      <w:r>
        <w:rPr>
          <w:spacing w:val="-3"/>
        </w:rPr>
        <w:t xml:space="preserve"> </w:t>
      </w:r>
      <w:r>
        <w:t>insatser</w:t>
      </w:r>
      <w:r>
        <w:rPr>
          <w:spacing w:val="-4"/>
        </w:rPr>
        <w:t xml:space="preserve"> </w:t>
      </w:r>
      <w:r>
        <w:t>och</w:t>
      </w:r>
      <w:r>
        <w:rPr>
          <w:spacing w:val="-1"/>
        </w:rPr>
        <w:t xml:space="preserve"> </w:t>
      </w:r>
      <w:r>
        <w:t>till</w:t>
      </w:r>
      <w:r>
        <w:rPr>
          <w:spacing w:val="-3"/>
        </w:rPr>
        <w:t xml:space="preserve"> </w:t>
      </w:r>
      <w:r>
        <w:t>HSL</w:t>
      </w:r>
      <w:r>
        <w:rPr>
          <w:spacing w:val="-4"/>
        </w:rPr>
        <w:t xml:space="preserve"> </w:t>
      </w:r>
      <w:r>
        <w:t>ansvarig,</w:t>
      </w:r>
      <w:r>
        <w:rPr>
          <w:spacing w:val="-3"/>
        </w:rPr>
        <w:t xml:space="preserve"> </w:t>
      </w:r>
      <w:r>
        <w:t>gällande</w:t>
      </w:r>
      <w:r>
        <w:rPr>
          <w:spacing w:val="-4"/>
        </w:rPr>
        <w:t xml:space="preserve"> </w:t>
      </w:r>
      <w:r>
        <w:t>HSL</w:t>
      </w:r>
      <w:r>
        <w:rPr>
          <w:spacing w:val="-4"/>
        </w:rPr>
        <w:t xml:space="preserve"> </w:t>
      </w:r>
      <w:r>
        <w:t>insatser.</w:t>
      </w:r>
      <w:r>
        <w:rPr>
          <w:spacing w:val="-3"/>
        </w:rPr>
        <w:t xml:space="preserve"> </w:t>
      </w:r>
      <w:r>
        <w:t>Utföraren</w:t>
      </w:r>
      <w:r>
        <w:rPr>
          <w:spacing w:val="-4"/>
        </w:rPr>
        <w:t xml:space="preserve"> </w:t>
      </w:r>
      <w:r>
        <w:t>får</w:t>
      </w:r>
      <w:r>
        <w:rPr>
          <w:spacing w:val="-4"/>
        </w:rPr>
        <w:t xml:space="preserve"> </w:t>
      </w:r>
      <w:r>
        <w:t>själv</w:t>
      </w:r>
      <w:r>
        <w:rPr>
          <w:spacing w:val="-3"/>
        </w:rPr>
        <w:t xml:space="preserve"> </w:t>
      </w:r>
      <w:r>
        <w:t>inte ändra några beslut/tider i verksamhetssystemet.</w:t>
      </w:r>
    </w:p>
    <w:p w14:paraId="15D0E9FC" w14:textId="77777777" w:rsidR="006C20A3" w:rsidRDefault="006C20A3" w:rsidP="006C20A3">
      <w:pPr>
        <w:pStyle w:val="Brdtext"/>
      </w:pPr>
    </w:p>
    <w:p w14:paraId="0AAD240B" w14:textId="77777777" w:rsidR="006C20A3" w:rsidRPr="006C20A3" w:rsidRDefault="006C20A3" w:rsidP="006C20A3">
      <w:pPr>
        <w:pStyle w:val="Brdtext"/>
        <w:rPr>
          <w:b/>
          <w:bCs/>
        </w:rPr>
      </w:pPr>
      <w:r w:rsidRPr="006C20A3">
        <w:rPr>
          <w:b/>
          <w:bCs/>
        </w:rPr>
        <w:t>Förenklat</w:t>
      </w:r>
      <w:r w:rsidRPr="006C20A3">
        <w:rPr>
          <w:b/>
          <w:bCs/>
          <w:spacing w:val="-2"/>
        </w:rPr>
        <w:t xml:space="preserve"> beslutsfattande</w:t>
      </w:r>
    </w:p>
    <w:p w14:paraId="3DFDD18C" w14:textId="49FF0BC3" w:rsidR="006C20A3" w:rsidRDefault="006C20A3" w:rsidP="006C20A3">
      <w:pPr>
        <w:pStyle w:val="Brdtext"/>
        <w:spacing w:before="90" w:line="276" w:lineRule="exact"/>
      </w:pPr>
      <w:r>
        <w:t>Vård och omsorgsnämnden har under 2021 infört förenklat beslutsfattande. Vilket kortfattat</w:t>
      </w:r>
      <w:r>
        <w:rPr>
          <w:spacing w:val="-4"/>
        </w:rPr>
        <w:t xml:space="preserve"> </w:t>
      </w:r>
      <w:r>
        <w:t>innebär</w:t>
      </w:r>
      <w:r>
        <w:rPr>
          <w:spacing w:val="-3"/>
        </w:rPr>
        <w:t xml:space="preserve"> </w:t>
      </w:r>
      <w:r>
        <w:t>att</w:t>
      </w:r>
      <w:r>
        <w:rPr>
          <w:spacing w:val="-4"/>
        </w:rPr>
        <w:t xml:space="preserve"> </w:t>
      </w:r>
      <w:r>
        <w:t>personer</w:t>
      </w:r>
      <w:r>
        <w:rPr>
          <w:spacing w:val="-5"/>
        </w:rPr>
        <w:t xml:space="preserve"> </w:t>
      </w:r>
      <w:r>
        <w:t>över</w:t>
      </w:r>
      <w:r>
        <w:rPr>
          <w:spacing w:val="-5"/>
        </w:rPr>
        <w:t xml:space="preserve"> </w:t>
      </w:r>
      <w:r>
        <w:t>80</w:t>
      </w:r>
      <w:r>
        <w:rPr>
          <w:spacing w:val="-2"/>
        </w:rPr>
        <w:t xml:space="preserve"> </w:t>
      </w:r>
      <w:r>
        <w:t>år</w:t>
      </w:r>
      <w:r>
        <w:rPr>
          <w:spacing w:val="-5"/>
        </w:rPr>
        <w:t xml:space="preserve"> </w:t>
      </w:r>
      <w:r>
        <w:t>utan</w:t>
      </w:r>
      <w:r>
        <w:rPr>
          <w:spacing w:val="-2"/>
        </w:rPr>
        <w:t xml:space="preserve"> </w:t>
      </w:r>
      <w:r>
        <w:t>föregående</w:t>
      </w:r>
      <w:r>
        <w:rPr>
          <w:spacing w:val="-5"/>
        </w:rPr>
        <w:t xml:space="preserve"> </w:t>
      </w:r>
      <w:r>
        <w:t>behovsprövning</w:t>
      </w:r>
      <w:r>
        <w:rPr>
          <w:spacing w:val="-2"/>
        </w:rPr>
        <w:t xml:space="preserve"> </w:t>
      </w:r>
      <w:r>
        <w:t>kan</w:t>
      </w:r>
      <w:r>
        <w:rPr>
          <w:spacing w:val="-4"/>
        </w:rPr>
        <w:t xml:space="preserve"> </w:t>
      </w:r>
      <w:r>
        <w:t>beviljas</w:t>
      </w:r>
      <w:r w:rsidRPr="006C20A3">
        <w:t xml:space="preserve"> </w:t>
      </w:r>
      <w:r>
        <w:t>hemtjänstinsatser</w:t>
      </w:r>
      <w:r>
        <w:rPr>
          <w:spacing w:val="-6"/>
        </w:rPr>
        <w:t xml:space="preserve"> </w:t>
      </w:r>
      <w:r>
        <w:t>av</w:t>
      </w:r>
      <w:r>
        <w:rPr>
          <w:spacing w:val="-2"/>
        </w:rPr>
        <w:t xml:space="preserve"> </w:t>
      </w:r>
      <w:r>
        <w:t>servicekaraktär</w:t>
      </w:r>
      <w:r>
        <w:rPr>
          <w:spacing w:val="-3"/>
        </w:rPr>
        <w:t xml:space="preserve"> </w:t>
      </w:r>
      <w:r>
        <w:t>så</w:t>
      </w:r>
      <w:r>
        <w:rPr>
          <w:spacing w:val="-3"/>
        </w:rPr>
        <w:t xml:space="preserve"> </w:t>
      </w:r>
      <w:r>
        <w:rPr>
          <w:spacing w:val="-4"/>
        </w:rPr>
        <w:t>som:</w:t>
      </w:r>
    </w:p>
    <w:p w14:paraId="4D5CBB1B" w14:textId="77777777" w:rsidR="006C20A3" w:rsidRDefault="006C20A3" w:rsidP="006C20A3">
      <w:pPr>
        <w:pStyle w:val="Liststycke"/>
        <w:widowControl w:val="0"/>
        <w:numPr>
          <w:ilvl w:val="3"/>
          <w:numId w:val="9"/>
        </w:numPr>
        <w:tabs>
          <w:tab w:val="left" w:pos="448"/>
        </w:tabs>
        <w:autoSpaceDE w:val="0"/>
        <w:autoSpaceDN w:val="0"/>
        <w:spacing w:after="0" w:line="294" w:lineRule="exact"/>
        <w:ind w:hanging="170"/>
        <w:contextualSpacing w:val="0"/>
      </w:pPr>
      <w:r>
        <w:rPr>
          <w:spacing w:val="-2"/>
        </w:rPr>
        <w:t>Trygghetslarm</w:t>
      </w:r>
    </w:p>
    <w:p w14:paraId="7982CD14" w14:textId="77777777" w:rsidR="006C20A3" w:rsidRDefault="006C20A3" w:rsidP="006C20A3">
      <w:pPr>
        <w:pStyle w:val="Liststycke"/>
        <w:widowControl w:val="0"/>
        <w:numPr>
          <w:ilvl w:val="3"/>
          <w:numId w:val="9"/>
        </w:numPr>
        <w:tabs>
          <w:tab w:val="left" w:pos="448"/>
        </w:tabs>
        <w:autoSpaceDE w:val="0"/>
        <w:autoSpaceDN w:val="0"/>
        <w:spacing w:before="2" w:after="0" w:line="240" w:lineRule="auto"/>
        <w:ind w:hanging="170"/>
        <w:contextualSpacing w:val="0"/>
      </w:pPr>
      <w:r>
        <w:rPr>
          <w:spacing w:val="-2"/>
        </w:rPr>
        <w:lastRenderedPageBreak/>
        <w:t>Matdistribution</w:t>
      </w:r>
    </w:p>
    <w:p w14:paraId="2A02630A" w14:textId="77777777" w:rsidR="006C20A3" w:rsidRDefault="006C20A3" w:rsidP="006C20A3">
      <w:pPr>
        <w:pStyle w:val="Liststycke"/>
        <w:widowControl w:val="0"/>
        <w:numPr>
          <w:ilvl w:val="3"/>
          <w:numId w:val="9"/>
        </w:numPr>
        <w:tabs>
          <w:tab w:val="left" w:pos="448"/>
        </w:tabs>
        <w:autoSpaceDE w:val="0"/>
        <w:autoSpaceDN w:val="0"/>
        <w:spacing w:before="1" w:after="0" w:line="293" w:lineRule="exact"/>
        <w:ind w:hanging="170"/>
        <w:contextualSpacing w:val="0"/>
      </w:pPr>
      <w:r>
        <w:t>Inköp</w:t>
      </w:r>
      <w:r>
        <w:rPr>
          <w:spacing w:val="-2"/>
        </w:rPr>
        <w:t xml:space="preserve"> </w:t>
      </w:r>
      <w:r>
        <w:t>en</w:t>
      </w:r>
      <w:r>
        <w:rPr>
          <w:spacing w:val="-1"/>
        </w:rPr>
        <w:t xml:space="preserve"> </w:t>
      </w:r>
      <w:r>
        <w:t>gång</w:t>
      </w:r>
      <w:r>
        <w:rPr>
          <w:spacing w:val="-1"/>
        </w:rPr>
        <w:t xml:space="preserve"> </w:t>
      </w:r>
      <w:r>
        <w:t>per</w:t>
      </w:r>
      <w:r>
        <w:rPr>
          <w:spacing w:val="-2"/>
        </w:rPr>
        <w:t xml:space="preserve"> </w:t>
      </w:r>
      <w:r>
        <w:rPr>
          <w:spacing w:val="-4"/>
        </w:rPr>
        <w:t>vecka</w:t>
      </w:r>
    </w:p>
    <w:p w14:paraId="389E4A54" w14:textId="77777777" w:rsidR="006C20A3" w:rsidRDefault="006C20A3" w:rsidP="006C20A3">
      <w:pPr>
        <w:pStyle w:val="Liststycke"/>
        <w:widowControl w:val="0"/>
        <w:numPr>
          <w:ilvl w:val="3"/>
          <w:numId w:val="9"/>
        </w:numPr>
        <w:tabs>
          <w:tab w:val="left" w:pos="448"/>
        </w:tabs>
        <w:autoSpaceDE w:val="0"/>
        <w:autoSpaceDN w:val="0"/>
        <w:spacing w:after="0" w:line="293" w:lineRule="exact"/>
        <w:ind w:hanging="170"/>
        <w:contextualSpacing w:val="0"/>
      </w:pPr>
      <w:r>
        <w:t>Tvätt</w:t>
      </w:r>
      <w:r>
        <w:rPr>
          <w:spacing w:val="-4"/>
        </w:rPr>
        <w:t xml:space="preserve"> </w:t>
      </w:r>
      <w:r>
        <w:t>varannan</w:t>
      </w:r>
      <w:r>
        <w:rPr>
          <w:spacing w:val="-2"/>
        </w:rPr>
        <w:t xml:space="preserve"> </w:t>
      </w:r>
      <w:r>
        <w:rPr>
          <w:spacing w:val="-4"/>
        </w:rPr>
        <w:t>vecka</w:t>
      </w:r>
    </w:p>
    <w:p w14:paraId="2B964E3C" w14:textId="77777777" w:rsidR="006C20A3" w:rsidRDefault="006C20A3" w:rsidP="006C20A3">
      <w:pPr>
        <w:pStyle w:val="Liststycke"/>
        <w:widowControl w:val="0"/>
        <w:numPr>
          <w:ilvl w:val="3"/>
          <w:numId w:val="9"/>
        </w:numPr>
        <w:tabs>
          <w:tab w:val="left" w:pos="448"/>
        </w:tabs>
        <w:autoSpaceDE w:val="0"/>
        <w:autoSpaceDN w:val="0"/>
        <w:spacing w:before="1" w:after="0" w:line="294" w:lineRule="exact"/>
        <w:ind w:hanging="170"/>
        <w:contextualSpacing w:val="0"/>
      </w:pPr>
      <w:r>
        <w:t>Städ</w:t>
      </w:r>
      <w:r>
        <w:rPr>
          <w:spacing w:val="-2"/>
        </w:rPr>
        <w:t xml:space="preserve"> </w:t>
      </w:r>
      <w:r>
        <w:t>var</w:t>
      </w:r>
      <w:r>
        <w:rPr>
          <w:spacing w:val="-2"/>
        </w:rPr>
        <w:t xml:space="preserve"> </w:t>
      </w:r>
      <w:r>
        <w:t>tredje</w:t>
      </w:r>
      <w:r>
        <w:rPr>
          <w:spacing w:val="-2"/>
        </w:rPr>
        <w:t xml:space="preserve"> vecka</w:t>
      </w:r>
    </w:p>
    <w:p w14:paraId="404425D8" w14:textId="77777777" w:rsidR="006C20A3" w:rsidRDefault="006C20A3" w:rsidP="006C20A3">
      <w:pPr>
        <w:pStyle w:val="Brdtext"/>
        <w:ind w:left="278" w:right="1661"/>
      </w:pPr>
      <w:r>
        <w:t>Trygghetslarm</w:t>
      </w:r>
      <w:r>
        <w:rPr>
          <w:spacing w:val="-3"/>
        </w:rPr>
        <w:t xml:space="preserve"> </w:t>
      </w:r>
      <w:r>
        <w:t>gäller</w:t>
      </w:r>
      <w:r>
        <w:rPr>
          <w:spacing w:val="-4"/>
        </w:rPr>
        <w:t xml:space="preserve"> </w:t>
      </w:r>
      <w:r>
        <w:t>dygnet</w:t>
      </w:r>
      <w:r>
        <w:rPr>
          <w:spacing w:val="-3"/>
        </w:rPr>
        <w:t xml:space="preserve"> </w:t>
      </w:r>
      <w:r>
        <w:t>runt</w:t>
      </w:r>
      <w:r>
        <w:rPr>
          <w:spacing w:val="-3"/>
        </w:rPr>
        <w:t xml:space="preserve"> </w:t>
      </w:r>
      <w:r>
        <w:t>vardag</w:t>
      </w:r>
      <w:r>
        <w:rPr>
          <w:spacing w:val="-3"/>
        </w:rPr>
        <w:t xml:space="preserve"> </w:t>
      </w:r>
      <w:r>
        <w:t>som</w:t>
      </w:r>
      <w:r>
        <w:rPr>
          <w:spacing w:val="-3"/>
        </w:rPr>
        <w:t xml:space="preserve"> </w:t>
      </w:r>
      <w:r>
        <w:t>helg</w:t>
      </w:r>
      <w:r>
        <w:rPr>
          <w:spacing w:val="-1"/>
        </w:rPr>
        <w:t xml:space="preserve"> </w:t>
      </w:r>
      <w:r>
        <w:t>medan</w:t>
      </w:r>
      <w:r>
        <w:rPr>
          <w:spacing w:val="-3"/>
        </w:rPr>
        <w:t xml:space="preserve"> </w:t>
      </w:r>
      <w:r>
        <w:t>de</w:t>
      </w:r>
      <w:r>
        <w:rPr>
          <w:spacing w:val="-4"/>
        </w:rPr>
        <w:t xml:space="preserve"> </w:t>
      </w:r>
      <w:r>
        <w:t>övriga</w:t>
      </w:r>
      <w:r>
        <w:rPr>
          <w:spacing w:val="-4"/>
        </w:rPr>
        <w:t xml:space="preserve"> </w:t>
      </w:r>
      <w:r>
        <w:t>insatserna</w:t>
      </w:r>
      <w:r>
        <w:rPr>
          <w:spacing w:val="-4"/>
        </w:rPr>
        <w:t xml:space="preserve"> </w:t>
      </w:r>
      <w:r>
        <w:t>utförs</w:t>
      </w:r>
      <w:r>
        <w:rPr>
          <w:spacing w:val="-3"/>
        </w:rPr>
        <w:t xml:space="preserve"> </w:t>
      </w:r>
      <w:proofErr w:type="gramStart"/>
      <w:r>
        <w:t xml:space="preserve">dagtid </w:t>
      </w:r>
      <w:r>
        <w:rPr>
          <w:spacing w:val="-2"/>
        </w:rPr>
        <w:t>vardagar</w:t>
      </w:r>
      <w:proofErr w:type="gramEnd"/>
      <w:r>
        <w:rPr>
          <w:spacing w:val="-2"/>
        </w:rPr>
        <w:t>.</w:t>
      </w:r>
    </w:p>
    <w:p w14:paraId="116CA557" w14:textId="77777777" w:rsidR="006C20A3" w:rsidRDefault="006C20A3" w:rsidP="006C20A3">
      <w:pPr>
        <w:pStyle w:val="Brdtext"/>
        <w:spacing w:before="9"/>
        <w:rPr>
          <w:sz w:val="23"/>
        </w:rPr>
      </w:pPr>
    </w:p>
    <w:p w14:paraId="100FB43B" w14:textId="473F55A8" w:rsidR="006C20A3" w:rsidRDefault="006C20A3" w:rsidP="006C20A3">
      <w:pPr>
        <w:pStyle w:val="Brdtext"/>
        <w:ind w:left="278" w:right="1668"/>
      </w:pPr>
      <w:r>
        <w:t>Möjligheten</w:t>
      </w:r>
      <w:r>
        <w:rPr>
          <w:spacing w:val="-4"/>
        </w:rPr>
        <w:t xml:space="preserve"> </w:t>
      </w:r>
      <w:r>
        <w:t>att</w:t>
      </w:r>
      <w:r>
        <w:rPr>
          <w:spacing w:val="-4"/>
        </w:rPr>
        <w:t xml:space="preserve"> </w:t>
      </w:r>
      <w:r>
        <w:t>välja</w:t>
      </w:r>
      <w:r>
        <w:rPr>
          <w:spacing w:val="-5"/>
        </w:rPr>
        <w:t xml:space="preserve"> </w:t>
      </w:r>
      <w:r>
        <w:t>utförare</w:t>
      </w:r>
      <w:r>
        <w:rPr>
          <w:spacing w:val="-3"/>
        </w:rPr>
        <w:t xml:space="preserve"> </w:t>
      </w:r>
      <w:r>
        <w:t>av</w:t>
      </w:r>
      <w:r>
        <w:rPr>
          <w:spacing w:val="-4"/>
        </w:rPr>
        <w:t xml:space="preserve"> </w:t>
      </w:r>
      <w:r>
        <w:t>beviljad</w:t>
      </w:r>
      <w:r>
        <w:rPr>
          <w:spacing w:val="-4"/>
        </w:rPr>
        <w:t xml:space="preserve"> </w:t>
      </w:r>
      <w:r>
        <w:t>hemtjänst</w:t>
      </w:r>
      <w:r>
        <w:rPr>
          <w:spacing w:val="-4"/>
        </w:rPr>
        <w:t xml:space="preserve"> </w:t>
      </w:r>
      <w:r>
        <w:t>omfattar</w:t>
      </w:r>
      <w:r>
        <w:rPr>
          <w:spacing w:val="-5"/>
        </w:rPr>
        <w:t xml:space="preserve"> </w:t>
      </w:r>
      <w:r>
        <w:t>även</w:t>
      </w:r>
      <w:r>
        <w:rPr>
          <w:spacing w:val="-4"/>
        </w:rPr>
        <w:t xml:space="preserve"> </w:t>
      </w:r>
      <w:r>
        <w:t>beslut</w:t>
      </w:r>
      <w:r>
        <w:rPr>
          <w:spacing w:val="-4"/>
        </w:rPr>
        <w:t xml:space="preserve"> </w:t>
      </w:r>
      <w:r>
        <w:t>utifrån</w:t>
      </w:r>
      <w:r>
        <w:rPr>
          <w:spacing w:val="-4"/>
        </w:rPr>
        <w:t xml:space="preserve"> </w:t>
      </w:r>
      <w:r>
        <w:t xml:space="preserve">förenklat </w:t>
      </w:r>
      <w:r>
        <w:rPr>
          <w:spacing w:val="-2"/>
        </w:rPr>
        <w:t>beslutsfattande.</w:t>
      </w:r>
    </w:p>
    <w:p w14:paraId="52165714" w14:textId="77777777" w:rsidR="00976827" w:rsidRDefault="00976827" w:rsidP="006C20A3">
      <w:pPr>
        <w:pStyle w:val="Brdtext"/>
        <w:ind w:right="1722"/>
      </w:pPr>
    </w:p>
    <w:p w14:paraId="63E3561A" w14:textId="77777777" w:rsidR="00976827" w:rsidRDefault="00976827" w:rsidP="00976827">
      <w:pPr>
        <w:pStyle w:val="Rubrik2"/>
      </w:pPr>
      <w:bookmarkStart w:id="12" w:name="_Toc211002476"/>
      <w:r>
        <w:t>1.7 Godkännande och avtalsskrivning</w:t>
      </w:r>
      <w:bookmarkEnd w:id="12"/>
    </w:p>
    <w:p w14:paraId="15D9C6DB" w14:textId="77777777" w:rsidR="00976827" w:rsidRDefault="00976827" w:rsidP="00976827">
      <w:pPr>
        <w:pStyle w:val="Brdtext"/>
        <w:spacing w:before="59"/>
      </w:pPr>
      <w:r>
        <w:t>Grundläggande</w:t>
      </w:r>
      <w:r>
        <w:rPr>
          <w:spacing w:val="-2"/>
        </w:rPr>
        <w:t xml:space="preserve"> </w:t>
      </w:r>
      <w:r>
        <w:t>krav</w:t>
      </w:r>
      <w:r>
        <w:rPr>
          <w:spacing w:val="-1"/>
        </w:rPr>
        <w:t xml:space="preserve"> </w:t>
      </w:r>
      <w:r>
        <w:t>på</w:t>
      </w:r>
      <w:r>
        <w:rPr>
          <w:spacing w:val="-1"/>
        </w:rPr>
        <w:t xml:space="preserve"> </w:t>
      </w:r>
      <w:r>
        <w:rPr>
          <w:spacing w:val="-2"/>
        </w:rPr>
        <w:t>utförare:</w:t>
      </w:r>
    </w:p>
    <w:p w14:paraId="5EAE6EC3" w14:textId="77777777" w:rsidR="00976827" w:rsidRDefault="00976827" w:rsidP="00976827">
      <w:pPr>
        <w:pStyle w:val="Liststycke"/>
        <w:widowControl w:val="0"/>
        <w:numPr>
          <w:ilvl w:val="2"/>
          <w:numId w:val="10"/>
        </w:numPr>
        <w:tabs>
          <w:tab w:val="left" w:pos="998"/>
        </w:tabs>
        <w:autoSpaceDE w:val="0"/>
        <w:autoSpaceDN w:val="0"/>
        <w:spacing w:before="184" w:after="0" w:line="240" w:lineRule="auto"/>
        <w:ind w:right="1889"/>
        <w:contextualSpacing w:val="0"/>
      </w:pPr>
      <w:r>
        <w:t>Utförare</w:t>
      </w:r>
      <w:r>
        <w:rPr>
          <w:spacing w:val="-5"/>
        </w:rPr>
        <w:t xml:space="preserve"> </w:t>
      </w:r>
      <w:r>
        <w:rPr>
          <w:b/>
        </w:rPr>
        <w:t>ska</w:t>
      </w:r>
      <w:r>
        <w:rPr>
          <w:b/>
          <w:spacing w:val="-4"/>
        </w:rPr>
        <w:t xml:space="preserve"> </w:t>
      </w:r>
      <w:r>
        <w:t>ha</w:t>
      </w:r>
      <w:r>
        <w:rPr>
          <w:spacing w:val="-5"/>
        </w:rPr>
        <w:t xml:space="preserve"> </w:t>
      </w:r>
      <w:r>
        <w:t>fullgjort</w:t>
      </w:r>
      <w:r>
        <w:rPr>
          <w:spacing w:val="-4"/>
        </w:rPr>
        <w:t xml:space="preserve"> </w:t>
      </w:r>
      <w:r>
        <w:t>sina</w:t>
      </w:r>
      <w:r>
        <w:rPr>
          <w:spacing w:val="-5"/>
        </w:rPr>
        <w:t xml:space="preserve"> </w:t>
      </w:r>
      <w:r>
        <w:t>skyldigheter</w:t>
      </w:r>
      <w:r>
        <w:rPr>
          <w:spacing w:val="-6"/>
        </w:rPr>
        <w:t xml:space="preserve"> </w:t>
      </w:r>
      <w:r>
        <w:t>avseende</w:t>
      </w:r>
      <w:r>
        <w:rPr>
          <w:spacing w:val="-5"/>
        </w:rPr>
        <w:t xml:space="preserve"> </w:t>
      </w:r>
      <w:r>
        <w:t>socialförsäkringsavgifter</w:t>
      </w:r>
      <w:r>
        <w:rPr>
          <w:spacing w:val="-5"/>
        </w:rPr>
        <w:t xml:space="preserve"> </w:t>
      </w:r>
      <w:r>
        <w:t>och skatt i hemlandet eller annan stat inom EES-området.</w:t>
      </w:r>
    </w:p>
    <w:p w14:paraId="64DC1950" w14:textId="77777777" w:rsidR="00976827" w:rsidRDefault="00976827" w:rsidP="00976827">
      <w:pPr>
        <w:pStyle w:val="Liststycke"/>
        <w:widowControl w:val="0"/>
        <w:numPr>
          <w:ilvl w:val="2"/>
          <w:numId w:val="10"/>
        </w:numPr>
        <w:tabs>
          <w:tab w:val="left" w:pos="998"/>
        </w:tabs>
        <w:autoSpaceDE w:val="0"/>
        <w:autoSpaceDN w:val="0"/>
        <w:spacing w:after="0" w:line="240" w:lineRule="auto"/>
        <w:ind w:right="2048"/>
        <w:contextualSpacing w:val="0"/>
      </w:pPr>
      <w:r>
        <w:t xml:space="preserve">Nyetablerade företag och företag under bildande </w:t>
      </w:r>
      <w:r>
        <w:rPr>
          <w:b/>
        </w:rPr>
        <w:t xml:space="preserve">ska </w:t>
      </w:r>
      <w:r>
        <w:t>kunna visa bolagsregistreringsbevis</w:t>
      </w:r>
      <w:r>
        <w:rPr>
          <w:spacing w:val="-4"/>
        </w:rPr>
        <w:t xml:space="preserve"> </w:t>
      </w:r>
      <w:r>
        <w:t>eller</w:t>
      </w:r>
      <w:r>
        <w:rPr>
          <w:spacing w:val="-6"/>
        </w:rPr>
        <w:t xml:space="preserve"> </w:t>
      </w:r>
      <w:r>
        <w:t>registrering</w:t>
      </w:r>
      <w:r>
        <w:rPr>
          <w:spacing w:val="-5"/>
        </w:rPr>
        <w:t xml:space="preserve"> </w:t>
      </w:r>
      <w:r>
        <w:t>för</w:t>
      </w:r>
      <w:r>
        <w:rPr>
          <w:spacing w:val="-5"/>
        </w:rPr>
        <w:t xml:space="preserve"> </w:t>
      </w:r>
      <w:r>
        <w:t>enskild</w:t>
      </w:r>
      <w:r>
        <w:rPr>
          <w:spacing w:val="-5"/>
        </w:rPr>
        <w:t xml:space="preserve"> </w:t>
      </w:r>
      <w:r>
        <w:t>firma</w:t>
      </w:r>
      <w:r>
        <w:rPr>
          <w:spacing w:val="-6"/>
        </w:rPr>
        <w:t xml:space="preserve"> </w:t>
      </w:r>
      <w:r>
        <w:t>vid</w:t>
      </w:r>
      <w:r>
        <w:rPr>
          <w:spacing w:val="-5"/>
        </w:rPr>
        <w:t xml:space="preserve"> </w:t>
      </w:r>
      <w:r>
        <w:t>avtalstecknande.</w:t>
      </w:r>
    </w:p>
    <w:p w14:paraId="6AC3F02C" w14:textId="77777777" w:rsidR="00976827" w:rsidRDefault="00976827" w:rsidP="00976827">
      <w:pPr>
        <w:pStyle w:val="Liststycke"/>
        <w:widowControl w:val="0"/>
        <w:numPr>
          <w:ilvl w:val="2"/>
          <w:numId w:val="10"/>
        </w:numPr>
        <w:tabs>
          <w:tab w:val="left" w:pos="998"/>
        </w:tabs>
        <w:autoSpaceDE w:val="0"/>
        <w:autoSpaceDN w:val="0"/>
        <w:spacing w:after="0" w:line="293" w:lineRule="exact"/>
        <w:contextualSpacing w:val="0"/>
        <w:rPr>
          <w:b/>
        </w:rPr>
      </w:pPr>
      <w:r>
        <w:t>Utförare</w:t>
      </w:r>
      <w:r>
        <w:rPr>
          <w:spacing w:val="-5"/>
        </w:rPr>
        <w:t xml:space="preserve"> </w:t>
      </w:r>
      <w:r>
        <w:rPr>
          <w:b/>
        </w:rPr>
        <w:t>ska</w:t>
      </w:r>
      <w:r>
        <w:rPr>
          <w:b/>
          <w:spacing w:val="-2"/>
        </w:rPr>
        <w:t xml:space="preserve"> </w:t>
      </w:r>
      <w:r>
        <w:t>ha</w:t>
      </w:r>
      <w:r>
        <w:rPr>
          <w:spacing w:val="-2"/>
        </w:rPr>
        <w:t xml:space="preserve"> </w:t>
      </w:r>
      <w:r>
        <w:t>F-skattsedel.</w:t>
      </w:r>
      <w:r>
        <w:rPr>
          <w:spacing w:val="-2"/>
        </w:rPr>
        <w:t xml:space="preserve"> </w:t>
      </w:r>
      <w:r>
        <w:t>Nyetablerade företag och</w:t>
      </w:r>
      <w:r>
        <w:rPr>
          <w:spacing w:val="-2"/>
        </w:rPr>
        <w:t xml:space="preserve"> </w:t>
      </w:r>
      <w:r>
        <w:t>företag</w:t>
      </w:r>
      <w:r>
        <w:rPr>
          <w:spacing w:val="-1"/>
        </w:rPr>
        <w:t xml:space="preserve"> </w:t>
      </w:r>
      <w:r>
        <w:t>under</w:t>
      </w:r>
      <w:r>
        <w:rPr>
          <w:spacing w:val="-3"/>
        </w:rPr>
        <w:t xml:space="preserve"> </w:t>
      </w:r>
      <w:r>
        <w:t>bildande</w:t>
      </w:r>
      <w:r>
        <w:rPr>
          <w:spacing w:val="-2"/>
        </w:rPr>
        <w:t xml:space="preserve"> </w:t>
      </w:r>
      <w:r>
        <w:rPr>
          <w:b/>
          <w:spacing w:val="-5"/>
        </w:rPr>
        <w:t>ska</w:t>
      </w:r>
    </w:p>
    <w:p w14:paraId="79E1A737" w14:textId="77777777" w:rsidR="00976827" w:rsidRDefault="00976827" w:rsidP="00976827">
      <w:pPr>
        <w:pStyle w:val="Brdtext"/>
        <w:spacing w:before="1" w:line="276" w:lineRule="exact"/>
        <w:ind w:left="998"/>
      </w:pPr>
      <w:r>
        <w:t>vid</w:t>
      </w:r>
      <w:r>
        <w:rPr>
          <w:spacing w:val="-4"/>
        </w:rPr>
        <w:t xml:space="preserve"> </w:t>
      </w:r>
      <w:r>
        <w:t>avtalstecknande</w:t>
      </w:r>
      <w:r>
        <w:rPr>
          <w:spacing w:val="-2"/>
        </w:rPr>
        <w:t xml:space="preserve"> </w:t>
      </w:r>
      <w:r>
        <w:t>vara</w:t>
      </w:r>
      <w:r>
        <w:rPr>
          <w:spacing w:val="-1"/>
        </w:rPr>
        <w:t xml:space="preserve"> </w:t>
      </w:r>
      <w:r>
        <w:t>registrerade</w:t>
      </w:r>
      <w:r>
        <w:rPr>
          <w:spacing w:val="-2"/>
        </w:rPr>
        <w:t xml:space="preserve"> </w:t>
      </w:r>
      <w:r>
        <w:t>för</w:t>
      </w:r>
      <w:r>
        <w:rPr>
          <w:spacing w:val="-2"/>
        </w:rPr>
        <w:t xml:space="preserve"> </w:t>
      </w:r>
      <w:r>
        <w:t>lagstadgade</w:t>
      </w:r>
      <w:r>
        <w:rPr>
          <w:spacing w:val="-3"/>
        </w:rPr>
        <w:t xml:space="preserve"> </w:t>
      </w:r>
      <w:r>
        <w:t>skatter</w:t>
      </w:r>
      <w:r>
        <w:rPr>
          <w:spacing w:val="-2"/>
        </w:rPr>
        <w:t xml:space="preserve"> </w:t>
      </w:r>
      <w:r>
        <w:t>och</w:t>
      </w:r>
      <w:r>
        <w:rPr>
          <w:spacing w:val="1"/>
        </w:rPr>
        <w:t xml:space="preserve"> </w:t>
      </w:r>
      <w:r>
        <w:rPr>
          <w:spacing w:val="-2"/>
        </w:rPr>
        <w:t>avgifter.</w:t>
      </w:r>
    </w:p>
    <w:p w14:paraId="60D8E403" w14:textId="77777777" w:rsidR="00976827" w:rsidRDefault="00976827" w:rsidP="00976827">
      <w:pPr>
        <w:pStyle w:val="Liststycke"/>
        <w:widowControl w:val="0"/>
        <w:numPr>
          <w:ilvl w:val="2"/>
          <w:numId w:val="10"/>
        </w:numPr>
        <w:tabs>
          <w:tab w:val="left" w:pos="998"/>
        </w:tabs>
        <w:autoSpaceDE w:val="0"/>
        <w:autoSpaceDN w:val="0"/>
        <w:spacing w:after="0" w:line="293" w:lineRule="exact"/>
        <w:contextualSpacing w:val="0"/>
      </w:pPr>
      <w:r>
        <w:t>Utförare</w:t>
      </w:r>
      <w:r>
        <w:rPr>
          <w:spacing w:val="-5"/>
        </w:rPr>
        <w:t xml:space="preserve"> </w:t>
      </w:r>
      <w:r>
        <w:rPr>
          <w:b/>
        </w:rPr>
        <w:t>ska</w:t>
      </w:r>
      <w:r>
        <w:rPr>
          <w:b/>
          <w:spacing w:val="-2"/>
        </w:rPr>
        <w:t xml:space="preserve"> </w:t>
      </w:r>
      <w:r>
        <w:t>inkomma</w:t>
      </w:r>
      <w:r>
        <w:rPr>
          <w:spacing w:val="-3"/>
        </w:rPr>
        <w:t xml:space="preserve"> </w:t>
      </w:r>
      <w:r>
        <w:t>med</w:t>
      </w:r>
      <w:r>
        <w:rPr>
          <w:spacing w:val="-2"/>
        </w:rPr>
        <w:t xml:space="preserve"> </w:t>
      </w:r>
      <w:r>
        <w:t>tillstånd</w:t>
      </w:r>
      <w:r>
        <w:rPr>
          <w:spacing w:val="-2"/>
        </w:rPr>
        <w:t xml:space="preserve"> </w:t>
      </w:r>
      <w:r>
        <w:t>från</w:t>
      </w:r>
      <w:r>
        <w:rPr>
          <w:spacing w:val="1"/>
        </w:rPr>
        <w:t xml:space="preserve"> </w:t>
      </w:r>
      <w:r>
        <w:t>IVO att</w:t>
      </w:r>
      <w:r>
        <w:rPr>
          <w:spacing w:val="-2"/>
        </w:rPr>
        <w:t xml:space="preserve"> </w:t>
      </w:r>
      <w:r>
        <w:t>bedriva</w:t>
      </w:r>
      <w:r>
        <w:rPr>
          <w:spacing w:val="-2"/>
        </w:rPr>
        <w:t xml:space="preserve"> </w:t>
      </w:r>
      <w:r>
        <w:t>omvårdnad</w:t>
      </w:r>
      <w:r>
        <w:rPr>
          <w:spacing w:val="-2"/>
        </w:rPr>
        <w:t xml:space="preserve"> </w:t>
      </w:r>
      <w:r>
        <w:t>och</w:t>
      </w:r>
      <w:r>
        <w:rPr>
          <w:spacing w:val="-1"/>
        </w:rPr>
        <w:t xml:space="preserve"> </w:t>
      </w:r>
      <w:r>
        <w:rPr>
          <w:spacing w:val="-2"/>
        </w:rPr>
        <w:t>service.</w:t>
      </w:r>
    </w:p>
    <w:p w14:paraId="7BB02AD1" w14:textId="77777777" w:rsidR="00976827" w:rsidRDefault="00976827" w:rsidP="00976827">
      <w:pPr>
        <w:pStyle w:val="Liststycke"/>
        <w:widowControl w:val="0"/>
        <w:numPr>
          <w:ilvl w:val="2"/>
          <w:numId w:val="10"/>
        </w:numPr>
        <w:tabs>
          <w:tab w:val="left" w:pos="998"/>
        </w:tabs>
        <w:autoSpaceDE w:val="0"/>
        <w:autoSpaceDN w:val="0"/>
        <w:spacing w:after="0" w:line="293" w:lineRule="exact"/>
        <w:contextualSpacing w:val="0"/>
      </w:pPr>
      <w:r>
        <w:t>Utförare</w:t>
      </w:r>
      <w:r>
        <w:rPr>
          <w:spacing w:val="-2"/>
        </w:rPr>
        <w:t xml:space="preserve"> </w:t>
      </w:r>
      <w:r>
        <w:rPr>
          <w:b/>
        </w:rPr>
        <w:t>ska</w:t>
      </w:r>
      <w:r>
        <w:rPr>
          <w:b/>
          <w:spacing w:val="-1"/>
        </w:rPr>
        <w:t xml:space="preserve"> </w:t>
      </w:r>
      <w:r>
        <w:t>bifoga</w:t>
      </w:r>
      <w:r>
        <w:rPr>
          <w:spacing w:val="-2"/>
        </w:rPr>
        <w:t xml:space="preserve"> </w:t>
      </w:r>
      <w:r>
        <w:t>giltig</w:t>
      </w:r>
      <w:r>
        <w:rPr>
          <w:spacing w:val="-1"/>
        </w:rPr>
        <w:t xml:space="preserve"> </w:t>
      </w:r>
      <w:r>
        <w:rPr>
          <w:spacing w:val="-2"/>
        </w:rPr>
        <w:t>ansvarsförsäkring.</w:t>
      </w:r>
    </w:p>
    <w:p w14:paraId="30678B10" w14:textId="685914CC" w:rsidR="00976827" w:rsidRDefault="00976827" w:rsidP="00976827">
      <w:pPr>
        <w:pStyle w:val="Liststycke"/>
        <w:widowControl w:val="0"/>
        <w:numPr>
          <w:ilvl w:val="2"/>
          <w:numId w:val="10"/>
        </w:numPr>
        <w:tabs>
          <w:tab w:val="left" w:pos="998"/>
        </w:tabs>
        <w:autoSpaceDE w:val="0"/>
        <w:autoSpaceDN w:val="0"/>
        <w:spacing w:after="0" w:line="240" w:lineRule="auto"/>
        <w:ind w:right="1835"/>
        <w:contextualSpacing w:val="0"/>
      </w:pPr>
      <w:r>
        <w:t>Utförare</w:t>
      </w:r>
      <w:r>
        <w:rPr>
          <w:spacing w:val="-4"/>
        </w:rPr>
        <w:t xml:space="preserve"> </w:t>
      </w:r>
      <w:r>
        <w:rPr>
          <w:b/>
        </w:rPr>
        <w:t>ska</w:t>
      </w:r>
      <w:r>
        <w:rPr>
          <w:b/>
          <w:spacing w:val="-3"/>
        </w:rPr>
        <w:t xml:space="preserve"> </w:t>
      </w:r>
      <w:r>
        <w:t>teckna</w:t>
      </w:r>
      <w:r>
        <w:rPr>
          <w:spacing w:val="-4"/>
        </w:rPr>
        <w:t xml:space="preserve"> </w:t>
      </w:r>
      <w:r>
        <w:t>kollektivavtal</w:t>
      </w:r>
      <w:r>
        <w:rPr>
          <w:spacing w:val="-3"/>
        </w:rPr>
        <w:t xml:space="preserve"> </w:t>
      </w:r>
      <w:r>
        <w:t>med</w:t>
      </w:r>
      <w:r>
        <w:rPr>
          <w:spacing w:val="-3"/>
        </w:rPr>
        <w:t xml:space="preserve"> </w:t>
      </w:r>
      <w:r>
        <w:t>facklig</w:t>
      </w:r>
      <w:r>
        <w:rPr>
          <w:spacing w:val="-3"/>
        </w:rPr>
        <w:t xml:space="preserve"> </w:t>
      </w:r>
      <w:r>
        <w:t>organisation</w:t>
      </w:r>
      <w:r>
        <w:rPr>
          <w:spacing w:val="-3"/>
        </w:rPr>
        <w:t xml:space="preserve"> </w:t>
      </w:r>
      <w:r w:rsidRPr="00B0614B">
        <w:rPr>
          <w:b/>
          <w:bCs/>
        </w:rPr>
        <w:t>alternativt</w:t>
      </w:r>
      <w:r>
        <w:rPr>
          <w:spacing w:val="-4"/>
        </w:rPr>
        <w:t xml:space="preserve"> </w:t>
      </w:r>
      <w:r>
        <w:t>tillämpa</w:t>
      </w:r>
      <w:r>
        <w:rPr>
          <w:spacing w:val="-4"/>
        </w:rPr>
        <w:t xml:space="preserve"> </w:t>
      </w:r>
      <w:r>
        <w:t>villkor</w:t>
      </w:r>
      <w:r>
        <w:rPr>
          <w:spacing w:val="-4"/>
        </w:rPr>
        <w:t xml:space="preserve"> </w:t>
      </w:r>
      <w:r>
        <w:t>i nivå med kollektivavtal inom området vård och omsorg. Se vidare punkt 3.3</w:t>
      </w:r>
    </w:p>
    <w:p w14:paraId="0F4EB776" w14:textId="77777777" w:rsidR="00976827" w:rsidRDefault="00976827" w:rsidP="00976827">
      <w:pPr>
        <w:pStyle w:val="Liststycke"/>
        <w:widowControl w:val="0"/>
        <w:numPr>
          <w:ilvl w:val="2"/>
          <w:numId w:val="10"/>
        </w:numPr>
        <w:tabs>
          <w:tab w:val="left" w:pos="998"/>
        </w:tabs>
        <w:autoSpaceDE w:val="0"/>
        <w:autoSpaceDN w:val="0"/>
        <w:spacing w:before="197" w:after="0" w:line="240" w:lineRule="auto"/>
        <w:ind w:right="1700"/>
        <w:contextualSpacing w:val="0"/>
      </w:pPr>
      <w:r>
        <w:t xml:space="preserve">Sökande </w:t>
      </w:r>
      <w:r>
        <w:rPr>
          <w:b/>
        </w:rPr>
        <w:t xml:space="preserve">ska </w:t>
      </w:r>
      <w:r>
        <w:t>skicka in utdrag ur belastningsregister för sökande och verksamhetsansvarig.</w:t>
      </w:r>
      <w:r>
        <w:rPr>
          <w:spacing w:val="-4"/>
        </w:rPr>
        <w:t xml:space="preserve"> </w:t>
      </w:r>
      <w:r>
        <w:t>Dispens</w:t>
      </w:r>
      <w:r>
        <w:rPr>
          <w:spacing w:val="-4"/>
        </w:rPr>
        <w:t xml:space="preserve"> </w:t>
      </w:r>
      <w:r>
        <w:t>kan</w:t>
      </w:r>
      <w:r>
        <w:rPr>
          <w:spacing w:val="-4"/>
        </w:rPr>
        <w:t xml:space="preserve"> </w:t>
      </w:r>
      <w:r>
        <w:t>sökas</w:t>
      </w:r>
      <w:r>
        <w:rPr>
          <w:spacing w:val="-4"/>
        </w:rPr>
        <w:t xml:space="preserve"> </w:t>
      </w:r>
      <w:r>
        <w:t>hos</w:t>
      </w:r>
      <w:r>
        <w:rPr>
          <w:spacing w:val="-4"/>
        </w:rPr>
        <w:t xml:space="preserve"> </w:t>
      </w:r>
      <w:r>
        <w:t>kommunen</w:t>
      </w:r>
      <w:r>
        <w:rPr>
          <w:spacing w:val="-4"/>
        </w:rPr>
        <w:t xml:space="preserve"> </w:t>
      </w:r>
      <w:r>
        <w:t>om</w:t>
      </w:r>
      <w:r>
        <w:rPr>
          <w:spacing w:val="-4"/>
        </w:rPr>
        <w:t xml:space="preserve"> </w:t>
      </w:r>
      <w:r>
        <w:t>bolagsform</w:t>
      </w:r>
      <w:r>
        <w:rPr>
          <w:spacing w:val="-4"/>
        </w:rPr>
        <w:t xml:space="preserve"> </w:t>
      </w:r>
      <w:r>
        <w:t>eller</w:t>
      </w:r>
      <w:r>
        <w:rPr>
          <w:spacing w:val="-5"/>
        </w:rPr>
        <w:t xml:space="preserve"> </w:t>
      </w:r>
      <w:r>
        <w:t>annat som försvårar uppgiftslämnande. Vid förändring åligger det sökande att uppdatera uppgifter och meddela beställaren i god tid. Beställaren kommer att göra individuella bedömningar av uppgifter som framkommer av utdrag. Om bedömningen gör att någon av uppgifterna strider mot vad kommunen anser vara lämpligt utifrån att företaget ska utföra hemtjänst till kommunens medborgare kan ansökan komma att avslås.</w:t>
      </w:r>
    </w:p>
    <w:p w14:paraId="59E0EAC1" w14:textId="77777777" w:rsidR="00976827" w:rsidRDefault="00976827" w:rsidP="00976827">
      <w:pPr>
        <w:pStyle w:val="Liststycke"/>
        <w:widowControl w:val="0"/>
        <w:numPr>
          <w:ilvl w:val="2"/>
          <w:numId w:val="10"/>
        </w:numPr>
        <w:tabs>
          <w:tab w:val="left" w:pos="998"/>
        </w:tabs>
        <w:autoSpaceDE w:val="0"/>
        <w:autoSpaceDN w:val="0"/>
        <w:spacing w:before="1" w:after="0" w:line="294" w:lineRule="exact"/>
        <w:contextualSpacing w:val="0"/>
        <w:rPr>
          <w:b/>
        </w:rPr>
      </w:pPr>
      <w:r>
        <w:t>I</w:t>
      </w:r>
      <w:r>
        <w:rPr>
          <w:spacing w:val="-5"/>
        </w:rPr>
        <w:t xml:space="preserve"> </w:t>
      </w:r>
      <w:r>
        <w:t>den mån</w:t>
      </w:r>
      <w:r>
        <w:rPr>
          <w:spacing w:val="-1"/>
        </w:rPr>
        <w:t xml:space="preserve"> </w:t>
      </w:r>
      <w:r>
        <w:t>den sökande</w:t>
      </w:r>
      <w:r>
        <w:rPr>
          <w:spacing w:val="-2"/>
        </w:rPr>
        <w:t xml:space="preserve"> </w:t>
      </w:r>
      <w:r>
        <w:t>nyttjar</w:t>
      </w:r>
      <w:r>
        <w:rPr>
          <w:spacing w:val="-1"/>
        </w:rPr>
        <w:t xml:space="preserve"> </w:t>
      </w:r>
      <w:r>
        <w:t>underleverantörer</w:t>
      </w:r>
      <w:r>
        <w:rPr>
          <w:spacing w:val="-2"/>
        </w:rPr>
        <w:t xml:space="preserve"> </w:t>
      </w:r>
      <w:r>
        <w:t>för</w:t>
      </w:r>
      <w:r>
        <w:rPr>
          <w:spacing w:val="-1"/>
        </w:rPr>
        <w:t xml:space="preserve"> </w:t>
      </w:r>
      <w:r>
        <w:t xml:space="preserve">utförande av uppdraget </w:t>
      </w:r>
      <w:r>
        <w:rPr>
          <w:b/>
          <w:spacing w:val="-5"/>
        </w:rPr>
        <w:t>ska</w:t>
      </w:r>
    </w:p>
    <w:p w14:paraId="249AD37E" w14:textId="77777777" w:rsidR="00976827" w:rsidRDefault="00976827" w:rsidP="00976827">
      <w:pPr>
        <w:pStyle w:val="Brdtext"/>
        <w:spacing w:line="276" w:lineRule="exact"/>
        <w:ind w:left="998"/>
      </w:pPr>
      <w:r>
        <w:t>kravet</w:t>
      </w:r>
      <w:r>
        <w:rPr>
          <w:spacing w:val="-3"/>
        </w:rPr>
        <w:t xml:space="preserve"> </w:t>
      </w:r>
      <w:r>
        <w:t>på</w:t>
      </w:r>
      <w:r>
        <w:rPr>
          <w:spacing w:val="-2"/>
        </w:rPr>
        <w:t xml:space="preserve"> </w:t>
      </w:r>
      <w:r>
        <w:t>insända</w:t>
      </w:r>
      <w:r>
        <w:rPr>
          <w:spacing w:val="-2"/>
        </w:rPr>
        <w:t xml:space="preserve"> </w:t>
      </w:r>
      <w:r>
        <w:t>utdrag</w:t>
      </w:r>
      <w:r>
        <w:rPr>
          <w:spacing w:val="1"/>
        </w:rPr>
        <w:t xml:space="preserve"> </w:t>
      </w:r>
      <w:r>
        <w:t>gälla</w:t>
      </w:r>
      <w:r>
        <w:rPr>
          <w:spacing w:val="-2"/>
        </w:rPr>
        <w:t xml:space="preserve"> </w:t>
      </w:r>
      <w:r>
        <w:t>även</w:t>
      </w:r>
      <w:r>
        <w:rPr>
          <w:spacing w:val="-1"/>
        </w:rPr>
        <w:t xml:space="preserve"> </w:t>
      </w:r>
      <w:r>
        <w:t>för</w:t>
      </w:r>
      <w:r>
        <w:rPr>
          <w:spacing w:val="-1"/>
        </w:rPr>
        <w:t xml:space="preserve"> </w:t>
      </w:r>
      <w:r>
        <w:rPr>
          <w:spacing w:val="-2"/>
        </w:rPr>
        <w:t>dessa.</w:t>
      </w:r>
    </w:p>
    <w:p w14:paraId="62B05965" w14:textId="77777777" w:rsidR="00976827" w:rsidRDefault="00976827" w:rsidP="00976827">
      <w:pPr>
        <w:pStyle w:val="Liststycke"/>
        <w:widowControl w:val="0"/>
        <w:numPr>
          <w:ilvl w:val="2"/>
          <w:numId w:val="10"/>
        </w:numPr>
        <w:tabs>
          <w:tab w:val="left" w:pos="998"/>
        </w:tabs>
        <w:autoSpaceDE w:val="0"/>
        <w:autoSpaceDN w:val="0"/>
        <w:spacing w:before="2" w:after="0" w:line="240" w:lineRule="auto"/>
        <w:contextualSpacing w:val="0"/>
      </w:pPr>
      <w:r>
        <w:t>Anbudsgivaren</w:t>
      </w:r>
      <w:r>
        <w:rPr>
          <w:spacing w:val="-4"/>
        </w:rPr>
        <w:t xml:space="preserve"> </w:t>
      </w:r>
      <w:r>
        <w:rPr>
          <w:b/>
        </w:rPr>
        <w:t>ska</w:t>
      </w:r>
      <w:r>
        <w:rPr>
          <w:b/>
          <w:spacing w:val="-2"/>
        </w:rPr>
        <w:t xml:space="preserve"> </w:t>
      </w:r>
      <w:r>
        <w:t>ha</w:t>
      </w:r>
      <w:r>
        <w:rPr>
          <w:spacing w:val="-3"/>
        </w:rPr>
        <w:t xml:space="preserve"> </w:t>
      </w:r>
      <w:r>
        <w:t>erforderlig</w:t>
      </w:r>
      <w:r>
        <w:rPr>
          <w:spacing w:val="-1"/>
        </w:rPr>
        <w:t xml:space="preserve"> </w:t>
      </w:r>
      <w:r>
        <w:t>ekonomisk</w:t>
      </w:r>
      <w:r>
        <w:rPr>
          <w:spacing w:val="-2"/>
        </w:rPr>
        <w:t xml:space="preserve"> </w:t>
      </w:r>
      <w:r>
        <w:t>kapacitet</w:t>
      </w:r>
      <w:r>
        <w:rPr>
          <w:spacing w:val="-2"/>
        </w:rPr>
        <w:t xml:space="preserve"> </w:t>
      </w:r>
      <w:r>
        <w:t>för att</w:t>
      </w:r>
      <w:r>
        <w:rPr>
          <w:spacing w:val="-2"/>
        </w:rPr>
        <w:t xml:space="preserve"> </w:t>
      </w:r>
      <w:r>
        <w:t>leverera</w:t>
      </w:r>
      <w:r>
        <w:rPr>
          <w:spacing w:val="-3"/>
        </w:rPr>
        <w:t xml:space="preserve"> </w:t>
      </w:r>
      <w:r>
        <w:t>enligt</w:t>
      </w:r>
      <w:r>
        <w:rPr>
          <w:spacing w:val="-1"/>
        </w:rPr>
        <w:t xml:space="preserve"> </w:t>
      </w:r>
      <w:r>
        <w:rPr>
          <w:spacing w:val="-2"/>
        </w:rPr>
        <w:t>avtal.</w:t>
      </w:r>
    </w:p>
    <w:p w14:paraId="18FEAA14" w14:textId="77777777" w:rsidR="00976827" w:rsidRDefault="00976827" w:rsidP="00976827"/>
    <w:p w14:paraId="3F7BFAA6" w14:textId="77777777" w:rsidR="00976827" w:rsidRDefault="00976827" w:rsidP="00976827"/>
    <w:p w14:paraId="03AE7F44" w14:textId="77777777" w:rsidR="00976827" w:rsidRDefault="00976827" w:rsidP="00976827">
      <w:pPr>
        <w:pStyle w:val="Rubrik1"/>
        <w:numPr>
          <w:ilvl w:val="0"/>
          <w:numId w:val="5"/>
        </w:numPr>
      </w:pPr>
      <w:bookmarkStart w:id="13" w:name="_Toc211002477"/>
      <w:r>
        <w:lastRenderedPageBreak/>
        <w:t>Administrativa krav</w:t>
      </w:r>
      <w:bookmarkEnd w:id="13"/>
    </w:p>
    <w:p w14:paraId="502C8AF4" w14:textId="77777777" w:rsidR="00976827" w:rsidRDefault="00976827" w:rsidP="00976827"/>
    <w:p w14:paraId="210EB269" w14:textId="77777777" w:rsidR="000773A0" w:rsidRDefault="00976827" w:rsidP="000773A0">
      <w:pPr>
        <w:pStyle w:val="Rubrik2"/>
      </w:pPr>
      <w:bookmarkStart w:id="14" w:name="_Toc211002478"/>
      <w:r>
        <w:t>2.1 Frågor om upphandlingen</w:t>
      </w:r>
      <w:bookmarkEnd w:id="14"/>
    </w:p>
    <w:p w14:paraId="0E42B0AC" w14:textId="3D3122BE" w:rsidR="00976827" w:rsidRDefault="00976827" w:rsidP="000773A0">
      <w:pPr>
        <w:pStyle w:val="Brdtext"/>
      </w:pPr>
      <w:r>
        <w:t>Utförare</w:t>
      </w:r>
      <w:r>
        <w:rPr>
          <w:spacing w:val="-4"/>
        </w:rPr>
        <w:t xml:space="preserve"> </w:t>
      </w:r>
      <w:r>
        <w:t>som</w:t>
      </w:r>
      <w:r>
        <w:rPr>
          <w:spacing w:val="-3"/>
        </w:rPr>
        <w:t xml:space="preserve"> </w:t>
      </w:r>
      <w:r>
        <w:t>uppfyller</w:t>
      </w:r>
      <w:r>
        <w:rPr>
          <w:spacing w:val="-4"/>
        </w:rPr>
        <w:t xml:space="preserve"> </w:t>
      </w:r>
      <w:r>
        <w:t>kraven</w:t>
      </w:r>
      <w:r>
        <w:rPr>
          <w:spacing w:val="-3"/>
        </w:rPr>
        <w:t xml:space="preserve"> </w:t>
      </w:r>
      <w:r>
        <w:t>i</w:t>
      </w:r>
      <w:r>
        <w:rPr>
          <w:spacing w:val="-3"/>
        </w:rPr>
        <w:t xml:space="preserve"> </w:t>
      </w:r>
      <w:r>
        <w:t>förfrågningsunderlaget</w:t>
      </w:r>
      <w:r>
        <w:rPr>
          <w:spacing w:val="-3"/>
        </w:rPr>
        <w:t xml:space="preserve"> </w:t>
      </w:r>
      <w:r>
        <w:t>och</w:t>
      </w:r>
      <w:r>
        <w:rPr>
          <w:spacing w:val="-3"/>
        </w:rPr>
        <w:t xml:space="preserve"> </w:t>
      </w:r>
      <w:r>
        <w:t>som</w:t>
      </w:r>
      <w:r>
        <w:rPr>
          <w:spacing w:val="-3"/>
        </w:rPr>
        <w:t xml:space="preserve"> </w:t>
      </w:r>
      <w:r>
        <w:t>inte</w:t>
      </w:r>
      <w:r>
        <w:rPr>
          <w:spacing w:val="-4"/>
        </w:rPr>
        <w:t xml:space="preserve"> </w:t>
      </w:r>
      <w:r>
        <w:t>uteslutits</w:t>
      </w:r>
      <w:r>
        <w:rPr>
          <w:spacing w:val="-3"/>
        </w:rPr>
        <w:t xml:space="preserve"> </w:t>
      </w:r>
      <w:r>
        <w:t>enligt</w:t>
      </w:r>
      <w:r>
        <w:rPr>
          <w:spacing w:val="-3"/>
        </w:rPr>
        <w:t xml:space="preserve"> </w:t>
      </w:r>
      <w:r>
        <w:t>7</w:t>
      </w:r>
      <w:r>
        <w:rPr>
          <w:spacing w:val="-3"/>
        </w:rPr>
        <w:t xml:space="preserve"> </w:t>
      </w:r>
      <w:r>
        <w:t>kap LOV godkänns och kan därefter teckna avtal med beställaren. Beställaren garanterar dock inga uppdrag till godkända utförare.</w:t>
      </w:r>
    </w:p>
    <w:p w14:paraId="2F80617F" w14:textId="77777777" w:rsidR="00976827" w:rsidRDefault="00976827" w:rsidP="00976827">
      <w:pPr>
        <w:pStyle w:val="Brdtext"/>
        <w:spacing w:before="184"/>
        <w:ind w:right="1722"/>
      </w:pPr>
      <w:r>
        <w:t xml:space="preserve">Upphandlingen genomförs enligt LOV och förfrågningsunderlaget finns tillgängligt på </w:t>
      </w:r>
      <w:r>
        <w:rPr>
          <w:rFonts w:ascii="Garamond" w:hAnsi="Garamond"/>
          <w:color w:val="0000FF"/>
          <w:u w:val="single" w:color="0000FF"/>
        </w:rPr>
        <w:t>https:</w:t>
      </w:r>
      <w:hyperlink r:id="rId12">
        <w:r>
          <w:rPr>
            <w:rFonts w:ascii="Garamond" w:hAnsi="Garamond"/>
            <w:color w:val="0000FF"/>
            <w:u w:val="single" w:color="0000FF"/>
          </w:rPr>
          <w:t>//w</w:t>
        </w:r>
      </w:hyperlink>
      <w:r>
        <w:rPr>
          <w:rFonts w:ascii="Garamond" w:hAnsi="Garamond"/>
          <w:color w:val="0000FF"/>
          <w:u w:val="single" w:color="0000FF"/>
        </w:rPr>
        <w:t>ww</w:t>
      </w:r>
      <w:hyperlink r:id="rId13">
        <w:r>
          <w:rPr>
            <w:rFonts w:ascii="Garamond" w:hAnsi="Garamond"/>
            <w:color w:val="0000FF"/>
            <w:u w:val="single" w:color="0000FF"/>
          </w:rPr>
          <w:t>.valfrihetswebben.se/</w:t>
        </w:r>
      </w:hyperlink>
      <w:r>
        <w:rPr>
          <w:rFonts w:ascii="Garamond" w:hAnsi="Garamond"/>
          <w:color w:val="0000FF"/>
          <w:spacing w:val="40"/>
        </w:rPr>
        <w:t xml:space="preserve"> </w:t>
      </w:r>
      <w:r>
        <w:t>Där</w:t>
      </w:r>
      <w:r>
        <w:rPr>
          <w:spacing w:val="-5"/>
        </w:rPr>
        <w:t xml:space="preserve"> </w:t>
      </w:r>
      <w:r>
        <w:t>kan</w:t>
      </w:r>
      <w:r>
        <w:rPr>
          <w:spacing w:val="-5"/>
        </w:rPr>
        <w:t xml:space="preserve"> </w:t>
      </w:r>
      <w:r>
        <w:t>utföraren</w:t>
      </w:r>
      <w:r>
        <w:rPr>
          <w:spacing w:val="-5"/>
        </w:rPr>
        <w:t xml:space="preserve"> </w:t>
      </w:r>
      <w:r>
        <w:t>begära</w:t>
      </w:r>
      <w:r>
        <w:rPr>
          <w:spacing w:val="-5"/>
        </w:rPr>
        <w:t xml:space="preserve"> </w:t>
      </w:r>
      <w:r>
        <w:t>förtydliganden</w:t>
      </w:r>
      <w:r>
        <w:rPr>
          <w:spacing w:val="-3"/>
        </w:rPr>
        <w:t xml:space="preserve"> </w:t>
      </w:r>
      <w:r>
        <w:t>av</w:t>
      </w:r>
      <w:r>
        <w:rPr>
          <w:spacing w:val="-5"/>
        </w:rPr>
        <w:t xml:space="preserve"> </w:t>
      </w:r>
      <w:r>
        <w:t xml:space="preserve">beställaren som ska kunna delge samtliga registrerade intressenter uppgifter enligt </w:t>
      </w:r>
      <w:r>
        <w:rPr>
          <w:spacing w:val="-2"/>
        </w:rPr>
        <w:t>likabehandlingsprincipen.</w:t>
      </w:r>
    </w:p>
    <w:p w14:paraId="6B2902A7" w14:textId="169FA575" w:rsidR="00976827" w:rsidRDefault="00976827" w:rsidP="00976827">
      <w:pPr>
        <w:pStyle w:val="Brdtext"/>
        <w:spacing w:before="184"/>
        <w:ind w:right="1722"/>
      </w:pPr>
      <w:r>
        <w:t>Sökanden</w:t>
      </w:r>
      <w:r>
        <w:rPr>
          <w:spacing w:val="-4"/>
        </w:rPr>
        <w:t xml:space="preserve"> </w:t>
      </w:r>
      <w:r>
        <w:t>respektive</w:t>
      </w:r>
      <w:r>
        <w:rPr>
          <w:spacing w:val="-5"/>
        </w:rPr>
        <w:t xml:space="preserve"> </w:t>
      </w:r>
      <w:r>
        <w:t>beställaren</w:t>
      </w:r>
      <w:r>
        <w:rPr>
          <w:spacing w:val="-4"/>
        </w:rPr>
        <w:t xml:space="preserve"> </w:t>
      </w:r>
      <w:r>
        <w:t>ansvarar</w:t>
      </w:r>
      <w:r>
        <w:rPr>
          <w:spacing w:val="-5"/>
        </w:rPr>
        <w:t xml:space="preserve"> </w:t>
      </w:r>
      <w:r>
        <w:t>för</w:t>
      </w:r>
      <w:r>
        <w:rPr>
          <w:spacing w:val="-5"/>
        </w:rPr>
        <w:t xml:space="preserve"> </w:t>
      </w:r>
      <w:r>
        <w:t>bevakning</w:t>
      </w:r>
      <w:r>
        <w:rPr>
          <w:spacing w:val="-4"/>
        </w:rPr>
        <w:t xml:space="preserve"> </w:t>
      </w:r>
      <w:r>
        <w:t>och</w:t>
      </w:r>
      <w:r>
        <w:rPr>
          <w:spacing w:val="-4"/>
        </w:rPr>
        <w:t xml:space="preserve"> </w:t>
      </w:r>
      <w:r>
        <w:t>hämtning</w:t>
      </w:r>
      <w:r>
        <w:rPr>
          <w:spacing w:val="-4"/>
        </w:rPr>
        <w:t xml:space="preserve"> </w:t>
      </w:r>
      <w:r>
        <w:t>av</w:t>
      </w:r>
      <w:r>
        <w:rPr>
          <w:spacing w:val="-4"/>
        </w:rPr>
        <w:t xml:space="preserve"> </w:t>
      </w:r>
      <w:r>
        <w:t>eventuella</w:t>
      </w:r>
      <w:r>
        <w:rPr>
          <w:spacing w:val="-5"/>
        </w:rPr>
        <w:t xml:space="preserve"> </w:t>
      </w:r>
      <w:r>
        <w:t>frågor och svar, förtydliganden, uppdateringar gällande upphandlingen och dess underlag. Alla besvarade frågor skickas till frågeställaren samt övriga som redan hämtat ut underlaget från</w:t>
      </w:r>
      <w:r>
        <w:rPr>
          <w:spacing w:val="40"/>
        </w:rPr>
        <w:t xml:space="preserve"> </w:t>
      </w:r>
      <w:r>
        <w:rPr>
          <w:color w:val="0000FF"/>
          <w:u w:val="single" w:color="0000FF"/>
        </w:rPr>
        <w:t>https</w:t>
      </w:r>
      <w:hyperlink r:id="rId14">
        <w:r>
          <w:rPr>
            <w:color w:val="0000FF"/>
            <w:u w:val="single" w:color="0000FF"/>
          </w:rPr>
          <w:t>://w</w:t>
        </w:r>
      </w:hyperlink>
      <w:r>
        <w:rPr>
          <w:color w:val="0000FF"/>
          <w:u w:val="single" w:color="0000FF"/>
        </w:rPr>
        <w:t>ww.</w:t>
      </w:r>
      <w:hyperlink r:id="rId15">
        <w:r>
          <w:rPr>
            <w:color w:val="0000FF"/>
            <w:u w:val="single" w:color="0000FF"/>
          </w:rPr>
          <w:t>e-avrop.com/sundsvall/e-</w:t>
        </w:r>
        <w:proofErr w:type="gramStart"/>
        <w:r>
          <w:rPr>
            <w:color w:val="0000FF"/>
            <w:u w:val="single" w:color="0000FF"/>
          </w:rPr>
          <w:t xml:space="preserve">Upphandling </w:t>
        </w:r>
        <w:r>
          <w:t>.</w:t>
        </w:r>
        <w:proofErr w:type="gramEnd"/>
      </w:hyperlink>
      <w:r>
        <w:t xml:space="preserve"> Alla frågor och svar publiceras i upphandlingens annons i e-Avrop.</w:t>
      </w:r>
    </w:p>
    <w:p w14:paraId="21115F63" w14:textId="77777777" w:rsidR="00EF60C3" w:rsidRDefault="00EF60C3" w:rsidP="00EF60C3"/>
    <w:p w14:paraId="51C74505" w14:textId="00EDBB91" w:rsidR="00976827" w:rsidRDefault="00976827" w:rsidP="00976827">
      <w:pPr>
        <w:pStyle w:val="Rubrik2"/>
      </w:pPr>
      <w:bookmarkStart w:id="15" w:name="_Toc211002479"/>
      <w:r>
        <w:t>2.1.1 Kontaktpersoner</w:t>
      </w:r>
      <w:bookmarkEnd w:id="15"/>
    </w:p>
    <w:p w14:paraId="796E5B3A" w14:textId="77777777" w:rsidR="00976827" w:rsidRDefault="00976827" w:rsidP="00976827">
      <w:pPr>
        <w:pStyle w:val="Brdtext"/>
        <w:spacing w:before="61"/>
        <w:rPr>
          <w:spacing w:val="-2"/>
        </w:rPr>
      </w:pPr>
      <w:r>
        <w:t>Upplysningar</w:t>
      </w:r>
      <w:r>
        <w:rPr>
          <w:spacing w:val="-3"/>
        </w:rPr>
        <w:t xml:space="preserve"> </w:t>
      </w:r>
      <w:r>
        <w:t>kan</w:t>
      </w:r>
      <w:r>
        <w:rPr>
          <w:spacing w:val="-1"/>
        </w:rPr>
        <w:t xml:space="preserve"> </w:t>
      </w:r>
      <w:r>
        <w:t>i</w:t>
      </w:r>
      <w:r>
        <w:rPr>
          <w:spacing w:val="-1"/>
        </w:rPr>
        <w:t xml:space="preserve"> </w:t>
      </w:r>
      <w:r>
        <w:t>övrigt</w:t>
      </w:r>
      <w:r>
        <w:rPr>
          <w:spacing w:val="-1"/>
        </w:rPr>
        <w:t xml:space="preserve"> </w:t>
      </w:r>
      <w:r>
        <w:t>lämnas</w:t>
      </w:r>
      <w:r>
        <w:rPr>
          <w:spacing w:val="-1"/>
        </w:rPr>
        <w:t xml:space="preserve"> </w:t>
      </w:r>
      <w:r>
        <w:t>av</w:t>
      </w:r>
      <w:r>
        <w:rPr>
          <w:spacing w:val="-1"/>
        </w:rPr>
        <w:t xml:space="preserve"> </w:t>
      </w:r>
      <w:r>
        <w:t>följande</w:t>
      </w:r>
      <w:r>
        <w:rPr>
          <w:spacing w:val="-2"/>
        </w:rPr>
        <w:t xml:space="preserve"> personer:</w:t>
      </w:r>
    </w:p>
    <w:p w14:paraId="19AEC957" w14:textId="77777777" w:rsidR="00976827" w:rsidRDefault="00976827" w:rsidP="00976827">
      <w:pPr>
        <w:pStyle w:val="Formatmall4"/>
        <w:ind w:firstLine="278"/>
        <w:rPr>
          <w:rFonts w:ascii="Times New Roman" w:hAnsi="Times New Roman"/>
          <w:szCs w:val="24"/>
          <w:lang w:val="de-DE"/>
        </w:rPr>
      </w:pPr>
    </w:p>
    <w:p w14:paraId="616EDF74" w14:textId="77777777" w:rsidR="00976827" w:rsidRPr="00A6605E" w:rsidRDefault="00976827" w:rsidP="00976827">
      <w:pPr>
        <w:pStyle w:val="Formatmall4"/>
        <w:rPr>
          <w:rFonts w:ascii="Times New Roman" w:hAnsi="Times New Roman"/>
          <w:szCs w:val="24"/>
          <w:lang w:val="de-DE"/>
        </w:rPr>
      </w:pPr>
      <w:r w:rsidRPr="00A6605E">
        <w:rPr>
          <w:rFonts w:ascii="Times New Roman" w:hAnsi="Times New Roman"/>
          <w:szCs w:val="24"/>
          <w:lang w:val="de-DE"/>
        </w:rPr>
        <w:t>Anita Bdioui, verksamhetschef hemtjänst</w:t>
      </w:r>
    </w:p>
    <w:p w14:paraId="757F3E9A" w14:textId="77777777" w:rsidR="00976827" w:rsidRPr="00A6605E" w:rsidRDefault="00976827" w:rsidP="00976827">
      <w:pPr>
        <w:pStyle w:val="Formatmall4"/>
        <w:rPr>
          <w:rFonts w:ascii="Times New Roman" w:hAnsi="Times New Roman"/>
          <w:szCs w:val="24"/>
          <w:lang w:val="de-DE"/>
        </w:rPr>
      </w:pPr>
      <w:r w:rsidRPr="00A6605E">
        <w:rPr>
          <w:rFonts w:ascii="Times New Roman" w:hAnsi="Times New Roman"/>
          <w:szCs w:val="24"/>
          <w:lang w:val="de-DE"/>
        </w:rPr>
        <w:t>Telefon:</w:t>
      </w:r>
      <w:r w:rsidRPr="00A6605E">
        <w:t xml:space="preserve"> </w:t>
      </w:r>
      <w:r w:rsidRPr="00A6605E">
        <w:rPr>
          <w:rFonts w:ascii="Times New Roman" w:hAnsi="Times New Roman"/>
          <w:szCs w:val="24"/>
          <w:lang w:val="de-DE"/>
        </w:rPr>
        <w:t>070-647 14 15</w:t>
      </w:r>
    </w:p>
    <w:p w14:paraId="2D919581" w14:textId="4FD4E130" w:rsidR="00976827" w:rsidRDefault="00976827" w:rsidP="00976827">
      <w:pPr>
        <w:pStyle w:val="Formatmall4"/>
        <w:rPr>
          <w:rFonts w:ascii="Times New Roman" w:hAnsi="Times New Roman"/>
          <w:szCs w:val="24"/>
          <w:lang w:val="de-DE"/>
        </w:rPr>
      </w:pPr>
      <w:r w:rsidRPr="00A6605E">
        <w:rPr>
          <w:rFonts w:ascii="Times New Roman" w:hAnsi="Times New Roman"/>
          <w:szCs w:val="24"/>
          <w:lang w:val="de-DE"/>
        </w:rPr>
        <w:t xml:space="preserve">E-post: </w:t>
      </w:r>
      <w:hyperlink r:id="rId16" w:history="1">
        <w:r w:rsidRPr="00867F45">
          <w:rPr>
            <w:rStyle w:val="Hyperlnk"/>
            <w:rFonts w:ascii="Times New Roman" w:hAnsi="Times New Roman"/>
            <w:szCs w:val="24"/>
            <w:lang w:val="de-DE"/>
          </w:rPr>
          <w:t>anita.bdioui@sundsvall.se</w:t>
        </w:r>
      </w:hyperlink>
    </w:p>
    <w:p w14:paraId="058AD49D" w14:textId="77777777" w:rsidR="00976827" w:rsidRDefault="00976827" w:rsidP="00976827">
      <w:pPr>
        <w:pStyle w:val="Formatmall4"/>
        <w:rPr>
          <w:rFonts w:ascii="Times New Roman" w:hAnsi="Times New Roman"/>
          <w:szCs w:val="24"/>
          <w:lang w:val="de-DE"/>
        </w:rPr>
      </w:pPr>
    </w:p>
    <w:p w14:paraId="7EE1CFDF" w14:textId="45708CA8" w:rsidR="00976827" w:rsidRDefault="00A2093E" w:rsidP="00976827">
      <w:pPr>
        <w:pStyle w:val="Formatmall4"/>
        <w:rPr>
          <w:rFonts w:ascii="Times New Roman" w:hAnsi="Times New Roman"/>
          <w:szCs w:val="24"/>
          <w:lang w:val="de-DE"/>
        </w:rPr>
      </w:pPr>
      <w:r>
        <w:rPr>
          <w:rFonts w:ascii="Times New Roman" w:hAnsi="Times New Roman"/>
          <w:szCs w:val="24"/>
          <w:lang w:val="de-DE"/>
        </w:rPr>
        <w:t>Anton Sjöström</w:t>
      </w:r>
      <w:r w:rsidR="00976827">
        <w:rPr>
          <w:rFonts w:ascii="Times New Roman" w:hAnsi="Times New Roman"/>
          <w:szCs w:val="24"/>
          <w:lang w:val="de-DE"/>
        </w:rPr>
        <w:t>, upphandlare</w:t>
      </w:r>
    </w:p>
    <w:p w14:paraId="163C96DF" w14:textId="50A81CD1" w:rsidR="00976827" w:rsidRDefault="00976827" w:rsidP="00976827">
      <w:pPr>
        <w:pStyle w:val="Formatmall4"/>
        <w:rPr>
          <w:rFonts w:ascii="Times New Roman" w:hAnsi="Times New Roman"/>
          <w:szCs w:val="24"/>
          <w:lang w:val="de-DE"/>
        </w:rPr>
      </w:pPr>
      <w:r>
        <w:rPr>
          <w:rFonts w:ascii="Times New Roman" w:hAnsi="Times New Roman"/>
          <w:szCs w:val="24"/>
          <w:lang w:val="de-DE"/>
        </w:rPr>
        <w:t>Telefon: 060-19 1</w:t>
      </w:r>
      <w:r w:rsidR="00A2093E">
        <w:rPr>
          <w:rFonts w:ascii="Times New Roman" w:hAnsi="Times New Roman"/>
          <w:szCs w:val="24"/>
          <w:lang w:val="de-DE"/>
        </w:rPr>
        <w:t>2 64</w:t>
      </w:r>
    </w:p>
    <w:p w14:paraId="01ACF07D" w14:textId="3E9A48D7" w:rsidR="00976827" w:rsidRPr="006A2B19" w:rsidRDefault="00976827" w:rsidP="00976827">
      <w:pPr>
        <w:pStyle w:val="Formatmall4"/>
        <w:rPr>
          <w:rFonts w:ascii="Times New Roman" w:hAnsi="Times New Roman"/>
          <w:szCs w:val="24"/>
          <w:lang w:val="de-DE"/>
        </w:rPr>
      </w:pPr>
      <w:r>
        <w:rPr>
          <w:rFonts w:ascii="Times New Roman" w:hAnsi="Times New Roman"/>
          <w:szCs w:val="24"/>
          <w:lang w:val="de-DE"/>
        </w:rPr>
        <w:t xml:space="preserve">E-post: </w:t>
      </w:r>
      <w:hyperlink r:id="rId17" w:history="1">
        <w:r w:rsidR="00A2093E" w:rsidRPr="00191CAB">
          <w:rPr>
            <w:rStyle w:val="Hyperlnk"/>
          </w:rPr>
          <w:t>anton.sjostrom@sundsvall.se</w:t>
        </w:r>
      </w:hyperlink>
      <w:r w:rsidR="00A2093E">
        <w:t xml:space="preserve"> </w:t>
      </w:r>
    </w:p>
    <w:p w14:paraId="6A3460E6" w14:textId="77777777" w:rsidR="00976827" w:rsidRDefault="00976827" w:rsidP="00976827"/>
    <w:p w14:paraId="5D5074DB" w14:textId="4B3C72E5" w:rsidR="00976827" w:rsidRDefault="00976827" w:rsidP="00976827">
      <w:pPr>
        <w:pStyle w:val="Rubrik2"/>
      </w:pPr>
      <w:bookmarkStart w:id="16" w:name="_Toc211002480"/>
      <w:r>
        <w:t>2.2 Förutsättningar för ansökans inlämning</w:t>
      </w:r>
      <w:bookmarkEnd w:id="16"/>
    </w:p>
    <w:p w14:paraId="23209C7C" w14:textId="77777777" w:rsidR="00976827" w:rsidRDefault="00976827" w:rsidP="00976827">
      <w:pPr>
        <w:pStyle w:val="Brdtext"/>
        <w:spacing w:before="59"/>
        <w:ind w:right="1722"/>
      </w:pPr>
      <w:r>
        <w:t>Ansökan ska lämnas i elektroniskt format via beställarens upphandlingssystem e-Avrop. Ett inlämningsbevis genereras av systemet då ansökan lämnas in. Inlämningsbeviset ska kunna</w:t>
      </w:r>
      <w:r>
        <w:rPr>
          <w:spacing w:val="-4"/>
        </w:rPr>
        <w:t xml:space="preserve"> </w:t>
      </w:r>
      <w:r>
        <w:t>uppvisas</w:t>
      </w:r>
      <w:r>
        <w:rPr>
          <w:spacing w:val="-3"/>
        </w:rPr>
        <w:t xml:space="preserve"> </w:t>
      </w:r>
      <w:r>
        <w:t>på</w:t>
      </w:r>
      <w:r>
        <w:rPr>
          <w:spacing w:val="-4"/>
        </w:rPr>
        <w:t xml:space="preserve"> </w:t>
      </w:r>
      <w:r>
        <w:t>begäran</w:t>
      </w:r>
      <w:r>
        <w:rPr>
          <w:spacing w:val="-3"/>
        </w:rPr>
        <w:t xml:space="preserve"> </w:t>
      </w:r>
      <w:r>
        <w:t>och</w:t>
      </w:r>
      <w:r>
        <w:rPr>
          <w:spacing w:val="-3"/>
        </w:rPr>
        <w:t xml:space="preserve"> </w:t>
      </w:r>
      <w:r>
        <w:t>vara</w:t>
      </w:r>
      <w:r>
        <w:rPr>
          <w:spacing w:val="-4"/>
        </w:rPr>
        <w:t xml:space="preserve"> </w:t>
      </w:r>
      <w:r>
        <w:t>underskrivet</w:t>
      </w:r>
      <w:r>
        <w:rPr>
          <w:spacing w:val="-1"/>
        </w:rPr>
        <w:t xml:space="preserve"> </w:t>
      </w:r>
      <w:r>
        <w:t>av</w:t>
      </w:r>
      <w:r>
        <w:rPr>
          <w:spacing w:val="-3"/>
        </w:rPr>
        <w:t xml:space="preserve"> </w:t>
      </w:r>
      <w:r>
        <w:t>behörig</w:t>
      </w:r>
      <w:r>
        <w:rPr>
          <w:spacing w:val="-3"/>
        </w:rPr>
        <w:t xml:space="preserve"> </w:t>
      </w:r>
      <w:r>
        <w:t>företrädare.</w:t>
      </w:r>
      <w:r>
        <w:rPr>
          <w:spacing w:val="-1"/>
        </w:rPr>
        <w:t xml:space="preserve"> </w:t>
      </w:r>
      <w:r>
        <w:t>Om</w:t>
      </w:r>
      <w:r>
        <w:rPr>
          <w:spacing w:val="-3"/>
        </w:rPr>
        <w:t xml:space="preserve"> </w:t>
      </w:r>
      <w:r>
        <w:t>ansökan</w:t>
      </w:r>
      <w:r>
        <w:rPr>
          <w:spacing w:val="-3"/>
        </w:rPr>
        <w:t xml:space="preserve"> </w:t>
      </w:r>
      <w:r>
        <w:t>inte kan lämnas enligt ovan var god kontakta beställaren.</w:t>
      </w:r>
    </w:p>
    <w:p w14:paraId="35201365" w14:textId="77777777" w:rsidR="00976827" w:rsidRDefault="00976827" w:rsidP="00976827">
      <w:pPr>
        <w:pStyle w:val="Brdtext"/>
      </w:pPr>
    </w:p>
    <w:p w14:paraId="2A94D512" w14:textId="77777777" w:rsidR="00976827" w:rsidRDefault="00976827" w:rsidP="00976827">
      <w:pPr>
        <w:pStyle w:val="Brdtext"/>
        <w:ind w:right="2091"/>
      </w:pPr>
      <w:r>
        <w:t xml:space="preserve">Klicka på länken för mer information om hur du lämnar elektroniskt anbud: </w:t>
      </w:r>
      <w:r>
        <w:rPr>
          <w:color w:val="0000FF"/>
          <w:u w:val="single" w:color="0000FF"/>
        </w:rPr>
        <w:t>https</w:t>
      </w:r>
      <w:hyperlink r:id="rId18">
        <w:r>
          <w:rPr>
            <w:color w:val="0000FF"/>
            <w:u w:val="single" w:color="0000FF"/>
          </w:rPr>
          <w:t>://w</w:t>
        </w:r>
      </w:hyperlink>
      <w:r>
        <w:rPr>
          <w:color w:val="0000FF"/>
          <w:u w:val="single" w:color="0000FF"/>
        </w:rPr>
        <w:t>ww.</w:t>
      </w:r>
      <w:hyperlink r:id="rId19">
        <w:r>
          <w:rPr>
            <w:color w:val="0000FF"/>
            <w:u w:val="single" w:color="0000FF"/>
          </w:rPr>
          <w:t>e-avrop.com/sundsvall/e-Upphandling</w:t>
        </w:r>
        <w:r>
          <w:rPr>
            <w:color w:val="0000FF"/>
            <w:spacing w:val="-7"/>
            <w:u w:val="single" w:color="0000FF"/>
          </w:rPr>
          <w:t xml:space="preserve"> </w:t>
        </w:r>
        <w:r>
          <w:t>Uppgifter</w:t>
        </w:r>
      </w:hyperlink>
      <w:r>
        <w:rPr>
          <w:spacing w:val="-7"/>
        </w:rPr>
        <w:t xml:space="preserve"> </w:t>
      </w:r>
      <w:r>
        <w:t>i</w:t>
      </w:r>
      <w:r>
        <w:rPr>
          <w:spacing w:val="-6"/>
        </w:rPr>
        <w:t xml:space="preserve"> </w:t>
      </w:r>
      <w:r>
        <w:t>inkommen</w:t>
      </w:r>
      <w:r>
        <w:rPr>
          <w:spacing w:val="-6"/>
        </w:rPr>
        <w:t xml:space="preserve"> </w:t>
      </w:r>
      <w:r>
        <w:t>ansökan</w:t>
      </w:r>
      <w:r>
        <w:rPr>
          <w:spacing w:val="-6"/>
        </w:rPr>
        <w:t xml:space="preserve"> </w:t>
      </w:r>
      <w:r>
        <w:t>är</w:t>
      </w:r>
      <w:r>
        <w:rPr>
          <w:spacing w:val="-7"/>
        </w:rPr>
        <w:t xml:space="preserve"> </w:t>
      </w:r>
      <w:r>
        <w:t>i normalfallet offentliga.</w:t>
      </w:r>
    </w:p>
    <w:p w14:paraId="34E63AFD" w14:textId="77777777" w:rsidR="00976827" w:rsidRDefault="00976827" w:rsidP="00976827">
      <w:pPr>
        <w:pStyle w:val="Brdtext"/>
        <w:ind w:right="2091"/>
      </w:pPr>
    </w:p>
    <w:p w14:paraId="1FF0BD62" w14:textId="4368F7DA" w:rsidR="006618E0" w:rsidRDefault="006618E0">
      <w:pPr>
        <w:rPr>
          <w:rFonts w:asciiTheme="majorHAnsi" w:eastAsiaTheme="majorEastAsia" w:hAnsiTheme="majorHAnsi" w:cstheme="majorBidi"/>
          <w:b/>
          <w:bCs/>
        </w:rPr>
      </w:pPr>
    </w:p>
    <w:p w14:paraId="4B7E4B4E" w14:textId="58C88705" w:rsidR="00976827" w:rsidRDefault="00976827" w:rsidP="00976827">
      <w:pPr>
        <w:pStyle w:val="Rubrik3"/>
      </w:pPr>
      <w:bookmarkStart w:id="17" w:name="_Toc211002481"/>
      <w:r>
        <w:t>2.2.1 Handläggningstid och ansökans giltighet</w:t>
      </w:r>
      <w:bookmarkEnd w:id="17"/>
    </w:p>
    <w:p w14:paraId="323ABCDB" w14:textId="4C0C9952" w:rsidR="00976827" w:rsidRDefault="00976827" w:rsidP="00976827">
      <w:pPr>
        <w:rPr>
          <w:spacing w:val="-2"/>
        </w:rPr>
      </w:pPr>
      <w:r>
        <w:t>Normal</w:t>
      </w:r>
      <w:r>
        <w:rPr>
          <w:spacing w:val="-3"/>
        </w:rPr>
        <w:t xml:space="preserve"> </w:t>
      </w:r>
      <w:r>
        <w:t>handläggningstid</w:t>
      </w:r>
      <w:r>
        <w:rPr>
          <w:spacing w:val="-3"/>
        </w:rPr>
        <w:t xml:space="preserve"> </w:t>
      </w:r>
      <w:r>
        <w:t>av</w:t>
      </w:r>
      <w:r>
        <w:rPr>
          <w:spacing w:val="-3"/>
        </w:rPr>
        <w:t xml:space="preserve"> </w:t>
      </w:r>
      <w:r>
        <w:t>ansökan</w:t>
      </w:r>
      <w:r>
        <w:rPr>
          <w:spacing w:val="-3"/>
        </w:rPr>
        <w:t xml:space="preserve"> </w:t>
      </w:r>
      <w:r>
        <w:t>är</w:t>
      </w:r>
      <w:r>
        <w:rPr>
          <w:spacing w:val="-4"/>
        </w:rPr>
        <w:t xml:space="preserve"> </w:t>
      </w:r>
      <w:r>
        <w:t>4</w:t>
      </w:r>
      <w:r>
        <w:rPr>
          <w:spacing w:val="-3"/>
        </w:rPr>
        <w:t xml:space="preserve"> </w:t>
      </w:r>
      <w:r>
        <w:t>till</w:t>
      </w:r>
      <w:r>
        <w:rPr>
          <w:spacing w:val="-3"/>
        </w:rPr>
        <w:t xml:space="preserve"> </w:t>
      </w:r>
      <w:r>
        <w:t>6</w:t>
      </w:r>
      <w:r>
        <w:rPr>
          <w:spacing w:val="-3"/>
        </w:rPr>
        <w:t xml:space="preserve"> </w:t>
      </w:r>
      <w:r>
        <w:t>veckor.</w:t>
      </w:r>
      <w:r>
        <w:rPr>
          <w:spacing w:val="-3"/>
        </w:rPr>
        <w:t xml:space="preserve"> </w:t>
      </w:r>
      <w:r>
        <w:t>Ansökan</w:t>
      </w:r>
      <w:r>
        <w:rPr>
          <w:spacing w:val="-2"/>
        </w:rPr>
        <w:t xml:space="preserve"> </w:t>
      </w:r>
      <w:r>
        <w:t>är</w:t>
      </w:r>
      <w:r>
        <w:rPr>
          <w:spacing w:val="-4"/>
        </w:rPr>
        <w:t xml:space="preserve"> </w:t>
      </w:r>
      <w:r>
        <w:t>bindande</w:t>
      </w:r>
      <w:r>
        <w:rPr>
          <w:spacing w:val="-4"/>
        </w:rPr>
        <w:t xml:space="preserve"> </w:t>
      </w:r>
      <w:r>
        <w:t xml:space="preserve">under </w:t>
      </w:r>
      <w:r>
        <w:rPr>
          <w:spacing w:val="-2"/>
        </w:rPr>
        <w:t>handläggningstiden.</w:t>
      </w:r>
    </w:p>
    <w:p w14:paraId="1A62C2BF" w14:textId="77777777" w:rsidR="00FB7A6B" w:rsidRDefault="00FB7A6B" w:rsidP="00976827">
      <w:pPr>
        <w:rPr>
          <w:spacing w:val="-2"/>
        </w:rPr>
      </w:pPr>
    </w:p>
    <w:p w14:paraId="5CBBADC2" w14:textId="248B1337" w:rsidR="00976827" w:rsidRDefault="00976827" w:rsidP="00976827">
      <w:pPr>
        <w:pStyle w:val="Rubrik3"/>
      </w:pPr>
      <w:bookmarkStart w:id="18" w:name="_Toc211002482"/>
      <w:r>
        <w:t>2.2.2 Utredning och bedömning av ansökan</w:t>
      </w:r>
      <w:bookmarkEnd w:id="18"/>
    </w:p>
    <w:p w14:paraId="4FDE2FC4" w14:textId="59D5D8B3" w:rsidR="00976827" w:rsidRDefault="00976827" w:rsidP="00976827">
      <w:pPr>
        <w:pStyle w:val="Brdtext"/>
        <w:spacing w:before="60"/>
        <w:ind w:right="1722"/>
        <w:rPr>
          <w:spacing w:val="-2"/>
        </w:rPr>
      </w:pPr>
      <w:r>
        <w:t>Innan</w:t>
      </w:r>
      <w:r>
        <w:rPr>
          <w:spacing w:val="-4"/>
        </w:rPr>
        <w:t xml:space="preserve"> </w:t>
      </w:r>
      <w:r>
        <w:t>beställaren</w:t>
      </w:r>
      <w:r>
        <w:rPr>
          <w:spacing w:val="-4"/>
        </w:rPr>
        <w:t xml:space="preserve"> </w:t>
      </w:r>
      <w:r>
        <w:t>godkänner</w:t>
      </w:r>
      <w:r>
        <w:rPr>
          <w:spacing w:val="-4"/>
        </w:rPr>
        <w:t xml:space="preserve"> </w:t>
      </w:r>
      <w:r>
        <w:t>en</w:t>
      </w:r>
      <w:r>
        <w:rPr>
          <w:spacing w:val="-4"/>
        </w:rPr>
        <w:t xml:space="preserve"> </w:t>
      </w:r>
      <w:r>
        <w:t>utförare</w:t>
      </w:r>
      <w:r>
        <w:rPr>
          <w:spacing w:val="-4"/>
        </w:rPr>
        <w:t xml:space="preserve"> </w:t>
      </w:r>
      <w:r>
        <w:t>kallas</w:t>
      </w:r>
      <w:r>
        <w:rPr>
          <w:spacing w:val="-4"/>
        </w:rPr>
        <w:t xml:space="preserve"> </w:t>
      </w:r>
      <w:r>
        <w:t>utföraren</w:t>
      </w:r>
      <w:r>
        <w:rPr>
          <w:spacing w:val="-4"/>
        </w:rPr>
        <w:t xml:space="preserve"> </w:t>
      </w:r>
      <w:r>
        <w:t>till</w:t>
      </w:r>
      <w:r>
        <w:rPr>
          <w:spacing w:val="-4"/>
        </w:rPr>
        <w:t xml:space="preserve"> </w:t>
      </w:r>
      <w:r>
        <w:t>samtal</w:t>
      </w:r>
      <w:r>
        <w:rPr>
          <w:spacing w:val="-4"/>
        </w:rPr>
        <w:t xml:space="preserve"> </w:t>
      </w:r>
      <w:r>
        <w:t>och</w:t>
      </w:r>
      <w:r>
        <w:rPr>
          <w:spacing w:val="-4"/>
        </w:rPr>
        <w:t xml:space="preserve"> </w:t>
      </w:r>
      <w:r>
        <w:t>genomgång</w:t>
      </w:r>
      <w:r>
        <w:rPr>
          <w:spacing w:val="-4"/>
        </w:rPr>
        <w:t xml:space="preserve"> </w:t>
      </w:r>
      <w:r>
        <w:t xml:space="preserve">av </w:t>
      </w:r>
      <w:r>
        <w:rPr>
          <w:spacing w:val="-2"/>
        </w:rPr>
        <w:t>ansökan.</w:t>
      </w:r>
    </w:p>
    <w:p w14:paraId="7BE73785" w14:textId="77777777" w:rsidR="00FB7A6B" w:rsidRDefault="00FB7A6B" w:rsidP="00976827">
      <w:pPr>
        <w:pStyle w:val="Brdtext"/>
        <w:spacing w:before="60"/>
        <w:ind w:right="1722"/>
        <w:rPr>
          <w:spacing w:val="-2"/>
        </w:rPr>
      </w:pPr>
    </w:p>
    <w:p w14:paraId="1B864920" w14:textId="1A50034C" w:rsidR="00976827" w:rsidRDefault="00976827" w:rsidP="00976827">
      <w:pPr>
        <w:pStyle w:val="Rubrik3"/>
      </w:pPr>
      <w:bookmarkStart w:id="19" w:name="_Toc211002483"/>
      <w:r>
        <w:t>2.2.3 Beslut och avtal</w:t>
      </w:r>
      <w:bookmarkEnd w:id="19"/>
    </w:p>
    <w:p w14:paraId="55C86595" w14:textId="2F042915" w:rsidR="00976827" w:rsidRDefault="00976827" w:rsidP="003E3016">
      <w:pPr>
        <w:pStyle w:val="Brdtext"/>
        <w:rPr>
          <w:spacing w:val="-2"/>
        </w:rPr>
      </w:pPr>
      <w:r>
        <w:t>Alla som ansöker får ett beslut. En godkänd utförare kommer att få ett avtal att underteckna. Avtalet är giltigt först när både beställare och utförare har skrivit under. Sökande</w:t>
      </w:r>
      <w:r>
        <w:rPr>
          <w:spacing w:val="-4"/>
        </w:rPr>
        <w:t xml:space="preserve"> </w:t>
      </w:r>
      <w:r>
        <w:t>som</w:t>
      </w:r>
      <w:r>
        <w:rPr>
          <w:spacing w:val="-3"/>
        </w:rPr>
        <w:t xml:space="preserve"> </w:t>
      </w:r>
      <w:r>
        <w:t>inte</w:t>
      </w:r>
      <w:r>
        <w:rPr>
          <w:spacing w:val="-4"/>
        </w:rPr>
        <w:t xml:space="preserve"> </w:t>
      </w:r>
      <w:r>
        <w:t>blivit</w:t>
      </w:r>
      <w:r>
        <w:rPr>
          <w:spacing w:val="-3"/>
        </w:rPr>
        <w:t xml:space="preserve"> </w:t>
      </w:r>
      <w:r>
        <w:t>godkända</w:t>
      </w:r>
      <w:r>
        <w:rPr>
          <w:spacing w:val="-4"/>
        </w:rPr>
        <w:t xml:space="preserve"> </w:t>
      </w:r>
      <w:r>
        <w:t>har</w:t>
      </w:r>
      <w:r>
        <w:rPr>
          <w:spacing w:val="-2"/>
        </w:rPr>
        <w:t xml:space="preserve"> </w:t>
      </w:r>
      <w:r>
        <w:t>rätt</w:t>
      </w:r>
      <w:r>
        <w:rPr>
          <w:spacing w:val="-3"/>
        </w:rPr>
        <w:t xml:space="preserve"> </w:t>
      </w:r>
      <w:r>
        <w:t>att</w:t>
      </w:r>
      <w:r>
        <w:rPr>
          <w:spacing w:val="-3"/>
        </w:rPr>
        <w:t xml:space="preserve"> </w:t>
      </w:r>
      <w:r>
        <w:t>lämna</w:t>
      </w:r>
      <w:r>
        <w:rPr>
          <w:spacing w:val="-4"/>
        </w:rPr>
        <w:t xml:space="preserve"> </w:t>
      </w:r>
      <w:r>
        <w:t>in</w:t>
      </w:r>
      <w:r>
        <w:rPr>
          <w:spacing w:val="-3"/>
        </w:rPr>
        <w:t xml:space="preserve"> </w:t>
      </w:r>
      <w:r>
        <w:t>en</w:t>
      </w:r>
      <w:r>
        <w:rPr>
          <w:spacing w:val="-3"/>
        </w:rPr>
        <w:t xml:space="preserve"> </w:t>
      </w:r>
      <w:r>
        <w:t>ny</w:t>
      </w:r>
      <w:r>
        <w:rPr>
          <w:spacing w:val="-3"/>
        </w:rPr>
        <w:t xml:space="preserve"> </w:t>
      </w:r>
      <w:r>
        <w:t>ansökan</w:t>
      </w:r>
      <w:r>
        <w:rPr>
          <w:spacing w:val="-1"/>
        </w:rPr>
        <w:t xml:space="preserve"> </w:t>
      </w:r>
      <w:r>
        <w:t>efter</w:t>
      </w:r>
      <w:r>
        <w:rPr>
          <w:spacing w:val="-2"/>
        </w:rPr>
        <w:t xml:space="preserve"> </w:t>
      </w:r>
      <w:r>
        <w:t xml:space="preserve">nödvändig </w:t>
      </w:r>
      <w:r>
        <w:rPr>
          <w:spacing w:val="-2"/>
        </w:rPr>
        <w:t>komplettering.</w:t>
      </w:r>
    </w:p>
    <w:p w14:paraId="4C310BCE" w14:textId="77777777" w:rsidR="003E3016" w:rsidRDefault="003E3016" w:rsidP="003E3016">
      <w:pPr>
        <w:pStyle w:val="Brdtext"/>
        <w:rPr>
          <w:spacing w:val="-2"/>
        </w:rPr>
      </w:pPr>
    </w:p>
    <w:p w14:paraId="6026D7FB" w14:textId="64DD5C77" w:rsidR="00976827" w:rsidRDefault="00976827" w:rsidP="00976827">
      <w:pPr>
        <w:pStyle w:val="Rubrik2"/>
      </w:pPr>
      <w:bookmarkStart w:id="20" w:name="_Toc211002484"/>
      <w:r>
        <w:t>2.3 Offentlighet och sekretess</w:t>
      </w:r>
      <w:bookmarkEnd w:id="20"/>
    </w:p>
    <w:p w14:paraId="2B9CD393" w14:textId="443D8C84" w:rsidR="00976827" w:rsidRDefault="00976827" w:rsidP="003E3016">
      <w:pPr>
        <w:pStyle w:val="Brdtext"/>
        <w:spacing w:before="59"/>
        <w:ind w:right="1695"/>
        <w:rPr>
          <w:spacing w:val="-2"/>
        </w:rPr>
      </w:pPr>
      <w:r>
        <w:t>Handlingar hos Vård- och omsorgsnämnden omfattas av offentlighetsprincipen. Det innebär</w:t>
      </w:r>
      <w:r>
        <w:rPr>
          <w:spacing w:val="-4"/>
        </w:rPr>
        <w:t xml:space="preserve"> </w:t>
      </w:r>
      <w:r>
        <w:t>att</w:t>
      </w:r>
      <w:r>
        <w:rPr>
          <w:spacing w:val="-3"/>
        </w:rPr>
        <w:t xml:space="preserve"> </w:t>
      </w:r>
      <w:r>
        <w:t>de</w:t>
      </w:r>
      <w:r>
        <w:rPr>
          <w:spacing w:val="-2"/>
        </w:rPr>
        <w:t xml:space="preserve"> </w:t>
      </w:r>
      <w:r>
        <w:t>flesta</w:t>
      </w:r>
      <w:r>
        <w:rPr>
          <w:spacing w:val="-4"/>
        </w:rPr>
        <w:t xml:space="preserve"> </w:t>
      </w:r>
      <w:r>
        <w:t>handlingar</w:t>
      </w:r>
      <w:r>
        <w:rPr>
          <w:spacing w:val="-4"/>
        </w:rPr>
        <w:t xml:space="preserve"> </w:t>
      </w:r>
      <w:r>
        <w:t>som</w:t>
      </w:r>
      <w:r>
        <w:rPr>
          <w:spacing w:val="-3"/>
        </w:rPr>
        <w:t xml:space="preserve"> </w:t>
      </w:r>
      <w:r>
        <w:t>kommit</w:t>
      </w:r>
      <w:r>
        <w:rPr>
          <w:spacing w:val="-3"/>
        </w:rPr>
        <w:t xml:space="preserve"> </w:t>
      </w:r>
      <w:r>
        <w:t>in</w:t>
      </w:r>
      <w:r>
        <w:rPr>
          <w:spacing w:val="-3"/>
        </w:rPr>
        <w:t xml:space="preserve"> </w:t>
      </w:r>
      <w:r>
        <w:t>till</w:t>
      </w:r>
      <w:r>
        <w:rPr>
          <w:spacing w:val="-4"/>
        </w:rPr>
        <w:t xml:space="preserve"> </w:t>
      </w:r>
      <w:r>
        <w:t>nämnden</w:t>
      </w:r>
      <w:r>
        <w:rPr>
          <w:spacing w:val="-3"/>
        </w:rPr>
        <w:t xml:space="preserve"> </w:t>
      </w:r>
      <w:r>
        <w:t>är</w:t>
      </w:r>
      <w:r>
        <w:rPr>
          <w:spacing w:val="-4"/>
        </w:rPr>
        <w:t xml:space="preserve"> </w:t>
      </w:r>
      <w:r>
        <w:t>offentliga.</w:t>
      </w:r>
      <w:r>
        <w:rPr>
          <w:spacing w:val="-1"/>
        </w:rPr>
        <w:t xml:space="preserve"> </w:t>
      </w:r>
      <w:r>
        <w:t>För</w:t>
      </w:r>
      <w:r>
        <w:rPr>
          <w:spacing w:val="-4"/>
        </w:rPr>
        <w:t xml:space="preserve"> </w:t>
      </w:r>
      <w:r>
        <w:t>att</w:t>
      </w:r>
      <w:r>
        <w:rPr>
          <w:spacing w:val="-3"/>
        </w:rPr>
        <w:t xml:space="preserve"> </w:t>
      </w:r>
      <w:r>
        <w:t>en</w:t>
      </w:r>
      <w:r>
        <w:rPr>
          <w:spacing w:val="-3"/>
        </w:rPr>
        <w:t xml:space="preserve"> </w:t>
      </w:r>
      <w:r>
        <w:t>uppgift i en handling ska kunna omfattas av sekretess krävs stöd i offentlighets- och</w:t>
      </w:r>
      <w:r>
        <w:rPr>
          <w:spacing w:val="80"/>
        </w:rPr>
        <w:t xml:space="preserve"> </w:t>
      </w:r>
      <w:r>
        <w:rPr>
          <w:spacing w:val="-2"/>
        </w:rPr>
        <w:t>sekretesslagen.</w:t>
      </w:r>
    </w:p>
    <w:p w14:paraId="5D18A634" w14:textId="77777777" w:rsidR="003E3016" w:rsidRDefault="003E3016" w:rsidP="003E3016">
      <w:pPr>
        <w:pStyle w:val="Brdtext"/>
        <w:spacing w:before="59"/>
        <w:ind w:right="1695"/>
        <w:rPr>
          <w:spacing w:val="-2"/>
        </w:rPr>
      </w:pPr>
    </w:p>
    <w:p w14:paraId="4932A88B" w14:textId="3CDE304B" w:rsidR="003E3016" w:rsidRDefault="003E3016" w:rsidP="003E3016">
      <w:pPr>
        <w:pStyle w:val="Rubrik2"/>
      </w:pPr>
      <w:bookmarkStart w:id="21" w:name="_Toc211002485"/>
      <w:r>
        <w:t>2.4 Allmänhetens rätt till insyn</w:t>
      </w:r>
      <w:bookmarkEnd w:id="21"/>
    </w:p>
    <w:p w14:paraId="40F65820" w14:textId="144F5399" w:rsidR="003E3016" w:rsidRDefault="003E3016" w:rsidP="003E3016">
      <w:pPr>
        <w:pStyle w:val="Brdtext"/>
      </w:pPr>
      <w:r>
        <w:t>Utförare</w:t>
      </w:r>
      <w:r>
        <w:rPr>
          <w:spacing w:val="-4"/>
        </w:rPr>
        <w:t xml:space="preserve"> </w:t>
      </w:r>
      <w:r>
        <w:rPr>
          <w:b/>
        </w:rPr>
        <w:t>ska</w:t>
      </w:r>
      <w:r>
        <w:rPr>
          <w:b/>
          <w:spacing w:val="-3"/>
        </w:rPr>
        <w:t xml:space="preserve"> </w:t>
      </w:r>
      <w:r>
        <w:t>snarast</w:t>
      </w:r>
      <w:r>
        <w:rPr>
          <w:spacing w:val="-3"/>
        </w:rPr>
        <w:t xml:space="preserve"> </w:t>
      </w:r>
      <w:r>
        <w:t>lämna</w:t>
      </w:r>
      <w:r>
        <w:rPr>
          <w:spacing w:val="-4"/>
        </w:rPr>
        <w:t xml:space="preserve"> </w:t>
      </w:r>
      <w:r>
        <w:t>information</w:t>
      </w:r>
      <w:r>
        <w:rPr>
          <w:spacing w:val="-3"/>
        </w:rPr>
        <w:t xml:space="preserve"> </w:t>
      </w:r>
      <w:r>
        <w:t>om</w:t>
      </w:r>
      <w:r>
        <w:rPr>
          <w:spacing w:val="-3"/>
        </w:rPr>
        <w:t xml:space="preserve"> </w:t>
      </w:r>
      <w:r>
        <w:t>sin</w:t>
      </w:r>
      <w:r>
        <w:rPr>
          <w:spacing w:val="-3"/>
        </w:rPr>
        <w:t xml:space="preserve"> </w:t>
      </w:r>
      <w:r>
        <w:t>verksamhet</w:t>
      </w:r>
      <w:r>
        <w:rPr>
          <w:spacing w:val="-3"/>
        </w:rPr>
        <w:t xml:space="preserve"> </w:t>
      </w:r>
      <w:r>
        <w:t>när</w:t>
      </w:r>
      <w:r>
        <w:rPr>
          <w:spacing w:val="-4"/>
        </w:rPr>
        <w:t xml:space="preserve"> </w:t>
      </w:r>
      <w:r>
        <w:t>beställaren</w:t>
      </w:r>
      <w:r>
        <w:rPr>
          <w:spacing w:val="-1"/>
        </w:rPr>
        <w:t xml:space="preserve"> </w:t>
      </w:r>
      <w:r>
        <w:t>begär</w:t>
      </w:r>
      <w:r>
        <w:rPr>
          <w:spacing w:val="-4"/>
        </w:rPr>
        <w:t xml:space="preserve"> </w:t>
      </w:r>
      <w:r>
        <w:t>det.</w:t>
      </w:r>
      <w:r>
        <w:rPr>
          <w:spacing w:val="-3"/>
        </w:rPr>
        <w:t xml:space="preserve"> </w:t>
      </w:r>
      <w:r>
        <w:t>Detta för att allmänheten ska ges möjlighet till insyn i verksamheten. Både beställarens begäran och informationen från utföraren ska vara skriftlig.</w:t>
      </w:r>
    </w:p>
    <w:p w14:paraId="551E784A" w14:textId="77777777" w:rsidR="003E3016" w:rsidRDefault="003E3016" w:rsidP="003E3016">
      <w:pPr>
        <w:pStyle w:val="Brdtext"/>
      </w:pPr>
    </w:p>
    <w:p w14:paraId="3D435A49" w14:textId="1DA4236A" w:rsidR="003E3016" w:rsidRDefault="003E3016" w:rsidP="003E3016">
      <w:pPr>
        <w:pStyle w:val="Rubrik2"/>
      </w:pPr>
      <w:bookmarkStart w:id="22" w:name="_Toc211002486"/>
      <w:r>
        <w:t>2.5 Sociala krav i lagar, förordningar och föreskrifter</w:t>
      </w:r>
      <w:bookmarkEnd w:id="22"/>
    </w:p>
    <w:p w14:paraId="7732DFE8" w14:textId="56B5465F" w:rsidR="003E3016" w:rsidRDefault="003E3016" w:rsidP="003E3016">
      <w:pPr>
        <w:pStyle w:val="Brdtext"/>
        <w:spacing w:before="59"/>
        <w:ind w:right="1904"/>
      </w:pPr>
      <w:r>
        <w:t>Utförare</w:t>
      </w:r>
      <w:r>
        <w:rPr>
          <w:spacing w:val="-4"/>
        </w:rPr>
        <w:t xml:space="preserve"> </w:t>
      </w:r>
      <w:r>
        <w:rPr>
          <w:b/>
        </w:rPr>
        <w:t>ska</w:t>
      </w:r>
      <w:r>
        <w:rPr>
          <w:b/>
          <w:spacing w:val="-3"/>
        </w:rPr>
        <w:t xml:space="preserve"> </w:t>
      </w:r>
      <w:r>
        <w:t>vara</w:t>
      </w:r>
      <w:r>
        <w:rPr>
          <w:spacing w:val="-4"/>
        </w:rPr>
        <w:t xml:space="preserve"> </w:t>
      </w:r>
      <w:r>
        <w:t>väl</w:t>
      </w:r>
      <w:r>
        <w:rPr>
          <w:spacing w:val="-3"/>
        </w:rPr>
        <w:t xml:space="preserve"> </w:t>
      </w:r>
      <w:r>
        <w:t>förtrogen</w:t>
      </w:r>
      <w:r>
        <w:rPr>
          <w:spacing w:val="-3"/>
        </w:rPr>
        <w:t xml:space="preserve"> </w:t>
      </w:r>
      <w:r>
        <w:t>med</w:t>
      </w:r>
      <w:r>
        <w:rPr>
          <w:spacing w:val="-3"/>
        </w:rPr>
        <w:t xml:space="preserve"> </w:t>
      </w:r>
      <w:r>
        <w:t>och</w:t>
      </w:r>
      <w:r>
        <w:rPr>
          <w:spacing w:val="-1"/>
        </w:rPr>
        <w:t xml:space="preserve"> </w:t>
      </w:r>
      <w:r>
        <w:t>följa</w:t>
      </w:r>
      <w:r>
        <w:rPr>
          <w:spacing w:val="-4"/>
        </w:rPr>
        <w:t xml:space="preserve"> </w:t>
      </w:r>
      <w:r>
        <w:t>de</w:t>
      </w:r>
      <w:r>
        <w:rPr>
          <w:spacing w:val="-4"/>
        </w:rPr>
        <w:t xml:space="preserve"> </w:t>
      </w:r>
      <w:r>
        <w:t>lagar,</w:t>
      </w:r>
      <w:r>
        <w:rPr>
          <w:spacing w:val="-3"/>
        </w:rPr>
        <w:t xml:space="preserve"> </w:t>
      </w:r>
      <w:r>
        <w:t>förordningar</w:t>
      </w:r>
      <w:r>
        <w:rPr>
          <w:spacing w:val="-4"/>
        </w:rPr>
        <w:t xml:space="preserve"> </w:t>
      </w:r>
      <w:r>
        <w:t>och</w:t>
      </w:r>
      <w:r>
        <w:rPr>
          <w:spacing w:val="-3"/>
        </w:rPr>
        <w:t xml:space="preserve"> </w:t>
      </w:r>
      <w:r>
        <w:t>föreskrifter</w:t>
      </w:r>
      <w:r>
        <w:rPr>
          <w:spacing w:val="-4"/>
        </w:rPr>
        <w:t xml:space="preserve"> </w:t>
      </w:r>
      <w:r>
        <w:t xml:space="preserve">som är tillämpliga inom verksamhetsområdet. Det handlar bland annat om socialtjänstlagen, hälso- och sjukvårdslagen, diskrimineringslagen, arbetsmiljölagen och övriga vid varje tillfälle tillämpliga lagar. Verksamheten </w:t>
      </w:r>
      <w:r>
        <w:rPr>
          <w:b/>
        </w:rPr>
        <w:t xml:space="preserve">ska </w:t>
      </w:r>
      <w:r>
        <w:t>bedrivas i enlighet med Socialstyrelsens föreskrifter och allmänna råd.</w:t>
      </w:r>
    </w:p>
    <w:p w14:paraId="03597E96" w14:textId="77777777" w:rsidR="00FB7A6B" w:rsidRDefault="00FB7A6B" w:rsidP="003E3016">
      <w:pPr>
        <w:pStyle w:val="Brdtext"/>
        <w:spacing w:before="59"/>
        <w:ind w:right="1904"/>
      </w:pPr>
    </w:p>
    <w:p w14:paraId="752E6A0E" w14:textId="38FDCBC2" w:rsidR="003E3016" w:rsidRDefault="003E3016" w:rsidP="003E3016">
      <w:pPr>
        <w:pStyle w:val="Rubrik3"/>
      </w:pPr>
      <w:bookmarkStart w:id="23" w:name="_Toc211002487"/>
      <w:r>
        <w:t>2.5.1 Krav på antidiskriminering</w:t>
      </w:r>
      <w:bookmarkEnd w:id="23"/>
    </w:p>
    <w:p w14:paraId="19A007B8" w14:textId="268D01BF" w:rsidR="003E3016" w:rsidRDefault="003E3016" w:rsidP="003E3016">
      <w:pPr>
        <w:pStyle w:val="Brdtext"/>
        <w:spacing w:before="58"/>
        <w:ind w:right="1772"/>
      </w:pPr>
      <w:r>
        <w:t>Utföraren eller utförarens underleverantörer som kommunen anlitar får i sin näringsverksamhet</w:t>
      </w:r>
      <w:r>
        <w:rPr>
          <w:spacing w:val="-5"/>
        </w:rPr>
        <w:t xml:space="preserve"> </w:t>
      </w:r>
      <w:r>
        <w:t>inte</w:t>
      </w:r>
      <w:r>
        <w:rPr>
          <w:spacing w:val="-6"/>
        </w:rPr>
        <w:t xml:space="preserve"> </w:t>
      </w:r>
      <w:r>
        <w:t>diskriminera</w:t>
      </w:r>
      <w:r>
        <w:rPr>
          <w:spacing w:val="-6"/>
        </w:rPr>
        <w:t xml:space="preserve"> </w:t>
      </w:r>
      <w:r>
        <w:t>någon</w:t>
      </w:r>
      <w:r>
        <w:rPr>
          <w:spacing w:val="-5"/>
        </w:rPr>
        <w:t xml:space="preserve"> </w:t>
      </w:r>
      <w:r>
        <w:t>oavsett</w:t>
      </w:r>
      <w:r>
        <w:rPr>
          <w:spacing w:val="-5"/>
        </w:rPr>
        <w:t xml:space="preserve"> </w:t>
      </w:r>
      <w:r>
        <w:t>kön,</w:t>
      </w:r>
      <w:r>
        <w:rPr>
          <w:spacing w:val="-5"/>
        </w:rPr>
        <w:t xml:space="preserve"> </w:t>
      </w:r>
      <w:r>
        <w:t>könsöverskridande</w:t>
      </w:r>
      <w:r>
        <w:rPr>
          <w:spacing w:val="-4"/>
        </w:rPr>
        <w:t xml:space="preserve"> </w:t>
      </w:r>
      <w:r>
        <w:t>identitet</w:t>
      </w:r>
      <w:r>
        <w:rPr>
          <w:spacing w:val="-5"/>
        </w:rPr>
        <w:t xml:space="preserve"> </w:t>
      </w:r>
      <w:r>
        <w:t>eller uttryck, sexuell läggning, ålder, religion eller annan trosuppfattning, etnisk tillhörighet eller</w:t>
      </w:r>
      <w:r>
        <w:rPr>
          <w:spacing w:val="-3"/>
        </w:rPr>
        <w:t xml:space="preserve"> </w:t>
      </w:r>
      <w:r>
        <w:t>funktionsnedsättning.</w:t>
      </w:r>
      <w:r>
        <w:rPr>
          <w:spacing w:val="-2"/>
        </w:rPr>
        <w:t xml:space="preserve"> </w:t>
      </w:r>
      <w:r>
        <w:t>Utföraren</w:t>
      </w:r>
      <w:r>
        <w:rPr>
          <w:spacing w:val="-2"/>
        </w:rPr>
        <w:t xml:space="preserve"> </w:t>
      </w:r>
      <w:r>
        <w:t>har</w:t>
      </w:r>
      <w:r>
        <w:rPr>
          <w:spacing w:val="-1"/>
        </w:rPr>
        <w:t xml:space="preserve"> </w:t>
      </w:r>
      <w:r>
        <w:t>ansvar</w:t>
      </w:r>
      <w:r>
        <w:rPr>
          <w:spacing w:val="-3"/>
        </w:rPr>
        <w:t xml:space="preserve"> </w:t>
      </w:r>
      <w:r>
        <w:t>över</w:t>
      </w:r>
      <w:r>
        <w:rPr>
          <w:spacing w:val="-3"/>
        </w:rPr>
        <w:t xml:space="preserve"> </w:t>
      </w:r>
      <w:r>
        <w:t>underleverantörer</w:t>
      </w:r>
      <w:r>
        <w:rPr>
          <w:spacing w:val="-3"/>
        </w:rPr>
        <w:t xml:space="preserve"> </w:t>
      </w:r>
      <w:r>
        <w:t>och</w:t>
      </w:r>
      <w:r>
        <w:rPr>
          <w:spacing w:val="-2"/>
        </w:rPr>
        <w:t xml:space="preserve"> </w:t>
      </w:r>
      <w:r>
        <w:t>förbinder</w:t>
      </w:r>
      <w:r>
        <w:rPr>
          <w:spacing w:val="-3"/>
        </w:rPr>
        <w:t xml:space="preserve"> </w:t>
      </w:r>
      <w:r>
        <w:t>sig att följa nu gällande diskrimineringslagstiftning.</w:t>
      </w:r>
    </w:p>
    <w:p w14:paraId="265BD298" w14:textId="2CF930C0" w:rsidR="00FB7A6B" w:rsidRDefault="00FB7A6B">
      <w:pPr>
        <w:rPr>
          <w:rFonts w:asciiTheme="majorHAnsi" w:eastAsiaTheme="majorEastAsia" w:hAnsiTheme="majorHAnsi" w:cstheme="majorBidi"/>
          <w:b/>
          <w:bCs/>
        </w:rPr>
      </w:pPr>
    </w:p>
    <w:p w14:paraId="4BFCA840" w14:textId="4368CBB6" w:rsidR="003E3016" w:rsidRDefault="003E3016" w:rsidP="003E3016">
      <w:pPr>
        <w:pStyle w:val="Rubrik3"/>
      </w:pPr>
      <w:bookmarkStart w:id="24" w:name="_Toc211002488"/>
      <w:r>
        <w:t>2.5.2 Krav på drogfrihet</w:t>
      </w:r>
      <w:bookmarkEnd w:id="24"/>
    </w:p>
    <w:p w14:paraId="26932232" w14:textId="77777777" w:rsidR="003E3016" w:rsidRDefault="003E3016" w:rsidP="003E3016">
      <w:pPr>
        <w:pStyle w:val="Brdtext"/>
        <w:spacing w:before="61"/>
        <w:ind w:right="1661"/>
      </w:pPr>
      <w:r>
        <w:t>Utföraren</w:t>
      </w:r>
      <w:r>
        <w:rPr>
          <w:spacing w:val="-3"/>
        </w:rPr>
        <w:t xml:space="preserve"> </w:t>
      </w:r>
      <w:r>
        <w:t>förbinder</w:t>
      </w:r>
      <w:r>
        <w:rPr>
          <w:spacing w:val="-4"/>
        </w:rPr>
        <w:t xml:space="preserve"> </w:t>
      </w:r>
      <w:r>
        <w:t>sig</w:t>
      </w:r>
      <w:r>
        <w:rPr>
          <w:spacing w:val="-3"/>
        </w:rPr>
        <w:t xml:space="preserve"> </w:t>
      </w:r>
      <w:r>
        <w:t>att</w:t>
      </w:r>
      <w:r>
        <w:rPr>
          <w:spacing w:val="-3"/>
        </w:rPr>
        <w:t xml:space="preserve"> </w:t>
      </w:r>
      <w:r>
        <w:t>enbart</w:t>
      </w:r>
      <w:r>
        <w:rPr>
          <w:spacing w:val="-3"/>
        </w:rPr>
        <w:t xml:space="preserve"> </w:t>
      </w:r>
      <w:r>
        <w:t>använda</w:t>
      </w:r>
      <w:r>
        <w:rPr>
          <w:spacing w:val="-4"/>
        </w:rPr>
        <w:t xml:space="preserve"> </w:t>
      </w:r>
      <w:r>
        <w:t>sig</w:t>
      </w:r>
      <w:r>
        <w:rPr>
          <w:spacing w:val="-3"/>
        </w:rPr>
        <w:t xml:space="preserve"> </w:t>
      </w:r>
      <w:r>
        <w:t>av</w:t>
      </w:r>
      <w:r>
        <w:rPr>
          <w:spacing w:val="-1"/>
        </w:rPr>
        <w:t xml:space="preserve"> </w:t>
      </w:r>
      <w:r>
        <w:t>nykter</w:t>
      </w:r>
      <w:r>
        <w:rPr>
          <w:spacing w:val="-4"/>
        </w:rPr>
        <w:t xml:space="preserve"> </w:t>
      </w:r>
      <w:r>
        <w:t>och</w:t>
      </w:r>
      <w:r>
        <w:rPr>
          <w:spacing w:val="-3"/>
        </w:rPr>
        <w:t xml:space="preserve"> </w:t>
      </w:r>
      <w:r>
        <w:t>drogfri</w:t>
      </w:r>
      <w:r>
        <w:rPr>
          <w:spacing w:val="-3"/>
        </w:rPr>
        <w:t xml:space="preserve"> </w:t>
      </w:r>
      <w:r>
        <w:t>personal</w:t>
      </w:r>
      <w:r>
        <w:rPr>
          <w:spacing w:val="-3"/>
        </w:rPr>
        <w:t xml:space="preserve"> </w:t>
      </w:r>
      <w:r>
        <w:t>vid</w:t>
      </w:r>
      <w:r>
        <w:rPr>
          <w:spacing w:val="-3"/>
        </w:rPr>
        <w:t xml:space="preserve"> </w:t>
      </w:r>
      <w:r>
        <w:t xml:space="preserve">utförandet av uppdrag för beställaren. Utföraren </w:t>
      </w:r>
      <w:r>
        <w:rPr>
          <w:b/>
        </w:rPr>
        <w:t xml:space="preserve">ska </w:t>
      </w:r>
      <w:r>
        <w:t xml:space="preserve">ha en gällande alkohol- och drogpolicy för sin personal och ansvarar för personalens drogfrihet och </w:t>
      </w:r>
      <w:r>
        <w:rPr>
          <w:b/>
        </w:rPr>
        <w:t xml:space="preserve">ska </w:t>
      </w:r>
      <w:r>
        <w:t>informera anställda om vad som gäller. Utföraren ska ställa nämnda krav på anlitade underleverantörer.</w:t>
      </w:r>
    </w:p>
    <w:p w14:paraId="64741AC5" w14:textId="77777777" w:rsidR="003E3016" w:rsidRDefault="003E3016" w:rsidP="003E3016">
      <w:pPr>
        <w:pStyle w:val="Brdtext"/>
        <w:spacing w:before="61"/>
        <w:ind w:right="1661"/>
      </w:pPr>
    </w:p>
    <w:p w14:paraId="415124CE" w14:textId="7C1FAC46" w:rsidR="003E3016" w:rsidRDefault="003E3016" w:rsidP="003E3016">
      <w:pPr>
        <w:pStyle w:val="Rubrik1"/>
      </w:pPr>
      <w:bookmarkStart w:id="25" w:name="_Toc211002489"/>
      <w:r>
        <w:t>3. Krav på utföraren</w:t>
      </w:r>
      <w:bookmarkEnd w:id="25"/>
    </w:p>
    <w:p w14:paraId="648A750A" w14:textId="77777777" w:rsidR="00001FAA" w:rsidRPr="00001FAA" w:rsidRDefault="00001FAA" w:rsidP="00001FAA"/>
    <w:p w14:paraId="4849C2C2" w14:textId="247CE110" w:rsidR="003E3016" w:rsidRPr="003E3016" w:rsidRDefault="000D5FC5" w:rsidP="000D5FC5">
      <w:pPr>
        <w:pStyle w:val="Rubrik2"/>
      </w:pPr>
      <w:bookmarkStart w:id="26" w:name="_Toc211002490"/>
      <w:r>
        <w:t>3.1 Uteslutning av sökande</w:t>
      </w:r>
      <w:bookmarkEnd w:id="26"/>
    </w:p>
    <w:p w14:paraId="41216216" w14:textId="2BAAE404" w:rsidR="000D5FC5" w:rsidRDefault="000D5FC5" w:rsidP="000D5FC5">
      <w:pPr>
        <w:pStyle w:val="Brdtext"/>
        <w:spacing w:before="59"/>
        <w:ind w:right="1722"/>
      </w:pPr>
      <w:r>
        <w:t>Beställaren har rätt att utesluta sökande. Vilka omständigheter som tillåter uteslutning anges</w:t>
      </w:r>
      <w:r>
        <w:rPr>
          <w:spacing w:val="-2"/>
        </w:rPr>
        <w:t xml:space="preserve"> </w:t>
      </w:r>
      <w:r>
        <w:t>i</w:t>
      </w:r>
      <w:r>
        <w:rPr>
          <w:spacing w:val="-2"/>
        </w:rPr>
        <w:t xml:space="preserve"> </w:t>
      </w:r>
      <w:r>
        <w:t>7</w:t>
      </w:r>
      <w:r>
        <w:rPr>
          <w:spacing w:val="-2"/>
        </w:rPr>
        <w:t xml:space="preserve"> </w:t>
      </w:r>
      <w:r>
        <w:t>kap</w:t>
      </w:r>
      <w:r>
        <w:rPr>
          <w:spacing w:val="-2"/>
        </w:rPr>
        <w:t xml:space="preserve"> </w:t>
      </w:r>
      <w:r>
        <w:t>LOV.</w:t>
      </w:r>
      <w:r>
        <w:rPr>
          <w:spacing w:val="-2"/>
        </w:rPr>
        <w:t xml:space="preserve"> </w:t>
      </w:r>
      <w:r>
        <w:t>Sökande</w:t>
      </w:r>
      <w:r>
        <w:rPr>
          <w:spacing w:val="-3"/>
        </w:rPr>
        <w:t xml:space="preserve"> </w:t>
      </w:r>
      <w:r>
        <w:t>utförare</w:t>
      </w:r>
      <w:r>
        <w:rPr>
          <w:spacing w:val="-3"/>
        </w:rPr>
        <w:t xml:space="preserve"> </w:t>
      </w:r>
      <w:r>
        <w:t>som</w:t>
      </w:r>
      <w:r>
        <w:rPr>
          <w:spacing w:val="-2"/>
        </w:rPr>
        <w:t xml:space="preserve"> </w:t>
      </w:r>
      <w:r>
        <w:t>vill</w:t>
      </w:r>
      <w:r>
        <w:rPr>
          <w:spacing w:val="-2"/>
        </w:rPr>
        <w:t xml:space="preserve"> </w:t>
      </w:r>
      <w:r>
        <w:t>överklaga</w:t>
      </w:r>
      <w:r>
        <w:rPr>
          <w:spacing w:val="-3"/>
        </w:rPr>
        <w:t xml:space="preserve"> </w:t>
      </w:r>
      <w:r>
        <w:t>ett</w:t>
      </w:r>
      <w:r>
        <w:rPr>
          <w:spacing w:val="-2"/>
        </w:rPr>
        <w:t xml:space="preserve"> </w:t>
      </w:r>
      <w:r>
        <w:t>beslut</w:t>
      </w:r>
      <w:r>
        <w:rPr>
          <w:spacing w:val="-2"/>
        </w:rPr>
        <w:t xml:space="preserve"> </w:t>
      </w:r>
      <w:r>
        <w:t>kan ansöka</w:t>
      </w:r>
      <w:r>
        <w:rPr>
          <w:spacing w:val="-3"/>
        </w:rPr>
        <w:t xml:space="preserve"> </w:t>
      </w:r>
      <w:r>
        <w:t>om</w:t>
      </w:r>
      <w:r>
        <w:rPr>
          <w:spacing w:val="-2"/>
        </w:rPr>
        <w:t xml:space="preserve"> </w:t>
      </w:r>
      <w:r>
        <w:t>rättelse hos</w:t>
      </w:r>
      <w:r>
        <w:rPr>
          <w:spacing w:val="-3"/>
        </w:rPr>
        <w:t xml:space="preserve"> </w:t>
      </w:r>
      <w:r>
        <w:t>förvaltningsrätten.</w:t>
      </w:r>
      <w:r>
        <w:rPr>
          <w:spacing w:val="-3"/>
        </w:rPr>
        <w:t xml:space="preserve"> </w:t>
      </w:r>
      <w:r>
        <w:t>Ansökan</w:t>
      </w:r>
      <w:r>
        <w:rPr>
          <w:spacing w:val="-3"/>
        </w:rPr>
        <w:t xml:space="preserve"> </w:t>
      </w:r>
      <w:r>
        <w:t>om</w:t>
      </w:r>
      <w:r>
        <w:rPr>
          <w:spacing w:val="-3"/>
        </w:rPr>
        <w:t xml:space="preserve"> </w:t>
      </w:r>
      <w:r>
        <w:t>rättelse</w:t>
      </w:r>
      <w:r>
        <w:rPr>
          <w:spacing w:val="-4"/>
        </w:rPr>
        <w:t xml:space="preserve"> </w:t>
      </w:r>
      <w:r>
        <w:t>ska</w:t>
      </w:r>
      <w:r>
        <w:rPr>
          <w:spacing w:val="-4"/>
        </w:rPr>
        <w:t xml:space="preserve"> </w:t>
      </w:r>
      <w:r>
        <w:t>ha</w:t>
      </w:r>
      <w:r>
        <w:rPr>
          <w:spacing w:val="-4"/>
        </w:rPr>
        <w:t xml:space="preserve"> </w:t>
      </w:r>
      <w:r>
        <w:t>kommit</w:t>
      </w:r>
      <w:r>
        <w:rPr>
          <w:spacing w:val="-3"/>
        </w:rPr>
        <w:t xml:space="preserve"> </w:t>
      </w:r>
      <w:r>
        <w:t>till</w:t>
      </w:r>
      <w:r>
        <w:rPr>
          <w:spacing w:val="-3"/>
        </w:rPr>
        <w:t xml:space="preserve"> </w:t>
      </w:r>
      <w:r>
        <w:t>förvaltningsrätten</w:t>
      </w:r>
      <w:r>
        <w:rPr>
          <w:spacing w:val="-3"/>
        </w:rPr>
        <w:t xml:space="preserve"> </w:t>
      </w:r>
      <w:r>
        <w:t>inom</w:t>
      </w:r>
      <w:r>
        <w:rPr>
          <w:spacing w:val="-3"/>
        </w:rPr>
        <w:t xml:space="preserve"> </w:t>
      </w:r>
      <w:r>
        <w:t>tre veckor från det att underrättelse om beslut lämnats.</w:t>
      </w:r>
    </w:p>
    <w:p w14:paraId="55FA3C47" w14:textId="77777777" w:rsidR="00FB7A6B" w:rsidRDefault="00FB7A6B" w:rsidP="000D5FC5">
      <w:pPr>
        <w:pStyle w:val="Brdtext"/>
        <w:spacing w:before="59"/>
        <w:ind w:right="1722"/>
      </w:pPr>
    </w:p>
    <w:p w14:paraId="18AB1DCB" w14:textId="42AD60A1" w:rsidR="000D5FC5" w:rsidRDefault="000D5FC5" w:rsidP="000D5FC5">
      <w:pPr>
        <w:pStyle w:val="Rubrik2"/>
      </w:pPr>
      <w:bookmarkStart w:id="27" w:name="_Toc211002491"/>
      <w:r>
        <w:t>3.2 Försäkringar</w:t>
      </w:r>
      <w:bookmarkEnd w:id="27"/>
    </w:p>
    <w:p w14:paraId="5CE1263B" w14:textId="77777777" w:rsidR="000D5FC5" w:rsidRDefault="000D5FC5" w:rsidP="00560F43">
      <w:pPr>
        <w:pStyle w:val="Brdtext"/>
        <w:spacing w:before="59"/>
        <w:ind w:right="1722"/>
      </w:pPr>
      <w:r>
        <w:t>Utföraren</w:t>
      </w:r>
      <w:r>
        <w:rPr>
          <w:spacing w:val="-4"/>
        </w:rPr>
        <w:t xml:space="preserve"> </w:t>
      </w:r>
      <w:r>
        <w:t>är</w:t>
      </w:r>
      <w:r>
        <w:rPr>
          <w:spacing w:val="-5"/>
        </w:rPr>
        <w:t xml:space="preserve"> </w:t>
      </w:r>
      <w:r>
        <w:t>skyldig</w:t>
      </w:r>
      <w:r>
        <w:rPr>
          <w:spacing w:val="-4"/>
        </w:rPr>
        <w:t xml:space="preserve"> </w:t>
      </w:r>
      <w:r>
        <w:t>att</w:t>
      </w:r>
      <w:r>
        <w:rPr>
          <w:spacing w:val="-4"/>
        </w:rPr>
        <w:t xml:space="preserve"> </w:t>
      </w:r>
      <w:r>
        <w:t>ha</w:t>
      </w:r>
      <w:r>
        <w:rPr>
          <w:spacing w:val="-5"/>
        </w:rPr>
        <w:t xml:space="preserve"> </w:t>
      </w:r>
      <w:r>
        <w:t>gällande</w:t>
      </w:r>
      <w:r>
        <w:rPr>
          <w:spacing w:val="-3"/>
        </w:rPr>
        <w:t xml:space="preserve"> </w:t>
      </w:r>
      <w:r>
        <w:t>ansvarsförsäkring</w:t>
      </w:r>
      <w:r>
        <w:rPr>
          <w:spacing w:val="-4"/>
        </w:rPr>
        <w:t xml:space="preserve"> </w:t>
      </w:r>
      <w:r>
        <w:t>under</w:t>
      </w:r>
      <w:r>
        <w:rPr>
          <w:spacing w:val="-5"/>
        </w:rPr>
        <w:t xml:space="preserve"> </w:t>
      </w:r>
      <w:r>
        <w:t>avtalsperioden</w:t>
      </w:r>
      <w:r>
        <w:rPr>
          <w:spacing w:val="-2"/>
        </w:rPr>
        <w:t xml:space="preserve"> </w:t>
      </w:r>
      <w:r>
        <w:t>samt</w:t>
      </w:r>
      <w:r>
        <w:rPr>
          <w:spacing w:val="-4"/>
        </w:rPr>
        <w:t xml:space="preserve"> </w:t>
      </w:r>
      <w:r>
        <w:t xml:space="preserve">andra erforderliga försäkringar. Utföraren </w:t>
      </w:r>
      <w:r>
        <w:rPr>
          <w:b/>
        </w:rPr>
        <w:t xml:space="preserve">ska </w:t>
      </w:r>
      <w:r>
        <w:t>ha adekvata försäkringar för:</w:t>
      </w:r>
    </w:p>
    <w:p w14:paraId="44849A2C" w14:textId="77777777" w:rsidR="000D5FC5" w:rsidRDefault="000D5FC5" w:rsidP="000D5FC5">
      <w:pPr>
        <w:pStyle w:val="Brdtext"/>
        <w:spacing w:before="11"/>
        <w:rPr>
          <w:sz w:val="23"/>
        </w:rPr>
      </w:pPr>
    </w:p>
    <w:p w14:paraId="2E1B63AD" w14:textId="77777777" w:rsidR="000D5FC5" w:rsidRDefault="000D5FC5" w:rsidP="000D5FC5">
      <w:pPr>
        <w:pStyle w:val="Liststycke"/>
        <w:widowControl w:val="0"/>
        <w:numPr>
          <w:ilvl w:val="0"/>
          <w:numId w:val="11"/>
        </w:numPr>
        <w:tabs>
          <w:tab w:val="left" w:pos="998"/>
        </w:tabs>
        <w:autoSpaceDE w:val="0"/>
        <w:autoSpaceDN w:val="0"/>
        <w:spacing w:after="0" w:line="293" w:lineRule="exact"/>
        <w:contextualSpacing w:val="0"/>
      </w:pPr>
      <w:r>
        <w:t>Fel</w:t>
      </w:r>
      <w:r>
        <w:rPr>
          <w:spacing w:val="-2"/>
        </w:rPr>
        <w:t xml:space="preserve"> </w:t>
      </w:r>
      <w:r>
        <w:t>eller</w:t>
      </w:r>
      <w:r>
        <w:rPr>
          <w:spacing w:val="-2"/>
        </w:rPr>
        <w:t xml:space="preserve"> </w:t>
      </w:r>
      <w:r>
        <w:t>försummelse</w:t>
      </w:r>
      <w:r>
        <w:rPr>
          <w:spacing w:val="-2"/>
        </w:rPr>
        <w:t xml:space="preserve"> </w:t>
      </w:r>
      <w:r>
        <w:t>i</w:t>
      </w:r>
      <w:r>
        <w:rPr>
          <w:spacing w:val="-2"/>
        </w:rPr>
        <w:t xml:space="preserve"> tjänsten.</w:t>
      </w:r>
    </w:p>
    <w:p w14:paraId="6BCBA795" w14:textId="77777777" w:rsidR="000D5FC5" w:rsidRDefault="000D5FC5" w:rsidP="000D5FC5">
      <w:pPr>
        <w:pStyle w:val="Liststycke"/>
        <w:widowControl w:val="0"/>
        <w:numPr>
          <w:ilvl w:val="0"/>
          <w:numId w:val="11"/>
        </w:numPr>
        <w:tabs>
          <w:tab w:val="left" w:pos="998"/>
        </w:tabs>
        <w:autoSpaceDE w:val="0"/>
        <w:autoSpaceDN w:val="0"/>
        <w:spacing w:after="0" w:line="293" w:lineRule="exact"/>
        <w:contextualSpacing w:val="0"/>
      </w:pPr>
      <w:r>
        <w:t>Olycka</w:t>
      </w:r>
      <w:r>
        <w:rPr>
          <w:spacing w:val="-3"/>
        </w:rPr>
        <w:t xml:space="preserve"> </w:t>
      </w:r>
      <w:r>
        <w:t>förorsakad</w:t>
      </w:r>
      <w:r>
        <w:rPr>
          <w:spacing w:val="1"/>
        </w:rPr>
        <w:t xml:space="preserve"> </w:t>
      </w:r>
      <w:r>
        <w:t>av</w:t>
      </w:r>
      <w:r>
        <w:rPr>
          <w:spacing w:val="-2"/>
        </w:rPr>
        <w:t xml:space="preserve"> </w:t>
      </w:r>
      <w:r>
        <w:t>personal</w:t>
      </w:r>
      <w:r>
        <w:rPr>
          <w:spacing w:val="-1"/>
        </w:rPr>
        <w:t xml:space="preserve"> </w:t>
      </w:r>
      <w:r>
        <w:t>hos</w:t>
      </w:r>
      <w:r>
        <w:rPr>
          <w:spacing w:val="-1"/>
        </w:rPr>
        <w:t xml:space="preserve"> </w:t>
      </w:r>
      <w:r>
        <w:rPr>
          <w:spacing w:val="-2"/>
        </w:rPr>
        <w:t>utföraren.</w:t>
      </w:r>
    </w:p>
    <w:p w14:paraId="7EE8E0C2" w14:textId="77777777" w:rsidR="000D5FC5" w:rsidRDefault="000D5FC5" w:rsidP="000D5FC5">
      <w:pPr>
        <w:pStyle w:val="Brdtext"/>
        <w:spacing w:before="1"/>
      </w:pPr>
    </w:p>
    <w:p w14:paraId="47036664" w14:textId="6DC22A68" w:rsidR="000D5FC5" w:rsidRDefault="000D5FC5" w:rsidP="00560F43">
      <w:pPr>
        <w:pStyle w:val="Brdtext"/>
        <w:rPr>
          <w:spacing w:val="-4"/>
        </w:rPr>
      </w:pPr>
      <w:r>
        <w:t>Försäkringsbeloppet</w:t>
      </w:r>
      <w:r>
        <w:rPr>
          <w:spacing w:val="-2"/>
        </w:rPr>
        <w:t xml:space="preserve"> </w:t>
      </w:r>
      <w:r>
        <w:rPr>
          <w:b/>
        </w:rPr>
        <w:t>ska</w:t>
      </w:r>
      <w:r>
        <w:rPr>
          <w:b/>
          <w:spacing w:val="-1"/>
        </w:rPr>
        <w:t xml:space="preserve"> </w:t>
      </w:r>
      <w:r>
        <w:t>uppgå</w:t>
      </w:r>
      <w:r>
        <w:rPr>
          <w:spacing w:val="-2"/>
        </w:rPr>
        <w:t xml:space="preserve"> </w:t>
      </w:r>
      <w:r>
        <w:t>till</w:t>
      </w:r>
      <w:r>
        <w:rPr>
          <w:spacing w:val="-2"/>
        </w:rPr>
        <w:t xml:space="preserve"> </w:t>
      </w:r>
      <w:r>
        <w:t>minst</w:t>
      </w:r>
      <w:r>
        <w:rPr>
          <w:spacing w:val="-1"/>
        </w:rPr>
        <w:t xml:space="preserve"> </w:t>
      </w:r>
      <w:r>
        <w:t>10</w:t>
      </w:r>
      <w:r>
        <w:rPr>
          <w:spacing w:val="-1"/>
        </w:rPr>
        <w:t xml:space="preserve"> </w:t>
      </w:r>
      <w:r>
        <w:rPr>
          <w:spacing w:val="-4"/>
        </w:rPr>
        <w:t>Mkr.</w:t>
      </w:r>
    </w:p>
    <w:p w14:paraId="4CE1C480" w14:textId="77777777" w:rsidR="00FB7A6B" w:rsidRDefault="00FB7A6B" w:rsidP="00560F43">
      <w:pPr>
        <w:pStyle w:val="Brdtext"/>
      </w:pPr>
    </w:p>
    <w:p w14:paraId="0341B11E" w14:textId="09E58F5E" w:rsidR="003E3016" w:rsidRDefault="00560F43" w:rsidP="00560F43">
      <w:pPr>
        <w:pStyle w:val="Rubrik2"/>
      </w:pPr>
      <w:bookmarkStart w:id="28" w:name="_Toc211002492"/>
      <w:r>
        <w:t>3.3 Arbetsgivaransvar och villkor</w:t>
      </w:r>
      <w:bookmarkEnd w:id="28"/>
    </w:p>
    <w:p w14:paraId="0998B67D" w14:textId="0E970677" w:rsidR="00560F43" w:rsidRDefault="00560F43" w:rsidP="00560F43">
      <w:pPr>
        <w:spacing w:line="264" w:lineRule="exact"/>
        <w:rPr>
          <w:sz w:val="23"/>
        </w:rPr>
      </w:pPr>
      <w:r>
        <w:rPr>
          <w:sz w:val="23"/>
        </w:rPr>
        <w:t>Utförare</w:t>
      </w:r>
      <w:r>
        <w:rPr>
          <w:spacing w:val="-4"/>
          <w:sz w:val="23"/>
        </w:rPr>
        <w:t xml:space="preserve"> </w:t>
      </w:r>
      <w:r>
        <w:rPr>
          <w:b/>
          <w:sz w:val="23"/>
        </w:rPr>
        <w:t>ska</w:t>
      </w:r>
      <w:r>
        <w:rPr>
          <w:b/>
          <w:spacing w:val="-5"/>
          <w:sz w:val="23"/>
        </w:rPr>
        <w:t xml:space="preserve"> </w:t>
      </w:r>
      <w:r>
        <w:rPr>
          <w:sz w:val="23"/>
        </w:rPr>
        <w:t>inom</w:t>
      </w:r>
      <w:r>
        <w:rPr>
          <w:spacing w:val="-5"/>
          <w:sz w:val="23"/>
        </w:rPr>
        <w:t xml:space="preserve"> </w:t>
      </w:r>
      <w:r>
        <w:rPr>
          <w:sz w:val="23"/>
        </w:rPr>
        <w:t>sitt</w:t>
      </w:r>
      <w:r>
        <w:rPr>
          <w:spacing w:val="-4"/>
          <w:sz w:val="23"/>
        </w:rPr>
        <w:t xml:space="preserve"> </w:t>
      </w:r>
      <w:r>
        <w:rPr>
          <w:sz w:val="23"/>
        </w:rPr>
        <w:t>ansvarsområde</w:t>
      </w:r>
      <w:r>
        <w:rPr>
          <w:spacing w:val="-4"/>
          <w:sz w:val="23"/>
        </w:rPr>
        <w:t xml:space="preserve"> </w:t>
      </w:r>
      <w:r>
        <w:rPr>
          <w:sz w:val="23"/>
        </w:rPr>
        <w:t>uppfylla</w:t>
      </w:r>
      <w:r>
        <w:rPr>
          <w:spacing w:val="-4"/>
          <w:sz w:val="23"/>
        </w:rPr>
        <w:t xml:space="preserve"> </w:t>
      </w:r>
      <w:r>
        <w:rPr>
          <w:sz w:val="23"/>
        </w:rPr>
        <w:t>sitt</w:t>
      </w:r>
      <w:r>
        <w:rPr>
          <w:spacing w:val="-6"/>
          <w:sz w:val="23"/>
        </w:rPr>
        <w:t xml:space="preserve"> </w:t>
      </w:r>
      <w:r>
        <w:rPr>
          <w:sz w:val="23"/>
        </w:rPr>
        <w:t>arbetsgivaransvar.</w:t>
      </w:r>
      <w:r>
        <w:rPr>
          <w:spacing w:val="-5"/>
          <w:sz w:val="23"/>
        </w:rPr>
        <w:t xml:space="preserve"> </w:t>
      </w:r>
      <w:r>
        <w:rPr>
          <w:sz w:val="23"/>
        </w:rPr>
        <w:t>Som</w:t>
      </w:r>
      <w:r>
        <w:rPr>
          <w:spacing w:val="-5"/>
          <w:sz w:val="23"/>
        </w:rPr>
        <w:t xml:space="preserve"> </w:t>
      </w:r>
      <w:r>
        <w:rPr>
          <w:sz w:val="23"/>
        </w:rPr>
        <w:t>arbetsgivare</w:t>
      </w:r>
      <w:r>
        <w:rPr>
          <w:spacing w:val="-3"/>
          <w:sz w:val="23"/>
        </w:rPr>
        <w:t xml:space="preserve"> </w:t>
      </w:r>
      <w:r>
        <w:rPr>
          <w:b/>
          <w:spacing w:val="-5"/>
          <w:sz w:val="23"/>
        </w:rPr>
        <w:t>ska</w:t>
      </w:r>
      <w:r>
        <w:rPr>
          <w:b/>
          <w:sz w:val="23"/>
        </w:rPr>
        <w:t xml:space="preserve"> </w:t>
      </w:r>
      <w:r>
        <w:rPr>
          <w:sz w:val="23"/>
        </w:rPr>
        <w:t>utföraren följa s</w:t>
      </w:r>
      <w:r>
        <w:t xml:space="preserve">vensk arbetsrättslagstiftning i de fall utföraren har anställd personal. </w:t>
      </w:r>
      <w:r>
        <w:rPr>
          <w:sz w:val="23"/>
        </w:rPr>
        <w:t>Utförare</w:t>
      </w:r>
      <w:r>
        <w:rPr>
          <w:spacing w:val="-2"/>
          <w:sz w:val="23"/>
        </w:rPr>
        <w:t xml:space="preserve"> </w:t>
      </w:r>
      <w:r>
        <w:rPr>
          <w:sz w:val="23"/>
        </w:rPr>
        <w:t>ska</w:t>
      </w:r>
      <w:r>
        <w:rPr>
          <w:spacing w:val="-2"/>
          <w:sz w:val="23"/>
        </w:rPr>
        <w:t xml:space="preserve"> </w:t>
      </w:r>
      <w:r>
        <w:rPr>
          <w:sz w:val="23"/>
        </w:rPr>
        <w:t>teckna</w:t>
      </w:r>
      <w:r>
        <w:rPr>
          <w:spacing w:val="-2"/>
          <w:sz w:val="23"/>
        </w:rPr>
        <w:t xml:space="preserve"> </w:t>
      </w:r>
      <w:r>
        <w:rPr>
          <w:sz w:val="23"/>
        </w:rPr>
        <w:t>kollektivavtal</w:t>
      </w:r>
      <w:r>
        <w:rPr>
          <w:spacing w:val="-3"/>
          <w:sz w:val="23"/>
        </w:rPr>
        <w:t xml:space="preserve"> </w:t>
      </w:r>
      <w:r>
        <w:rPr>
          <w:sz w:val="23"/>
        </w:rPr>
        <w:t>med</w:t>
      </w:r>
      <w:r>
        <w:rPr>
          <w:spacing w:val="-3"/>
          <w:sz w:val="23"/>
        </w:rPr>
        <w:t xml:space="preserve"> </w:t>
      </w:r>
      <w:r>
        <w:rPr>
          <w:sz w:val="23"/>
        </w:rPr>
        <w:t>facklig</w:t>
      </w:r>
      <w:r>
        <w:rPr>
          <w:spacing w:val="-3"/>
          <w:sz w:val="23"/>
        </w:rPr>
        <w:t xml:space="preserve"> </w:t>
      </w:r>
      <w:r>
        <w:rPr>
          <w:sz w:val="23"/>
        </w:rPr>
        <w:t>organisation</w:t>
      </w:r>
      <w:r>
        <w:rPr>
          <w:spacing w:val="-6"/>
          <w:sz w:val="23"/>
        </w:rPr>
        <w:t xml:space="preserve"> </w:t>
      </w:r>
      <w:r w:rsidR="006618E0" w:rsidRPr="006618E0">
        <w:rPr>
          <w:b/>
          <w:bCs/>
          <w:sz w:val="23"/>
        </w:rPr>
        <w:t>alternativt</w:t>
      </w:r>
      <w:r>
        <w:rPr>
          <w:spacing w:val="-6"/>
          <w:sz w:val="23"/>
        </w:rPr>
        <w:t xml:space="preserve"> </w:t>
      </w:r>
      <w:r>
        <w:rPr>
          <w:sz w:val="23"/>
        </w:rPr>
        <w:t>tillämpa</w:t>
      </w:r>
      <w:r>
        <w:rPr>
          <w:spacing w:val="-2"/>
          <w:sz w:val="23"/>
        </w:rPr>
        <w:t xml:space="preserve"> </w:t>
      </w:r>
      <w:r>
        <w:rPr>
          <w:sz w:val="23"/>
        </w:rPr>
        <w:t>villkor</w:t>
      </w:r>
      <w:r>
        <w:rPr>
          <w:spacing w:val="-3"/>
          <w:sz w:val="23"/>
        </w:rPr>
        <w:t xml:space="preserve"> </w:t>
      </w:r>
      <w:r>
        <w:rPr>
          <w:sz w:val="23"/>
        </w:rPr>
        <w:t>i</w:t>
      </w:r>
      <w:r>
        <w:rPr>
          <w:spacing w:val="-3"/>
          <w:sz w:val="23"/>
        </w:rPr>
        <w:t xml:space="preserve"> </w:t>
      </w:r>
      <w:r>
        <w:rPr>
          <w:sz w:val="23"/>
        </w:rPr>
        <w:t>nivå</w:t>
      </w:r>
      <w:r>
        <w:rPr>
          <w:spacing w:val="-2"/>
          <w:sz w:val="23"/>
        </w:rPr>
        <w:t xml:space="preserve"> </w:t>
      </w:r>
      <w:r>
        <w:rPr>
          <w:sz w:val="23"/>
        </w:rPr>
        <w:t>med kollektivavtal inom området vård och omsorg, Almega/Kommunal/Vårdföretagarna.</w:t>
      </w:r>
    </w:p>
    <w:p w14:paraId="280D9BB3" w14:textId="77777777" w:rsidR="00FB7A6B" w:rsidRDefault="00FB7A6B" w:rsidP="00560F43">
      <w:pPr>
        <w:spacing w:line="264" w:lineRule="exact"/>
        <w:rPr>
          <w:sz w:val="23"/>
        </w:rPr>
      </w:pPr>
    </w:p>
    <w:p w14:paraId="3D69173F" w14:textId="77777777" w:rsidR="00775F94" w:rsidRDefault="00775F94">
      <w:pPr>
        <w:rPr>
          <w:rFonts w:asciiTheme="majorHAnsi" w:eastAsiaTheme="majorEastAsia" w:hAnsiTheme="majorHAnsi" w:cstheme="majorBidi"/>
          <w:b/>
          <w:bCs/>
        </w:rPr>
      </w:pPr>
      <w:r>
        <w:br w:type="page"/>
      </w:r>
    </w:p>
    <w:p w14:paraId="09E8ABA4" w14:textId="6ED00552" w:rsidR="00560F43" w:rsidRPr="00560F43" w:rsidRDefault="00560F43" w:rsidP="00560F43">
      <w:pPr>
        <w:pStyle w:val="Rubrik3"/>
      </w:pPr>
      <w:bookmarkStart w:id="29" w:name="_Toc211002493"/>
      <w:r>
        <w:lastRenderedPageBreak/>
        <w:t>3.3.1 Lön, arbetstid och semester</w:t>
      </w:r>
      <w:bookmarkEnd w:id="29"/>
    </w:p>
    <w:p w14:paraId="79608BC4" w14:textId="127F4772" w:rsidR="00560F43" w:rsidRDefault="00560F43" w:rsidP="00560F43">
      <w:pPr>
        <w:pStyle w:val="Brdtext"/>
        <w:spacing w:before="61"/>
        <w:ind w:right="1722"/>
      </w:pPr>
      <w:r>
        <w:t>Om</w:t>
      </w:r>
      <w:r>
        <w:rPr>
          <w:spacing w:val="-3"/>
        </w:rPr>
        <w:t xml:space="preserve"> </w:t>
      </w:r>
      <w:r>
        <w:t>utföraren</w:t>
      </w:r>
      <w:r>
        <w:rPr>
          <w:spacing w:val="-3"/>
        </w:rPr>
        <w:t xml:space="preserve"> </w:t>
      </w:r>
      <w:r>
        <w:t>inte</w:t>
      </w:r>
      <w:r>
        <w:rPr>
          <w:spacing w:val="-4"/>
        </w:rPr>
        <w:t xml:space="preserve"> </w:t>
      </w:r>
      <w:r>
        <w:t>tecknat</w:t>
      </w:r>
      <w:r>
        <w:rPr>
          <w:spacing w:val="-3"/>
        </w:rPr>
        <w:t xml:space="preserve"> </w:t>
      </w:r>
      <w:r>
        <w:t>kollektivavtal</w:t>
      </w:r>
      <w:r>
        <w:rPr>
          <w:spacing w:val="-3"/>
        </w:rPr>
        <w:t xml:space="preserve"> </w:t>
      </w:r>
      <w:r>
        <w:t>som</w:t>
      </w:r>
      <w:r>
        <w:rPr>
          <w:spacing w:val="-3"/>
        </w:rPr>
        <w:t xml:space="preserve"> </w:t>
      </w:r>
      <w:r>
        <w:t>gäller</w:t>
      </w:r>
      <w:r>
        <w:rPr>
          <w:spacing w:val="-4"/>
        </w:rPr>
        <w:t xml:space="preserve"> </w:t>
      </w:r>
      <w:r>
        <w:t>för</w:t>
      </w:r>
      <w:r>
        <w:rPr>
          <w:spacing w:val="-4"/>
        </w:rPr>
        <w:t xml:space="preserve"> </w:t>
      </w:r>
      <w:r>
        <w:t>anställd</w:t>
      </w:r>
      <w:r>
        <w:rPr>
          <w:spacing w:val="-3"/>
        </w:rPr>
        <w:t xml:space="preserve"> </w:t>
      </w:r>
      <w:r>
        <w:t>personal</w:t>
      </w:r>
      <w:r>
        <w:rPr>
          <w:spacing w:val="-3"/>
        </w:rPr>
        <w:t xml:space="preserve"> </w:t>
      </w:r>
      <w:r>
        <w:t>utan</w:t>
      </w:r>
      <w:r>
        <w:rPr>
          <w:spacing w:val="-3"/>
        </w:rPr>
        <w:t xml:space="preserve"> </w:t>
      </w:r>
      <w:r>
        <w:t>har</w:t>
      </w:r>
      <w:r>
        <w:rPr>
          <w:spacing w:val="-4"/>
        </w:rPr>
        <w:t xml:space="preserve"> </w:t>
      </w:r>
      <w:r>
        <w:t>villkor</w:t>
      </w:r>
      <w:r>
        <w:rPr>
          <w:spacing w:val="-4"/>
        </w:rPr>
        <w:t xml:space="preserve"> </w:t>
      </w:r>
      <w:r>
        <w:t xml:space="preserve">i nivå med kollektivavtal inom området äldreomsorg </w:t>
      </w:r>
      <w:r w:rsidRPr="006618E0">
        <w:rPr>
          <w:b/>
          <w:bCs/>
        </w:rPr>
        <w:t>ska</w:t>
      </w:r>
      <w:r>
        <w:t xml:space="preserve"> utföraren minst uppfylla de krav som ställs på lön, arbetstid och semester. Utförare </w:t>
      </w:r>
      <w:r>
        <w:rPr>
          <w:b/>
        </w:rPr>
        <w:t xml:space="preserve">ska </w:t>
      </w:r>
      <w:r>
        <w:t>vid förändring i allmänna villkor och lönenivåer ur Kollektivavtal allmänna villkor och löner, Bransch Äldreomsorg F Vårdföretagarna Almega /Kommunal/Vårdföretagarna under avtalsperioden, inom 30 dagar börja tillämpa dessa justerade nivåer.</w:t>
      </w:r>
    </w:p>
    <w:p w14:paraId="5C7D7F0C" w14:textId="7DCE0E02" w:rsidR="00FB7A6B" w:rsidRDefault="00FB7A6B">
      <w:pPr>
        <w:rPr>
          <w:rFonts w:asciiTheme="majorHAnsi" w:eastAsiaTheme="majorEastAsia" w:hAnsiTheme="majorHAnsi" w:cstheme="majorBidi"/>
          <w:b/>
          <w:bCs/>
        </w:rPr>
      </w:pPr>
    </w:p>
    <w:p w14:paraId="199592E2" w14:textId="3EEE714D" w:rsidR="00560F43" w:rsidRDefault="00560F43" w:rsidP="00560F43">
      <w:pPr>
        <w:pStyle w:val="Rubrik3"/>
      </w:pPr>
      <w:bookmarkStart w:id="30" w:name="_Toc211002494"/>
      <w:r>
        <w:t>3.3.2 Arbetsrättsliga försäkringar</w:t>
      </w:r>
      <w:bookmarkEnd w:id="30"/>
    </w:p>
    <w:p w14:paraId="0ED059F0" w14:textId="77777777" w:rsidR="00560F43" w:rsidRDefault="00560F43" w:rsidP="00560F43">
      <w:pPr>
        <w:spacing w:before="58"/>
        <w:ind w:right="1722"/>
        <w:rPr>
          <w:sz w:val="23"/>
        </w:rPr>
      </w:pPr>
      <w:r>
        <w:rPr>
          <w:sz w:val="23"/>
        </w:rPr>
        <w:t>Arbetsgivaren</w:t>
      </w:r>
      <w:r>
        <w:rPr>
          <w:spacing w:val="-4"/>
          <w:sz w:val="23"/>
        </w:rPr>
        <w:t xml:space="preserve"> </w:t>
      </w:r>
      <w:r>
        <w:rPr>
          <w:b/>
          <w:sz w:val="23"/>
        </w:rPr>
        <w:t>ska</w:t>
      </w:r>
      <w:r>
        <w:rPr>
          <w:b/>
          <w:spacing w:val="-4"/>
          <w:sz w:val="23"/>
        </w:rPr>
        <w:t xml:space="preserve"> </w:t>
      </w:r>
      <w:r>
        <w:rPr>
          <w:sz w:val="23"/>
        </w:rPr>
        <w:t>hos</w:t>
      </w:r>
      <w:r>
        <w:rPr>
          <w:spacing w:val="-5"/>
          <w:sz w:val="23"/>
        </w:rPr>
        <w:t xml:space="preserve"> </w:t>
      </w:r>
      <w:r>
        <w:rPr>
          <w:sz w:val="23"/>
        </w:rPr>
        <w:t>försäkringsbolag</w:t>
      </w:r>
      <w:r>
        <w:rPr>
          <w:spacing w:val="-4"/>
          <w:sz w:val="23"/>
        </w:rPr>
        <w:t xml:space="preserve"> </w:t>
      </w:r>
      <w:r>
        <w:rPr>
          <w:sz w:val="23"/>
        </w:rPr>
        <w:t>teckna</w:t>
      </w:r>
      <w:r>
        <w:rPr>
          <w:spacing w:val="-3"/>
          <w:sz w:val="23"/>
        </w:rPr>
        <w:t xml:space="preserve"> </w:t>
      </w:r>
      <w:r>
        <w:rPr>
          <w:sz w:val="23"/>
        </w:rPr>
        <w:t>försäkringsavtal</w:t>
      </w:r>
      <w:r>
        <w:rPr>
          <w:spacing w:val="-4"/>
          <w:sz w:val="23"/>
        </w:rPr>
        <w:t xml:space="preserve"> </w:t>
      </w:r>
      <w:r>
        <w:rPr>
          <w:sz w:val="23"/>
        </w:rPr>
        <w:t>som</w:t>
      </w:r>
      <w:r>
        <w:rPr>
          <w:spacing w:val="-6"/>
          <w:sz w:val="23"/>
        </w:rPr>
        <w:t xml:space="preserve"> </w:t>
      </w:r>
      <w:r>
        <w:rPr>
          <w:sz w:val="23"/>
        </w:rPr>
        <w:t>minst</w:t>
      </w:r>
      <w:r>
        <w:rPr>
          <w:spacing w:val="-6"/>
          <w:sz w:val="23"/>
        </w:rPr>
        <w:t xml:space="preserve"> </w:t>
      </w:r>
      <w:r>
        <w:rPr>
          <w:sz w:val="23"/>
        </w:rPr>
        <w:t>omfattar</w:t>
      </w:r>
      <w:r>
        <w:rPr>
          <w:spacing w:val="-4"/>
          <w:sz w:val="23"/>
        </w:rPr>
        <w:t xml:space="preserve"> </w:t>
      </w:r>
      <w:r>
        <w:rPr>
          <w:sz w:val="23"/>
        </w:rPr>
        <w:t xml:space="preserve">följande </w:t>
      </w:r>
      <w:r>
        <w:rPr>
          <w:spacing w:val="-2"/>
          <w:sz w:val="23"/>
        </w:rPr>
        <w:t>områden:</w:t>
      </w:r>
    </w:p>
    <w:p w14:paraId="6A171491" w14:textId="77777777" w:rsidR="00560F43" w:rsidRPr="00142111" w:rsidRDefault="00560F43" w:rsidP="00560F43">
      <w:pPr>
        <w:pStyle w:val="Liststycke"/>
        <w:widowControl w:val="0"/>
        <w:numPr>
          <w:ilvl w:val="0"/>
          <w:numId w:val="12"/>
        </w:numPr>
        <w:tabs>
          <w:tab w:val="left" w:pos="638"/>
        </w:tabs>
        <w:autoSpaceDE w:val="0"/>
        <w:autoSpaceDN w:val="0"/>
        <w:spacing w:after="0" w:line="281" w:lineRule="exact"/>
        <w:contextualSpacing w:val="0"/>
        <w:rPr>
          <w:sz w:val="23"/>
        </w:rPr>
      </w:pPr>
      <w:r>
        <w:rPr>
          <w:spacing w:val="-2"/>
          <w:sz w:val="23"/>
        </w:rPr>
        <w:t>Avtalsgruppsjukförsäkring</w:t>
      </w:r>
    </w:p>
    <w:p w14:paraId="127CEA5A" w14:textId="77777777" w:rsidR="00560F43" w:rsidRDefault="00560F43" w:rsidP="00560F43">
      <w:pPr>
        <w:pStyle w:val="Liststycke"/>
        <w:widowControl w:val="0"/>
        <w:numPr>
          <w:ilvl w:val="0"/>
          <w:numId w:val="12"/>
        </w:numPr>
        <w:tabs>
          <w:tab w:val="left" w:pos="638"/>
        </w:tabs>
        <w:autoSpaceDE w:val="0"/>
        <w:autoSpaceDN w:val="0"/>
        <w:spacing w:before="101" w:after="0" w:line="240" w:lineRule="auto"/>
        <w:contextualSpacing w:val="0"/>
        <w:rPr>
          <w:sz w:val="23"/>
        </w:rPr>
      </w:pPr>
      <w:r>
        <w:rPr>
          <w:sz w:val="23"/>
        </w:rPr>
        <w:t>Försäkring</w:t>
      </w:r>
      <w:r>
        <w:rPr>
          <w:spacing w:val="-3"/>
          <w:sz w:val="23"/>
        </w:rPr>
        <w:t xml:space="preserve"> </w:t>
      </w:r>
      <w:r>
        <w:rPr>
          <w:sz w:val="23"/>
        </w:rPr>
        <w:t>om</w:t>
      </w:r>
      <w:r>
        <w:rPr>
          <w:spacing w:val="-3"/>
          <w:sz w:val="23"/>
        </w:rPr>
        <w:t xml:space="preserve"> </w:t>
      </w:r>
      <w:r>
        <w:rPr>
          <w:spacing w:val="-2"/>
          <w:sz w:val="23"/>
        </w:rPr>
        <w:t>avgångsbidrag</w:t>
      </w:r>
    </w:p>
    <w:p w14:paraId="5D3732D8" w14:textId="77777777" w:rsidR="00560F43" w:rsidRDefault="00560F43" w:rsidP="00560F43">
      <w:pPr>
        <w:pStyle w:val="Liststycke"/>
        <w:widowControl w:val="0"/>
        <w:numPr>
          <w:ilvl w:val="0"/>
          <w:numId w:val="12"/>
        </w:numPr>
        <w:tabs>
          <w:tab w:val="left" w:pos="638"/>
        </w:tabs>
        <w:autoSpaceDE w:val="0"/>
        <w:autoSpaceDN w:val="0"/>
        <w:spacing w:before="40" w:after="0" w:line="240" w:lineRule="auto"/>
        <w:contextualSpacing w:val="0"/>
        <w:rPr>
          <w:sz w:val="23"/>
        </w:rPr>
      </w:pPr>
      <w:r>
        <w:rPr>
          <w:spacing w:val="-2"/>
          <w:sz w:val="23"/>
        </w:rPr>
        <w:t>Omställningsstöd</w:t>
      </w:r>
    </w:p>
    <w:p w14:paraId="29A6727E" w14:textId="77777777" w:rsidR="00560F43" w:rsidRDefault="00560F43" w:rsidP="00560F43">
      <w:pPr>
        <w:pStyle w:val="Liststycke"/>
        <w:widowControl w:val="0"/>
        <w:numPr>
          <w:ilvl w:val="0"/>
          <w:numId w:val="12"/>
        </w:numPr>
        <w:tabs>
          <w:tab w:val="left" w:pos="638"/>
        </w:tabs>
        <w:autoSpaceDE w:val="0"/>
        <w:autoSpaceDN w:val="0"/>
        <w:spacing w:before="37" w:after="0" w:line="240" w:lineRule="auto"/>
        <w:contextualSpacing w:val="0"/>
        <w:rPr>
          <w:sz w:val="23"/>
        </w:rPr>
      </w:pPr>
      <w:r>
        <w:rPr>
          <w:sz w:val="23"/>
        </w:rPr>
        <w:t>Trygghetsförsäkring</w:t>
      </w:r>
      <w:r>
        <w:rPr>
          <w:spacing w:val="-6"/>
          <w:sz w:val="23"/>
        </w:rPr>
        <w:t xml:space="preserve"> </w:t>
      </w:r>
      <w:r>
        <w:rPr>
          <w:sz w:val="23"/>
        </w:rPr>
        <w:t>vid</w:t>
      </w:r>
      <w:r>
        <w:rPr>
          <w:spacing w:val="-7"/>
          <w:sz w:val="23"/>
        </w:rPr>
        <w:t xml:space="preserve"> </w:t>
      </w:r>
      <w:r>
        <w:rPr>
          <w:spacing w:val="-2"/>
          <w:sz w:val="23"/>
        </w:rPr>
        <w:t>arbetsskada</w:t>
      </w:r>
    </w:p>
    <w:p w14:paraId="7183266F" w14:textId="77777777" w:rsidR="00560F43" w:rsidRDefault="00560F43" w:rsidP="00560F43">
      <w:pPr>
        <w:pStyle w:val="Liststycke"/>
        <w:widowControl w:val="0"/>
        <w:numPr>
          <w:ilvl w:val="0"/>
          <w:numId w:val="12"/>
        </w:numPr>
        <w:tabs>
          <w:tab w:val="left" w:pos="638"/>
        </w:tabs>
        <w:autoSpaceDE w:val="0"/>
        <w:autoSpaceDN w:val="0"/>
        <w:spacing w:before="40" w:after="0" w:line="240" w:lineRule="auto"/>
        <w:contextualSpacing w:val="0"/>
        <w:rPr>
          <w:sz w:val="23"/>
        </w:rPr>
      </w:pPr>
      <w:r>
        <w:rPr>
          <w:spacing w:val="-2"/>
          <w:sz w:val="23"/>
        </w:rPr>
        <w:t>Tjänstegrupplivförsäkring</w:t>
      </w:r>
    </w:p>
    <w:p w14:paraId="4F666849" w14:textId="77777777" w:rsidR="00560F43" w:rsidRDefault="00560F43" w:rsidP="00560F43">
      <w:pPr>
        <w:pStyle w:val="Liststycke"/>
        <w:widowControl w:val="0"/>
        <w:numPr>
          <w:ilvl w:val="0"/>
          <w:numId w:val="12"/>
        </w:numPr>
        <w:tabs>
          <w:tab w:val="left" w:pos="637"/>
        </w:tabs>
        <w:autoSpaceDE w:val="0"/>
        <w:autoSpaceDN w:val="0"/>
        <w:spacing w:before="37" w:after="0" w:line="240" w:lineRule="auto"/>
        <w:ind w:left="637" w:hanging="359"/>
        <w:contextualSpacing w:val="0"/>
        <w:rPr>
          <w:sz w:val="23"/>
        </w:rPr>
      </w:pPr>
      <w:r>
        <w:rPr>
          <w:spacing w:val="-2"/>
          <w:sz w:val="23"/>
        </w:rPr>
        <w:t>Tjänstepension</w:t>
      </w:r>
    </w:p>
    <w:p w14:paraId="26BB8B04" w14:textId="557FD4A9" w:rsidR="00560F43" w:rsidRDefault="00560F43" w:rsidP="00560F43">
      <w:pPr>
        <w:spacing w:before="239"/>
        <w:ind w:right="1920"/>
        <w:rPr>
          <w:spacing w:val="-2"/>
          <w:sz w:val="23"/>
        </w:rPr>
      </w:pPr>
      <w:r>
        <w:rPr>
          <w:sz w:val="23"/>
        </w:rPr>
        <w:t>Om</w:t>
      </w:r>
      <w:r>
        <w:rPr>
          <w:spacing w:val="-3"/>
          <w:sz w:val="23"/>
        </w:rPr>
        <w:t xml:space="preserve"> </w:t>
      </w:r>
      <w:r>
        <w:rPr>
          <w:sz w:val="23"/>
        </w:rPr>
        <w:t>utförare</w:t>
      </w:r>
      <w:r>
        <w:rPr>
          <w:spacing w:val="-2"/>
          <w:sz w:val="23"/>
        </w:rPr>
        <w:t xml:space="preserve"> </w:t>
      </w:r>
      <w:r>
        <w:rPr>
          <w:sz w:val="23"/>
        </w:rPr>
        <w:t>hos</w:t>
      </w:r>
      <w:r>
        <w:rPr>
          <w:spacing w:val="-4"/>
          <w:sz w:val="23"/>
        </w:rPr>
        <w:t xml:space="preserve"> </w:t>
      </w:r>
      <w:r>
        <w:rPr>
          <w:sz w:val="23"/>
        </w:rPr>
        <w:t>sitt</w:t>
      </w:r>
      <w:r>
        <w:rPr>
          <w:spacing w:val="-2"/>
          <w:sz w:val="23"/>
        </w:rPr>
        <w:t xml:space="preserve"> </w:t>
      </w:r>
      <w:r>
        <w:rPr>
          <w:sz w:val="23"/>
        </w:rPr>
        <w:t>försäkringsbolag</w:t>
      </w:r>
      <w:r>
        <w:rPr>
          <w:spacing w:val="-6"/>
          <w:sz w:val="23"/>
        </w:rPr>
        <w:t xml:space="preserve"> </w:t>
      </w:r>
      <w:r>
        <w:rPr>
          <w:sz w:val="23"/>
        </w:rPr>
        <w:t>inte</w:t>
      </w:r>
      <w:r>
        <w:rPr>
          <w:spacing w:val="-2"/>
          <w:sz w:val="23"/>
        </w:rPr>
        <w:t xml:space="preserve"> </w:t>
      </w:r>
      <w:r>
        <w:rPr>
          <w:sz w:val="23"/>
        </w:rPr>
        <w:t>kan</w:t>
      </w:r>
      <w:r>
        <w:rPr>
          <w:spacing w:val="-6"/>
          <w:sz w:val="23"/>
        </w:rPr>
        <w:t xml:space="preserve"> </w:t>
      </w:r>
      <w:r>
        <w:rPr>
          <w:sz w:val="23"/>
        </w:rPr>
        <w:t>teckna</w:t>
      </w:r>
      <w:r>
        <w:rPr>
          <w:spacing w:val="-2"/>
          <w:sz w:val="23"/>
        </w:rPr>
        <w:t xml:space="preserve"> </w:t>
      </w:r>
      <w:r>
        <w:rPr>
          <w:sz w:val="23"/>
        </w:rPr>
        <w:t>försäkringsavtal</w:t>
      </w:r>
      <w:r>
        <w:rPr>
          <w:spacing w:val="-3"/>
          <w:sz w:val="23"/>
        </w:rPr>
        <w:t xml:space="preserve"> </w:t>
      </w:r>
      <w:r>
        <w:rPr>
          <w:sz w:val="23"/>
        </w:rPr>
        <w:t>som</w:t>
      </w:r>
      <w:r>
        <w:rPr>
          <w:spacing w:val="-5"/>
          <w:sz w:val="23"/>
        </w:rPr>
        <w:t xml:space="preserve"> </w:t>
      </w:r>
      <w:r>
        <w:rPr>
          <w:sz w:val="23"/>
        </w:rPr>
        <w:t>minst</w:t>
      </w:r>
      <w:r>
        <w:rPr>
          <w:spacing w:val="-3"/>
          <w:sz w:val="23"/>
        </w:rPr>
        <w:t xml:space="preserve"> </w:t>
      </w:r>
      <w:r>
        <w:rPr>
          <w:sz w:val="23"/>
        </w:rPr>
        <w:t xml:space="preserve">omfattar ovanstående nämnda delar gäller kravet i motsvarande mån som försäkringsavtal går att </w:t>
      </w:r>
      <w:r>
        <w:rPr>
          <w:spacing w:val="-2"/>
          <w:sz w:val="23"/>
        </w:rPr>
        <w:t>teckna.</w:t>
      </w:r>
    </w:p>
    <w:p w14:paraId="240E476A" w14:textId="77777777" w:rsidR="00FB7A6B" w:rsidRDefault="00FB7A6B" w:rsidP="00560F43">
      <w:pPr>
        <w:spacing w:before="239"/>
        <w:ind w:right="1920"/>
        <w:rPr>
          <w:spacing w:val="-2"/>
          <w:sz w:val="23"/>
        </w:rPr>
      </w:pPr>
    </w:p>
    <w:p w14:paraId="57F19DEF" w14:textId="5096EA13" w:rsidR="00560F43" w:rsidRDefault="00560F43" w:rsidP="00560F43">
      <w:pPr>
        <w:pStyle w:val="Rubrik3"/>
      </w:pPr>
      <w:bookmarkStart w:id="31" w:name="_Toc211002495"/>
      <w:r>
        <w:t>3.3.3 Konkurrensskäl</w:t>
      </w:r>
      <w:bookmarkEnd w:id="31"/>
    </w:p>
    <w:p w14:paraId="02EEF8A5" w14:textId="559BCDCA" w:rsidR="00560F43" w:rsidRDefault="00560F43" w:rsidP="00560F43">
      <w:pPr>
        <w:pStyle w:val="Brdtext"/>
        <w:spacing w:before="58"/>
        <w:ind w:right="1661"/>
        <w:rPr>
          <w:spacing w:val="-2"/>
        </w:rPr>
      </w:pPr>
      <w:r>
        <w:t>En</w:t>
      </w:r>
      <w:r>
        <w:rPr>
          <w:spacing w:val="-3"/>
        </w:rPr>
        <w:t xml:space="preserve"> </w:t>
      </w:r>
      <w:r>
        <w:t>person</w:t>
      </w:r>
      <w:r>
        <w:rPr>
          <w:spacing w:val="-3"/>
        </w:rPr>
        <w:t xml:space="preserve"> </w:t>
      </w:r>
      <w:r>
        <w:t>som</w:t>
      </w:r>
      <w:r>
        <w:rPr>
          <w:spacing w:val="-3"/>
        </w:rPr>
        <w:t xml:space="preserve"> </w:t>
      </w:r>
      <w:r>
        <w:t>är</w:t>
      </w:r>
      <w:r>
        <w:rPr>
          <w:spacing w:val="-2"/>
        </w:rPr>
        <w:t xml:space="preserve"> </w:t>
      </w:r>
      <w:r>
        <w:t>ägare</w:t>
      </w:r>
      <w:r>
        <w:rPr>
          <w:spacing w:val="-4"/>
        </w:rPr>
        <w:t xml:space="preserve"> </w:t>
      </w:r>
      <w:r>
        <w:t>eller</w:t>
      </w:r>
      <w:r>
        <w:rPr>
          <w:spacing w:val="-4"/>
        </w:rPr>
        <w:t xml:space="preserve"> </w:t>
      </w:r>
      <w:r>
        <w:t>delägare</w:t>
      </w:r>
      <w:r>
        <w:rPr>
          <w:spacing w:val="-4"/>
        </w:rPr>
        <w:t xml:space="preserve"> </w:t>
      </w:r>
      <w:r>
        <w:t>av</w:t>
      </w:r>
      <w:r>
        <w:rPr>
          <w:spacing w:val="-1"/>
        </w:rPr>
        <w:t xml:space="preserve"> </w:t>
      </w:r>
      <w:r>
        <w:t>ett</w:t>
      </w:r>
      <w:r>
        <w:rPr>
          <w:spacing w:val="-3"/>
        </w:rPr>
        <w:t xml:space="preserve"> </w:t>
      </w:r>
      <w:r>
        <w:t>enskilt</w:t>
      </w:r>
      <w:r>
        <w:rPr>
          <w:spacing w:val="-3"/>
        </w:rPr>
        <w:t xml:space="preserve"> </w:t>
      </w:r>
      <w:r>
        <w:t>företag</w:t>
      </w:r>
      <w:r>
        <w:rPr>
          <w:spacing w:val="-3"/>
        </w:rPr>
        <w:t xml:space="preserve"> </w:t>
      </w:r>
      <w:r>
        <w:t>som</w:t>
      </w:r>
      <w:r>
        <w:rPr>
          <w:spacing w:val="-3"/>
        </w:rPr>
        <w:t xml:space="preserve"> </w:t>
      </w:r>
      <w:r>
        <w:t>är</w:t>
      </w:r>
      <w:r>
        <w:rPr>
          <w:spacing w:val="-4"/>
        </w:rPr>
        <w:t xml:space="preserve"> </w:t>
      </w:r>
      <w:r>
        <w:t>godkänt</w:t>
      </w:r>
      <w:r>
        <w:rPr>
          <w:spacing w:val="-1"/>
        </w:rPr>
        <w:t xml:space="preserve"> </w:t>
      </w:r>
      <w:r>
        <w:t>enligt</w:t>
      </w:r>
      <w:r>
        <w:rPr>
          <w:spacing w:val="-3"/>
        </w:rPr>
        <w:t xml:space="preserve"> </w:t>
      </w:r>
      <w:r>
        <w:t>LOV</w:t>
      </w:r>
      <w:r>
        <w:rPr>
          <w:spacing w:val="-4"/>
        </w:rPr>
        <w:t xml:space="preserve"> </w:t>
      </w:r>
      <w:r>
        <w:t xml:space="preserve">kan på grund av konkurrensskäl inte samtidigt vara anställd inom vård- och </w:t>
      </w:r>
      <w:r>
        <w:rPr>
          <w:spacing w:val="-2"/>
        </w:rPr>
        <w:t>omsorgsförvaltningen.</w:t>
      </w:r>
    </w:p>
    <w:p w14:paraId="5532A9E7" w14:textId="77777777" w:rsidR="00FB7A6B" w:rsidRDefault="00FB7A6B" w:rsidP="00560F43">
      <w:pPr>
        <w:pStyle w:val="Brdtext"/>
        <w:spacing w:before="58"/>
        <w:ind w:right="1661"/>
        <w:rPr>
          <w:spacing w:val="-2"/>
        </w:rPr>
      </w:pPr>
    </w:p>
    <w:p w14:paraId="420A7957" w14:textId="0AA57C24" w:rsidR="00560F43" w:rsidRDefault="00560F43" w:rsidP="00560F43">
      <w:pPr>
        <w:pStyle w:val="Rubrik3"/>
      </w:pPr>
      <w:bookmarkStart w:id="32" w:name="_Toc211002496"/>
      <w:r>
        <w:t>3.3.4 Krav på heltid</w:t>
      </w:r>
      <w:bookmarkEnd w:id="32"/>
    </w:p>
    <w:p w14:paraId="35E1B393" w14:textId="31310B7A" w:rsidR="00560F43" w:rsidRPr="001509E4" w:rsidRDefault="001509E4" w:rsidP="001509E4">
      <w:pPr>
        <w:ind w:right="1722"/>
      </w:pPr>
      <w:r w:rsidRPr="001509E4">
        <w:t xml:space="preserve">Utförare </w:t>
      </w:r>
      <w:r w:rsidRPr="001509E4">
        <w:rPr>
          <w:b/>
          <w:bCs/>
        </w:rPr>
        <w:t>ska</w:t>
      </w:r>
      <w:r w:rsidRPr="001509E4">
        <w:t xml:space="preserve"> följa Sundsvalls kommuns beslut om heltid som</w:t>
      </w:r>
      <w:r>
        <w:t xml:space="preserve"> </w:t>
      </w:r>
      <w:r w:rsidRPr="001509E4">
        <w:t>norm och ha en plan för detta</w:t>
      </w:r>
      <w:r w:rsidR="00560F43">
        <w:t>.</w:t>
      </w:r>
      <w:r w:rsidR="00560F43">
        <w:rPr>
          <w:spacing w:val="-2"/>
        </w:rPr>
        <w:t xml:space="preserve"> </w:t>
      </w:r>
      <w:r w:rsidR="00560F43">
        <w:t>Planen</w:t>
      </w:r>
      <w:r w:rsidR="00560F43">
        <w:rPr>
          <w:spacing w:val="-2"/>
        </w:rPr>
        <w:t xml:space="preserve"> </w:t>
      </w:r>
      <w:r w:rsidR="00560F43">
        <w:t>med</w:t>
      </w:r>
      <w:r w:rsidR="00560F43">
        <w:rPr>
          <w:spacing w:val="-2"/>
        </w:rPr>
        <w:t xml:space="preserve"> </w:t>
      </w:r>
      <w:r w:rsidR="00560F43">
        <w:t xml:space="preserve">åtgärder och resultat ska återrapporteras årligen. </w:t>
      </w:r>
      <w:r w:rsidR="00560F43">
        <w:rPr>
          <w:sz w:val="23"/>
        </w:rPr>
        <w:t>Utföraren förbinder sig att ställa liknande krav på anlitade underleverantörer.</w:t>
      </w:r>
    </w:p>
    <w:p w14:paraId="21C80F51" w14:textId="77777777" w:rsidR="00FB7A6B" w:rsidRDefault="00FB7A6B" w:rsidP="00560F43">
      <w:pPr>
        <w:ind w:right="1722"/>
        <w:rPr>
          <w:sz w:val="23"/>
        </w:rPr>
      </w:pPr>
    </w:p>
    <w:p w14:paraId="0569E666" w14:textId="607077D7" w:rsidR="00560F43" w:rsidRDefault="00560F43" w:rsidP="00560F43">
      <w:pPr>
        <w:pStyle w:val="Rubrik3"/>
      </w:pPr>
      <w:bookmarkStart w:id="33" w:name="_Toc211002497"/>
      <w:r>
        <w:t>3.3.5 Meddelarfrihet och meddelandeskydd</w:t>
      </w:r>
      <w:bookmarkEnd w:id="33"/>
    </w:p>
    <w:p w14:paraId="530121F3" w14:textId="77777777" w:rsidR="00560F43" w:rsidRDefault="00560F43" w:rsidP="00560F43">
      <w:pPr>
        <w:pStyle w:val="Brdtext"/>
        <w:spacing w:before="61"/>
        <w:ind w:right="1722"/>
      </w:pPr>
      <w:r>
        <w:t>Utförares</w:t>
      </w:r>
      <w:r>
        <w:rPr>
          <w:spacing w:val="-4"/>
        </w:rPr>
        <w:t xml:space="preserve"> </w:t>
      </w:r>
      <w:r>
        <w:t>anställda</w:t>
      </w:r>
      <w:r>
        <w:rPr>
          <w:spacing w:val="-5"/>
        </w:rPr>
        <w:t xml:space="preserve"> </w:t>
      </w:r>
      <w:r>
        <w:rPr>
          <w:b/>
        </w:rPr>
        <w:t>ska</w:t>
      </w:r>
      <w:r>
        <w:rPr>
          <w:b/>
          <w:spacing w:val="-4"/>
        </w:rPr>
        <w:t xml:space="preserve"> </w:t>
      </w:r>
      <w:r>
        <w:t>ha</w:t>
      </w:r>
      <w:r>
        <w:rPr>
          <w:spacing w:val="-5"/>
        </w:rPr>
        <w:t xml:space="preserve"> </w:t>
      </w:r>
      <w:r>
        <w:t>meddelarfrihet</w:t>
      </w:r>
      <w:r>
        <w:rPr>
          <w:spacing w:val="-4"/>
        </w:rPr>
        <w:t xml:space="preserve"> </w:t>
      </w:r>
      <w:r>
        <w:t>och</w:t>
      </w:r>
      <w:r>
        <w:rPr>
          <w:spacing w:val="-4"/>
        </w:rPr>
        <w:t xml:space="preserve"> </w:t>
      </w:r>
      <w:r>
        <w:t>meddelarskydd</w:t>
      </w:r>
      <w:r>
        <w:rPr>
          <w:spacing w:val="-4"/>
        </w:rPr>
        <w:t xml:space="preserve"> </w:t>
      </w:r>
      <w:r>
        <w:t>med</w:t>
      </w:r>
      <w:r>
        <w:rPr>
          <w:spacing w:val="-4"/>
        </w:rPr>
        <w:t xml:space="preserve"> </w:t>
      </w:r>
      <w:r>
        <w:t>liknande</w:t>
      </w:r>
      <w:r>
        <w:rPr>
          <w:spacing w:val="-5"/>
        </w:rPr>
        <w:t xml:space="preserve"> </w:t>
      </w:r>
      <w:r>
        <w:lastRenderedPageBreak/>
        <w:t>konstruktion och funktion som motsvarande grundlagsreglerade frihet och skydd för kommunens anställda. Kravet gäller för anställda, uppdragstagare, praktikanter, deltagare i arbetsmarknadspolitiska program och andra med eller utan ersättning från utföraren som bidrar till uppdragets genomförande.</w:t>
      </w:r>
    </w:p>
    <w:p w14:paraId="6FA78707" w14:textId="77777777" w:rsidR="00560F43" w:rsidRDefault="00560F43" w:rsidP="00560F43">
      <w:pPr>
        <w:pStyle w:val="Brdtext"/>
        <w:ind w:right="1661"/>
      </w:pPr>
      <w:r>
        <w:t>För anställda i kommunen innebär meddelarfrihet och meddelarskydd att en anställd, utan att</w:t>
      </w:r>
      <w:r>
        <w:rPr>
          <w:spacing w:val="-2"/>
        </w:rPr>
        <w:t xml:space="preserve"> </w:t>
      </w:r>
      <w:r>
        <w:t>lida</w:t>
      </w:r>
      <w:r>
        <w:rPr>
          <w:spacing w:val="-3"/>
        </w:rPr>
        <w:t xml:space="preserve"> </w:t>
      </w:r>
      <w:r>
        <w:t>risk</w:t>
      </w:r>
      <w:r>
        <w:rPr>
          <w:spacing w:val="-2"/>
        </w:rPr>
        <w:t xml:space="preserve"> </w:t>
      </w:r>
      <w:r>
        <w:t>för</w:t>
      </w:r>
      <w:r>
        <w:rPr>
          <w:spacing w:val="-3"/>
        </w:rPr>
        <w:t xml:space="preserve"> </w:t>
      </w:r>
      <w:r>
        <w:t>repressalier,</w:t>
      </w:r>
      <w:r>
        <w:rPr>
          <w:spacing w:val="-2"/>
        </w:rPr>
        <w:t xml:space="preserve"> </w:t>
      </w:r>
      <w:r>
        <w:t>har</w:t>
      </w:r>
      <w:r>
        <w:rPr>
          <w:spacing w:val="-1"/>
        </w:rPr>
        <w:t xml:space="preserve"> </w:t>
      </w:r>
      <w:r>
        <w:t>rätt</w:t>
      </w:r>
      <w:r>
        <w:rPr>
          <w:spacing w:val="-2"/>
        </w:rPr>
        <w:t xml:space="preserve"> </w:t>
      </w:r>
      <w:r>
        <w:t>att</w:t>
      </w:r>
      <w:r>
        <w:rPr>
          <w:spacing w:val="-2"/>
        </w:rPr>
        <w:t xml:space="preserve"> </w:t>
      </w:r>
      <w:r>
        <w:t>ge</w:t>
      </w:r>
      <w:r>
        <w:rPr>
          <w:spacing w:val="-3"/>
        </w:rPr>
        <w:t xml:space="preserve"> </w:t>
      </w:r>
      <w:r>
        <w:t>information</w:t>
      </w:r>
      <w:r>
        <w:rPr>
          <w:spacing w:val="-2"/>
        </w:rPr>
        <w:t xml:space="preserve"> </w:t>
      </w:r>
      <w:r>
        <w:t>till</w:t>
      </w:r>
      <w:r>
        <w:rPr>
          <w:spacing w:val="-2"/>
        </w:rPr>
        <w:t xml:space="preserve"> </w:t>
      </w:r>
      <w:r>
        <w:t>media</w:t>
      </w:r>
      <w:r>
        <w:rPr>
          <w:spacing w:val="-3"/>
        </w:rPr>
        <w:t xml:space="preserve"> </w:t>
      </w:r>
      <w:r>
        <w:t>eller</w:t>
      </w:r>
      <w:r>
        <w:rPr>
          <w:spacing w:val="-3"/>
        </w:rPr>
        <w:t xml:space="preserve"> </w:t>
      </w:r>
      <w:r>
        <w:t>författare</w:t>
      </w:r>
      <w:r>
        <w:rPr>
          <w:spacing w:val="-3"/>
        </w:rPr>
        <w:t xml:space="preserve"> </w:t>
      </w:r>
      <w:r>
        <w:t>om</w:t>
      </w:r>
      <w:r>
        <w:rPr>
          <w:spacing w:val="-2"/>
        </w:rPr>
        <w:t xml:space="preserve"> </w:t>
      </w:r>
      <w:r>
        <w:t>det</w:t>
      </w:r>
      <w:r>
        <w:rPr>
          <w:spacing w:val="-2"/>
        </w:rPr>
        <w:t xml:space="preserve"> </w:t>
      </w:r>
      <w:r>
        <w:t>som rör själva verksamhetens innehåll och som är av allmänt intresse. Meddelarfriheten gäller inte uppgifter som avser affärsförhållanden eller som allmänt sett kan rubba konkurrensförhållanden för leverantören. I meddelarfriheten ingår inte information om pågående förhandlingar om löne- och anställningsvillkor eller annat som är hemligt enligt lag. Meddelarfrihet råder inte för uppgifter om enskildas personliga förhållanden vilka är sekretessbelagda enligt offentlighets- och sekretesslagen.</w:t>
      </w:r>
    </w:p>
    <w:p w14:paraId="1B348BB9" w14:textId="6403AAEF" w:rsidR="00560F43" w:rsidRDefault="00560F43" w:rsidP="00560F43">
      <w:pPr>
        <w:pStyle w:val="Brdtext"/>
        <w:spacing w:before="90"/>
        <w:ind w:right="2161"/>
      </w:pPr>
      <w:r>
        <w:t>Utföraren</w:t>
      </w:r>
      <w:r>
        <w:rPr>
          <w:spacing w:val="-4"/>
        </w:rPr>
        <w:t xml:space="preserve"> </w:t>
      </w:r>
      <w:r>
        <w:rPr>
          <w:b/>
        </w:rPr>
        <w:t>ska</w:t>
      </w:r>
      <w:r>
        <w:rPr>
          <w:b/>
          <w:spacing w:val="-4"/>
        </w:rPr>
        <w:t xml:space="preserve"> </w:t>
      </w:r>
      <w:r>
        <w:t>informera</w:t>
      </w:r>
      <w:r>
        <w:rPr>
          <w:spacing w:val="-3"/>
        </w:rPr>
        <w:t xml:space="preserve"> </w:t>
      </w:r>
      <w:r>
        <w:t>alla</w:t>
      </w:r>
      <w:r>
        <w:rPr>
          <w:spacing w:val="-5"/>
        </w:rPr>
        <w:t xml:space="preserve"> </w:t>
      </w:r>
      <w:r>
        <w:t>berörda</w:t>
      </w:r>
      <w:r>
        <w:rPr>
          <w:spacing w:val="-5"/>
        </w:rPr>
        <w:t xml:space="preserve"> </w:t>
      </w:r>
      <w:r>
        <w:t>om</w:t>
      </w:r>
      <w:r>
        <w:rPr>
          <w:spacing w:val="-4"/>
        </w:rPr>
        <w:t xml:space="preserve"> </w:t>
      </w:r>
      <w:r>
        <w:t>meddelarfrihet</w:t>
      </w:r>
      <w:r>
        <w:rPr>
          <w:spacing w:val="-4"/>
        </w:rPr>
        <w:t xml:space="preserve"> </w:t>
      </w:r>
      <w:r>
        <w:t>och</w:t>
      </w:r>
      <w:r>
        <w:rPr>
          <w:spacing w:val="-4"/>
        </w:rPr>
        <w:t xml:space="preserve"> </w:t>
      </w:r>
      <w:r>
        <w:t>meddelarskydd</w:t>
      </w:r>
      <w:r>
        <w:rPr>
          <w:spacing w:val="-4"/>
        </w:rPr>
        <w:t xml:space="preserve"> </w:t>
      </w:r>
      <w:r>
        <w:t>och</w:t>
      </w:r>
      <w:r>
        <w:rPr>
          <w:spacing w:val="-4"/>
        </w:rPr>
        <w:t xml:space="preserve"> </w:t>
      </w:r>
      <w:r>
        <w:t>kring vilka steg personalen kan vidta om deras rättigheter inte respekteras.</w:t>
      </w:r>
    </w:p>
    <w:p w14:paraId="7BC1708E" w14:textId="77777777" w:rsidR="00FB7A6B" w:rsidRDefault="00FB7A6B" w:rsidP="00560F43">
      <w:pPr>
        <w:pStyle w:val="Brdtext"/>
        <w:spacing w:before="90"/>
        <w:ind w:right="2161"/>
      </w:pPr>
    </w:p>
    <w:p w14:paraId="71D95F0E" w14:textId="279E365E" w:rsidR="00560F43" w:rsidRDefault="00560F43" w:rsidP="00560F43">
      <w:pPr>
        <w:pStyle w:val="Rubrik3"/>
      </w:pPr>
      <w:bookmarkStart w:id="34" w:name="_Toc211002498"/>
      <w:r>
        <w:t>3.3.6 Arbetsmiljö</w:t>
      </w:r>
      <w:bookmarkEnd w:id="34"/>
    </w:p>
    <w:p w14:paraId="6365DDD1" w14:textId="77777777" w:rsidR="00560F43" w:rsidRDefault="00560F43" w:rsidP="00560F43">
      <w:pPr>
        <w:pStyle w:val="Brdtext"/>
        <w:rPr>
          <w:rFonts w:asciiTheme="minorHAnsi" w:hAnsiTheme="minorHAnsi" w:cstheme="minorHAnsi"/>
        </w:rPr>
      </w:pPr>
      <w:r w:rsidRPr="00560F43">
        <w:rPr>
          <w:rFonts w:asciiTheme="minorHAnsi" w:hAnsiTheme="minorHAnsi" w:cstheme="minorHAnsi"/>
        </w:rPr>
        <w:t xml:space="preserve">Arbetsmiljölagen, arbetsmiljöförordningen och arbetsmiljöverkets föreskrifter gäller för </w:t>
      </w:r>
      <w:r w:rsidRPr="00560F43">
        <w:rPr>
          <w:rFonts w:asciiTheme="minorHAnsi" w:hAnsiTheme="minorHAnsi" w:cstheme="minorHAnsi"/>
          <w:spacing w:val="-2"/>
        </w:rPr>
        <w:t>allt</w:t>
      </w:r>
      <w:r w:rsidRPr="00560F43">
        <w:rPr>
          <w:rFonts w:asciiTheme="minorHAnsi" w:hAnsiTheme="minorHAnsi" w:cstheme="minorHAnsi"/>
          <w:spacing w:val="-5"/>
        </w:rPr>
        <w:t xml:space="preserve"> </w:t>
      </w:r>
      <w:r w:rsidRPr="00560F43">
        <w:rPr>
          <w:rFonts w:asciiTheme="minorHAnsi" w:hAnsiTheme="minorHAnsi" w:cstheme="minorHAnsi"/>
          <w:spacing w:val="-2"/>
        </w:rPr>
        <w:t>arbete</w:t>
      </w:r>
      <w:r w:rsidRPr="00560F43">
        <w:rPr>
          <w:rFonts w:asciiTheme="minorHAnsi" w:hAnsiTheme="minorHAnsi" w:cstheme="minorHAnsi"/>
          <w:spacing w:val="-4"/>
        </w:rPr>
        <w:t xml:space="preserve"> </w:t>
      </w:r>
      <w:r w:rsidRPr="00560F43">
        <w:rPr>
          <w:rFonts w:asciiTheme="minorHAnsi" w:hAnsiTheme="minorHAnsi" w:cstheme="minorHAnsi"/>
          <w:spacing w:val="-2"/>
        </w:rPr>
        <w:t>som</w:t>
      </w:r>
      <w:r w:rsidRPr="00560F43">
        <w:rPr>
          <w:rFonts w:asciiTheme="minorHAnsi" w:hAnsiTheme="minorHAnsi" w:cstheme="minorHAnsi"/>
          <w:spacing w:val="-3"/>
        </w:rPr>
        <w:t xml:space="preserve"> </w:t>
      </w:r>
      <w:r w:rsidRPr="00560F43">
        <w:rPr>
          <w:rFonts w:asciiTheme="minorHAnsi" w:hAnsiTheme="minorHAnsi" w:cstheme="minorHAnsi"/>
          <w:spacing w:val="-2"/>
        </w:rPr>
        <w:t>utförs</w:t>
      </w:r>
      <w:r w:rsidRPr="00560F43">
        <w:rPr>
          <w:rFonts w:asciiTheme="minorHAnsi" w:hAnsiTheme="minorHAnsi" w:cstheme="minorHAnsi"/>
          <w:spacing w:val="-3"/>
        </w:rPr>
        <w:t xml:space="preserve"> </w:t>
      </w:r>
      <w:r w:rsidRPr="00560F43">
        <w:rPr>
          <w:rFonts w:asciiTheme="minorHAnsi" w:hAnsiTheme="minorHAnsi" w:cstheme="minorHAnsi"/>
          <w:spacing w:val="-2"/>
        </w:rPr>
        <w:t>för</w:t>
      </w:r>
      <w:r w:rsidRPr="00560F43">
        <w:rPr>
          <w:rFonts w:asciiTheme="minorHAnsi" w:hAnsiTheme="minorHAnsi" w:cstheme="minorHAnsi"/>
          <w:spacing w:val="-15"/>
        </w:rPr>
        <w:t xml:space="preserve"> </w:t>
      </w:r>
      <w:r w:rsidRPr="00560F43">
        <w:rPr>
          <w:rFonts w:asciiTheme="minorHAnsi" w:hAnsiTheme="minorHAnsi" w:cstheme="minorHAnsi"/>
          <w:spacing w:val="-2"/>
        </w:rPr>
        <w:t>en</w:t>
      </w:r>
      <w:r w:rsidRPr="00560F43">
        <w:rPr>
          <w:rFonts w:asciiTheme="minorHAnsi" w:hAnsiTheme="minorHAnsi" w:cstheme="minorHAnsi"/>
          <w:spacing w:val="-17"/>
        </w:rPr>
        <w:t xml:space="preserve"> </w:t>
      </w:r>
      <w:r w:rsidRPr="00560F43">
        <w:rPr>
          <w:rFonts w:asciiTheme="minorHAnsi" w:hAnsiTheme="minorHAnsi" w:cstheme="minorHAnsi"/>
          <w:spacing w:val="-2"/>
        </w:rPr>
        <w:t>arbetsgivares</w:t>
      </w:r>
      <w:r w:rsidRPr="00560F43">
        <w:rPr>
          <w:rFonts w:asciiTheme="minorHAnsi" w:hAnsiTheme="minorHAnsi" w:cstheme="minorHAnsi"/>
          <w:spacing w:val="-17"/>
        </w:rPr>
        <w:t xml:space="preserve"> </w:t>
      </w:r>
      <w:r w:rsidRPr="00560F43">
        <w:rPr>
          <w:rFonts w:asciiTheme="minorHAnsi" w:hAnsiTheme="minorHAnsi" w:cstheme="minorHAnsi"/>
          <w:spacing w:val="-2"/>
        </w:rPr>
        <w:t>räkning</w:t>
      </w:r>
      <w:r w:rsidRPr="00560F43">
        <w:rPr>
          <w:rFonts w:asciiTheme="minorHAnsi" w:hAnsiTheme="minorHAnsi" w:cstheme="minorHAnsi"/>
          <w:spacing w:val="-17"/>
        </w:rPr>
        <w:t xml:space="preserve"> </w:t>
      </w:r>
      <w:r w:rsidRPr="00560F43">
        <w:rPr>
          <w:rFonts w:asciiTheme="minorHAnsi" w:hAnsiTheme="minorHAnsi" w:cstheme="minorHAnsi"/>
          <w:spacing w:val="-2"/>
        </w:rPr>
        <w:t>i</w:t>
      </w:r>
      <w:r w:rsidRPr="00560F43">
        <w:rPr>
          <w:rFonts w:asciiTheme="minorHAnsi" w:hAnsiTheme="minorHAnsi" w:cstheme="minorHAnsi"/>
          <w:spacing w:val="-17"/>
        </w:rPr>
        <w:t xml:space="preserve"> </w:t>
      </w:r>
      <w:r w:rsidRPr="00560F43">
        <w:rPr>
          <w:rFonts w:asciiTheme="minorHAnsi" w:hAnsiTheme="minorHAnsi" w:cstheme="minorHAnsi"/>
          <w:spacing w:val="-2"/>
        </w:rPr>
        <w:t>Sverige.</w:t>
      </w:r>
      <w:r w:rsidRPr="00560F43">
        <w:rPr>
          <w:rFonts w:asciiTheme="minorHAnsi" w:hAnsiTheme="minorHAnsi" w:cstheme="minorHAnsi"/>
          <w:spacing w:val="-16"/>
        </w:rPr>
        <w:t xml:space="preserve"> </w:t>
      </w:r>
      <w:r w:rsidRPr="00560F43">
        <w:rPr>
          <w:rFonts w:asciiTheme="minorHAnsi" w:hAnsiTheme="minorHAnsi" w:cstheme="minorHAnsi"/>
          <w:spacing w:val="-2"/>
        </w:rPr>
        <w:t xml:space="preserve">Utförare </w:t>
      </w:r>
      <w:r w:rsidRPr="00560F43">
        <w:rPr>
          <w:rFonts w:asciiTheme="minorHAnsi" w:hAnsiTheme="minorHAnsi" w:cstheme="minorHAnsi"/>
          <w:b/>
          <w:spacing w:val="-2"/>
        </w:rPr>
        <w:t>ska</w:t>
      </w:r>
      <w:r w:rsidRPr="00560F43">
        <w:rPr>
          <w:rFonts w:asciiTheme="minorHAnsi" w:hAnsiTheme="minorHAnsi" w:cstheme="minorHAnsi"/>
          <w:b/>
          <w:spacing w:val="-3"/>
        </w:rPr>
        <w:t xml:space="preserve"> </w:t>
      </w:r>
      <w:r w:rsidRPr="00560F43">
        <w:rPr>
          <w:rFonts w:asciiTheme="minorHAnsi" w:hAnsiTheme="minorHAnsi" w:cstheme="minorHAnsi"/>
          <w:spacing w:val="-2"/>
        </w:rPr>
        <w:t>bedriva</w:t>
      </w:r>
      <w:r w:rsidRPr="00560F43">
        <w:rPr>
          <w:rFonts w:asciiTheme="minorHAnsi" w:hAnsiTheme="minorHAnsi" w:cstheme="minorHAnsi"/>
          <w:spacing w:val="-4"/>
        </w:rPr>
        <w:t xml:space="preserve"> </w:t>
      </w:r>
      <w:r w:rsidRPr="00560F43">
        <w:rPr>
          <w:rFonts w:asciiTheme="minorHAnsi" w:hAnsiTheme="minorHAnsi" w:cstheme="minorHAnsi"/>
          <w:spacing w:val="-2"/>
        </w:rPr>
        <w:t xml:space="preserve">ett </w:t>
      </w:r>
      <w:r w:rsidRPr="00560F43">
        <w:rPr>
          <w:rFonts w:asciiTheme="minorHAnsi" w:hAnsiTheme="minorHAnsi" w:cstheme="minorHAnsi"/>
        </w:rPr>
        <w:t>systematiskt arbetsmiljöarbete. Systematiskt arbetsmiljöarbete innebär att undersöka, genomföra</w:t>
      </w:r>
      <w:r w:rsidRPr="00560F43">
        <w:rPr>
          <w:rFonts w:asciiTheme="minorHAnsi" w:hAnsiTheme="minorHAnsi" w:cstheme="minorHAnsi"/>
          <w:spacing w:val="-4"/>
        </w:rPr>
        <w:t xml:space="preserve"> </w:t>
      </w:r>
      <w:r w:rsidRPr="00560F43">
        <w:rPr>
          <w:rFonts w:asciiTheme="minorHAnsi" w:hAnsiTheme="minorHAnsi" w:cstheme="minorHAnsi"/>
        </w:rPr>
        <w:t>och</w:t>
      </w:r>
      <w:r w:rsidRPr="00560F43">
        <w:rPr>
          <w:rFonts w:asciiTheme="minorHAnsi" w:hAnsiTheme="minorHAnsi" w:cstheme="minorHAnsi"/>
          <w:spacing w:val="-3"/>
        </w:rPr>
        <w:t xml:space="preserve"> </w:t>
      </w:r>
      <w:r w:rsidRPr="00560F43">
        <w:rPr>
          <w:rFonts w:asciiTheme="minorHAnsi" w:hAnsiTheme="minorHAnsi" w:cstheme="minorHAnsi"/>
        </w:rPr>
        <w:t>följa</w:t>
      </w:r>
      <w:r w:rsidRPr="00560F43">
        <w:rPr>
          <w:rFonts w:asciiTheme="minorHAnsi" w:hAnsiTheme="minorHAnsi" w:cstheme="minorHAnsi"/>
          <w:spacing w:val="-4"/>
        </w:rPr>
        <w:t xml:space="preserve"> </w:t>
      </w:r>
      <w:r w:rsidRPr="00560F43">
        <w:rPr>
          <w:rFonts w:asciiTheme="minorHAnsi" w:hAnsiTheme="minorHAnsi" w:cstheme="minorHAnsi"/>
        </w:rPr>
        <w:t>upp</w:t>
      </w:r>
      <w:r w:rsidRPr="00560F43">
        <w:rPr>
          <w:rFonts w:asciiTheme="minorHAnsi" w:hAnsiTheme="minorHAnsi" w:cstheme="minorHAnsi"/>
          <w:spacing w:val="-1"/>
        </w:rPr>
        <w:t xml:space="preserve"> </w:t>
      </w:r>
      <w:r w:rsidRPr="00560F43">
        <w:rPr>
          <w:rFonts w:asciiTheme="minorHAnsi" w:hAnsiTheme="minorHAnsi" w:cstheme="minorHAnsi"/>
        </w:rPr>
        <w:t>verksamheten</w:t>
      </w:r>
      <w:r w:rsidRPr="00560F43">
        <w:rPr>
          <w:rFonts w:asciiTheme="minorHAnsi" w:hAnsiTheme="minorHAnsi" w:cstheme="minorHAnsi"/>
          <w:spacing w:val="-1"/>
        </w:rPr>
        <w:t xml:space="preserve"> </w:t>
      </w:r>
      <w:r w:rsidRPr="00560F43">
        <w:rPr>
          <w:rFonts w:asciiTheme="minorHAnsi" w:hAnsiTheme="minorHAnsi" w:cstheme="minorHAnsi"/>
        </w:rPr>
        <w:t>för</w:t>
      </w:r>
      <w:r w:rsidRPr="00560F43">
        <w:rPr>
          <w:rFonts w:asciiTheme="minorHAnsi" w:hAnsiTheme="minorHAnsi" w:cstheme="minorHAnsi"/>
          <w:spacing w:val="-4"/>
        </w:rPr>
        <w:t xml:space="preserve"> </w:t>
      </w:r>
      <w:r w:rsidRPr="00560F43">
        <w:rPr>
          <w:rFonts w:asciiTheme="minorHAnsi" w:hAnsiTheme="minorHAnsi" w:cstheme="minorHAnsi"/>
        </w:rPr>
        <w:t>att</w:t>
      </w:r>
      <w:r w:rsidRPr="00560F43">
        <w:rPr>
          <w:rFonts w:asciiTheme="minorHAnsi" w:hAnsiTheme="minorHAnsi" w:cstheme="minorHAnsi"/>
          <w:spacing w:val="-3"/>
        </w:rPr>
        <w:t xml:space="preserve"> </w:t>
      </w:r>
      <w:r w:rsidRPr="00560F43">
        <w:rPr>
          <w:rFonts w:asciiTheme="minorHAnsi" w:hAnsiTheme="minorHAnsi" w:cstheme="minorHAnsi"/>
        </w:rPr>
        <w:t>förebygga</w:t>
      </w:r>
      <w:r w:rsidRPr="00560F43">
        <w:rPr>
          <w:rFonts w:asciiTheme="minorHAnsi" w:hAnsiTheme="minorHAnsi" w:cstheme="minorHAnsi"/>
          <w:spacing w:val="-4"/>
        </w:rPr>
        <w:t xml:space="preserve"> </w:t>
      </w:r>
      <w:r w:rsidRPr="00560F43">
        <w:rPr>
          <w:rFonts w:asciiTheme="minorHAnsi" w:hAnsiTheme="minorHAnsi" w:cstheme="minorHAnsi"/>
        </w:rPr>
        <w:t>olyckor</w:t>
      </w:r>
      <w:r w:rsidRPr="00560F43">
        <w:rPr>
          <w:rFonts w:asciiTheme="minorHAnsi" w:hAnsiTheme="minorHAnsi" w:cstheme="minorHAnsi"/>
          <w:spacing w:val="-4"/>
        </w:rPr>
        <w:t xml:space="preserve"> </w:t>
      </w:r>
      <w:r w:rsidRPr="00560F43">
        <w:rPr>
          <w:rFonts w:asciiTheme="minorHAnsi" w:hAnsiTheme="minorHAnsi" w:cstheme="minorHAnsi"/>
        </w:rPr>
        <w:t>och</w:t>
      </w:r>
      <w:r w:rsidRPr="00560F43">
        <w:rPr>
          <w:rFonts w:asciiTheme="minorHAnsi" w:hAnsiTheme="minorHAnsi" w:cstheme="minorHAnsi"/>
          <w:spacing w:val="-3"/>
        </w:rPr>
        <w:t xml:space="preserve"> </w:t>
      </w:r>
      <w:r w:rsidRPr="00560F43">
        <w:rPr>
          <w:rFonts w:asciiTheme="minorHAnsi" w:hAnsiTheme="minorHAnsi" w:cstheme="minorHAnsi"/>
        </w:rPr>
        <w:t>ohälsa.</w:t>
      </w:r>
      <w:r w:rsidRPr="00560F43">
        <w:rPr>
          <w:rFonts w:asciiTheme="minorHAnsi" w:hAnsiTheme="minorHAnsi" w:cstheme="minorHAnsi"/>
          <w:spacing w:val="-3"/>
        </w:rPr>
        <w:t xml:space="preserve"> </w:t>
      </w:r>
      <w:r w:rsidRPr="00560F43">
        <w:rPr>
          <w:rFonts w:asciiTheme="minorHAnsi" w:hAnsiTheme="minorHAnsi" w:cstheme="minorHAnsi"/>
        </w:rPr>
        <w:t>Kommunens riktlinje för arbets- och skyddskläder ska följas.</w:t>
      </w:r>
    </w:p>
    <w:p w14:paraId="415AD6FC" w14:textId="77777777" w:rsidR="00001FAA" w:rsidRPr="00560F43" w:rsidRDefault="00001FAA" w:rsidP="00560F43">
      <w:pPr>
        <w:pStyle w:val="Brdtext"/>
        <w:rPr>
          <w:rFonts w:asciiTheme="minorHAnsi" w:hAnsiTheme="minorHAnsi" w:cstheme="minorHAnsi"/>
        </w:rPr>
      </w:pPr>
    </w:p>
    <w:p w14:paraId="43B08010" w14:textId="77777777" w:rsidR="00560F43" w:rsidRDefault="00560F43" w:rsidP="00560F43">
      <w:pPr>
        <w:pStyle w:val="Brdtext"/>
      </w:pPr>
    </w:p>
    <w:p w14:paraId="5FB95104" w14:textId="562E5CEC" w:rsidR="00560F43" w:rsidRDefault="00560F43" w:rsidP="00560F43">
      <w:pPr>
        <w:pStyle w:val="Rubrik2"/>
      </w:pPr>
      <w:bookmarkStart w:id="35" w:name="_Toc211002499"/>
      <w:r>
        <w:t>3.4 Krav på verksamhetsansvarig, ledning, personal</w:t>
      </w:r>
      <w:bookmarkEnd w:id="35"/>
    </w:p>
    <w:p w14:paraId="090BA2ED" w14:textId="77777777" w:rsidR="00001FAA" w:rsidRDefault="00001FAA" w:rsidP="00001FAA"/>
    <w:p w14:paraId="35E3D723" w14:textId="1BFAF09E" w:rsidR="00B20542" w:rsidRDefault="00B20542" w:rsidP="00735C54">
      <w:pPr>
        <w:pStyle w:val="Rubrik2"/>
      </w:pPr>
      <w:bookmarkStart w:id="36" w:name="_Toc211002500"/>
      <w:r>
        <w:t>3.4.1 Krav på att redovisa styrelsemedlemmar</w:t>
      </w:r>
      <w:bookmarkEnd w:id="36"/>
    </w:p>
    <w:p w14:paraId="74FFA12B" w14:textId="2993ACF4" w:rsidR="00B20542" w:rsidRDefault="00B20542" w:rsidP="00001FAA">
      <w:r>
        <w:t xml:space="preserve">Leverantören </w:t>
      </w:r>
      <w:r w:rsidRPr="00735C54">
        <w:rPr>
          <w:b/>
          <w:bCs/>
        </w:rPr>
        <w:t>ska</w:t>
      </w:r>
      <w:r>
        <w:t xml:space="preserve"> påvisa vilka som sitter i styrelsen. Leverantören </w:t>
      </w:r>
      <w:r w:rsidRPr="00735C54">
        <w:rPr>
          <w:b/>
          <w:bCs/>
        </w:rPr>
        <w:t>ska</w:t>
      </w:r>
      <w:r>
        <w:t xml:space="preserve"> meddela beställaren vid förändringar i bolagets styrelse.</w:t>
      </w:r>
    </w:p>
    <w:p w14:paraId="320B3D99" w14:textId="77777777" w:rsidR="00B20542" w:rsidRPr="00001FAA" w:rsidRDefault="00B20542" w:rsidP="00001FAA"/>
    <w:p w14:paraId="2D188E49" w14:textId="1A86B442" w:rsidR="00560F43" w:rsidRDefault="00560F43" w:rsidP="00560F43">
      <w:pPr>
        <w:pStyle w:val="Rubrik2"/>
      </w:pPr>
      <w:bookmarkStart w:id="37" w:name="_Toc211002501"/>
      <w:r>
        <w:t>3.4.</w:t>
      </w:r>
      <w:r w:rsidR="000C7953">
        <w:t>2</w:t>
      </w:r>
      <w:r>
        <w:t xml:space="preserve"> Krav på verksamhetsansvarig</w:t>
      </w:r>
      <w:bookmarkEnd w:id="37"/>
    </w:p>
    <w:p w14:paraId="0B1EF792" w14:textId="4BEB32AE" w:rsidR="00560F43" w:rsidRDefault="00560F43" w:rsidP="00560F43">
      <w:pPr>
        <w:pStyle w:val="Brdtext"/>
        <w:spacing w:before="58"/>
      </w:pPr>
      <w:r>
        <w:rPr>
          <w:u w:val="single"/>
        </w:rPr>
        <w:t>Kategori</w:t>
      </w:r>
      <w:r>
        <w:rPr>
          <w:spacing w:val="-3"/>
          <w:u w:val="single"/>
        </w:rPr>
        <w:t xml:space="preserve"> </w:t>
      </w:r>
      <w:r>
        <w:rPr>
          <w:u w:val="single"/>
        </w:rPr>
        <w:t>A</w:t>
      </w:r>
      <w:r>
        <w:rPr>
          <w:spacing w:val="-2"/>
          <w:u w:val="single"/>
        </w:rPr>
        <w:t xml:space="preserve"> </w:t>
      </w:r>
      <w:r>
        <w:rPr>
          <w:u w:val="single"/>
        </w:rPr>
        <w:t>och</w:t>
      </w:r>
      <w:r>
        <w:rPr>
          <w:spacing w:val="-1"/>
          <w:u w:val="single"/>
        </w:rPr>
        <w:t xml:space="preserve"> </w:t>
      </w:r>
      <w:r>
        <w:rPr>
          <w:u w:val="single"/>
        </w:rPr>
        <w:t>C:</w:t>
      </w:r>
      <w:r>
        <w:rPr>
          <w:spacing w:val="-1"/>
          <w:u w:val="single"/>
        </w:rPr>
        <w:t xml:space="preserve"> </w:t>
      </w:r>
      <w:r>
        <w:rPr>
          <w:u w:val="single"/>
        </w:rPr>
        <w:t>Omvårdnad</w:t>
      </w:r>
      <w:r>
        <w:rPr>
          <w:spacing w:val="-1"/>
          <w:u w:val="single"/>
        </w:rPr>
        <w:t xml:space="preserve"> </w:t>
      </w:r>
      <w:r>
        <w:rPr>
          <w:u w:val="single"/>
        </w:rPr>
        <w:t>och</w:t>
      </w:r>
      <w:r>
        <w:rPr>
          <w:spacing w:val="-1"/>
          <w:u w:val="single"/>
        </w:rPr>
        <w:t xml:space="preserve"> </w:t>
      </w:r>
      <w:r>
        <w:rPr>
          <w:u w:val="single"/>
        </w:rPr>
        <w:t>service</w:t>
      </w:r>
      <w:r>
        <w:rPr>
          <w:spacing w:val="-2"/>
          <w:u w:val="single"/>
        </w:rPr>
        <w:t xml:space="preserve"> </w:t>
      </w:r>
      <w:r>
        <w:rPr>
          <w:u w:val="single"/>
        </w:rPr>
        <w:t>och</w:t>
      </w:r>
      <w:r w:rsidRPr="00A50190">
        <w:rPr>
          <w:spacing w:val="-1"/>
          <w:u w:val="single"/>
        </w:rPr>
        <w:t xml:space="preserve"> </w:t>
      </w:r>
      <w:r w:rsidR="00A50190" w:rsidRPr="00A50190">
        <w:rPr>
          <w:spacing w:val="-2"/>
          <w:u w:val="single"/>
        </w:rPr>
        <w:t>omvårdnad och service samt nattinsats</w:t>
      </w:r>
    </w:p>
    <w:p w14:paraId="3E0C518A" w14:textId="77777777" w:rsidR="00560F43" w:rsidRDefault="00560F43" w:rsidP="00560F43">
      <w:pPr>
        <w:pStyle w:val="Brdtext"/>
        <w:ind w:right="1661"/>
      </w:pPr>
      <w:r>
        <w:t>Utföraren</w:t>
      </w:r>
      <w:r>
        <w:rPr>
          <w:spacing w:val="-3"/>
        </w:rPr>
        <w:t xml:space="preserve"> </w:t>
      </w:r>
      <w:r>
        <w:rPr>
          <w:b/>
        </w:rPr>
        <w:t>ska</w:t>
      </w:r>
      <w:r>
        <w:rPr>
          <w:b/>
          <w:spacing w:val="-3"/>
        </w:rPr>
        <w:t xml:space="preserve"> </w:t>
      </w:r>
      <w:r>
        <w:t>ha</w:t>
      </w:r>
      <w:r>
        <w:rPr>
          <w:spacing w:val="-4"/>
        </w:rPr>
        <w:t xml:space="preserve"> </w:t>
      </w:r>
      <w:r>
        <w:t>en</w:t>
      </w:r>
      <w:r>
        <w:rPr>
          <w:spacing w:val="-3"/>
        </w:rPr>
        <w:t xml:space="preserve"> </w:t>
      </w:r>
      <w:r>
        <w:t>verksamhetsansvarig</w:t>
      </w:r>
      <w:r>
        <w:rPr>
          <w:spacing w:val="-3"/>
        </w:rPr>
        <w:t xml:space="preserve"> </w:t>
      </w:r>
      <w:r>
        <w:t>som</w:t>
      </w:r>
      <w:r>
        <w:rPr>
          <w:spacing w:val="-3"/>
        </w:rPr>
        <w:t xml:space="preserve"> </w:t>
      </w:r>
      <w:r>
        <w:t>ansvarar</w:t>
      </w:r>
      <w:r>
        <w:rPr>
          <w:spacing w:val="-2"/>
        </w:rPr>
        <w:t xml:space="preserve"> </w:t>
      </w:r>
      <w:r>
        <w:t>för</w:t>
      </w:r>
      <w:r>
        <w:rPr>
          <w:spacing w:val="-4"/>
        </w:rPr>
        <w:t xml:space="preserve"> </w:t>
      </w:r>
      <w:r>
        <w:t>den</w:t>
      </w:r>
      <w:r>
        <w:rPr>
          <w:spacing w:val="-3"/>
        </w:rPr>
        <w:t xml:space="preserve"> </w:t>
      </w:r>
      <w:r>
        <w:t>dagliga</w:t>
      </w:r>
      <w:r>
        <w:rPr>
          <w:spacing w:val="-4"/>
        </w:rPr>
        <w:t xml:space="preserve"> </w:t>
      </w:r>
      <w:r>
        <w:t>driften</w:t>
      </w:r>
      <w:r>
        <w:rPr>
          <w:spacing w:val="-3"/>
        </w:rPr>
        <w:t xml:space="preserve"> </w:t>
      </w:r>
      <w:r>
        <w:t>med</w:t>
      </w:r>
      <w:r>
        <w:rPr>
          <w:spacing w:val="-3"/>
        </w:rPr>
        <w:t xml:space="preserve"> </w:t>
      </w:r>
      <w:r>
        <w:t>krav</w:t>
      </w:r>
      <w:r>
        <w:rPr>
          <w:spacing w:val="-3"/>
        </w:rPr>
        <w:t xml:space="preserve"> </w:t>
      </w:r>
      <w:r>
        <w:t>på examen</w:t>
      </w:r>
      <w:r>
        <w:rPr>
          <w:spacing w:val="-2"/>
        </w:rPr>
        <w:t xml:space="preserve"> </w:t>
      </w:r>
      <w:r>
        <w:t>från</w:t>
      </w:r>
      <w:r>
        <w:rPr>
          <w:spacing w:val="-2"/>
        </w:rPr>
        <w:t xml:space="preserve"> </w:t>
      </w:r>
      <w:r>
        <w:t>universitet eller</w:t>
      </w:r>
      <w:r>
        <w:rPr>
          <w:spacing w:val="-3"/>
        </w:rPr>
        <w:t xml:space="preserve"> </w:t>
      </w:r>
      <w:r>
        <w:t>högskola</w:t>
      </w:r>
      <w:r>
        <w:rPr>
          <w:spacing w:val="-3"/>
        </w:rPr>
        <w:t xml:space="preserve"> </w:t>
      </w:r>
      <w:r>
        <w:t>inom</w:t>
      </w:r>
      <w:r>
        <w:rPr>
          <w:spacing w:val="-2"/>
        </w:rPr>
        <w:t xml:space="preserve"> </w:t>
      </w:r>
      <w:r>
        <w:t>område</w:t>
      </w:r>
      <w:r>
        <w:rPr>
          <w:spacing w:val="-3"/>
        </w:rPr>
        <w:t xml:space="preserve"> </w:t>
      </w:r>
      <w:r>
        <w:t>som</w:t>
      </w:r>
      <w:r>
        <w:rPr>
          <w:spacing w:val="-2"/>
        </w:rPr>
        <w:t xml:space="preserve"> </w:t>
      </w:r>
      <w:r>
        <w:t>beställaren</w:t>
      </w:r>
      <w:r>
        <w:rPr>
          <w:spacing w:val="-2"/>
        </w:rPr>
        <w:t xml:space="preserve"> </w:t>
      </w:r>
      <w:r>
        <w:t>bedömer</w:t>
      </w:r>
      <w:r>
        <w:rPr>
          <w:spacing w:val="-3"/>
        </w:rPr>
        <w:t xml:space="preserve"> </w:t>
      </w:r>
      <w:r>
        <w:t>som</w:t>
      </w:r>
      <w:r>
        <w:rPr>
          <w:spacing w:val="-2"/>
        </w:rPr>
        <w:t xml:space="preserve"> </w:t>
      </w:r>
      <w:r>
        <w:t>relevant för uppdraget. Ledar- och chefserfarenhet, kunskap om kvalitetsledning, ekonomistyrning och arbetsmiljölagstiftning samt erfarenhet av budget- och personalansvar är ett krav.</w:t>
      </w:r>
    </w:p>
    <w:p w14:paraId="79A10020" w14:textId="77777777" w:rsidR="00560F43" w:rsidRDefault="00560F43" w:rsidP="00560F43">
      <w:pPr>
        <w:pStyle w:val="Brdtext"/>
      </w:pPr>
    </w:p>
    <w:p w14:paraId="308EB6D9" w14:textId="77777777" w:rsidR="00560F43" w:rsidRDefault="00560F43" w:rsidP="00560F43">
      <w:pPr>
        <w:pStyle w:val="Brdtext"/>
        <w:ind w:right="1668"/>
      </w:pPr>
      <w:r>
        <w:t>Meriterande</w:t>
      </w:r>
      <w:r>
        <w:rPr>
          <w:spacing w:val="-5"/>
        </w:rPr>
        <w:t xml:space="preserve"> </w:t>
      </w:r>
      <w:r>
        <w:t>är</w:t>
      </w:r>
      <w:r>
        <w:rPr>
          <w:spacing w:val="-5"/>
        </w:rPr>
        <w:t xml:space="preserve"> </w:t>
      </w:r>
      <w:r>
        <w:t>dokumenterad</w:t>
      </w:r>
      <w:r>
        <w:rPr>
          <w:spacing w:val="-4"/>
        </w:rPr>
        <w:t xml:space="preserve"> </w:t>
      </w:r>
      <w:r>
        <w:t>ledarutbildning,</w:t>
      </w:r>
      <w:r>
        <w:rPr>
          <w:spacing w:val="-4"/>
        </w:rPr>
        <w:t xml:space="preserve"> </w:t>
      </w:r>
      <w:r>
        <w:t>utbildning</w:t>
      </w:r>
      <w:r>
        <w:rPr>
          <w:spacing w:val="-4"/>
        </w:rPr>
        <w:t xml:space="preserve"> </w:t>
      </w:r>
      <w:r>
        <w:t>i</w:t>
      </w:r>
      <w:r>
        <w:rPr>
          <w:spacing w:val="-4"/>
        </w:rPr>
        <w:t xml:space="preserve"> </w:t>
      </w:r>
      <w:r>
        <w:t>kvalitetsarbete,</w:t>
      </w:r>
      <w:r>
        <w:rPr>
          <w:spacing w:val="-4"/>
        </w:rPr>
        <w:t xml:space="preserve"> </w:t>
      </w:r>
      <w:r>
        <w:t>ekonomi</w:t>
      </w:r>
      <w:r>
        <w:rPr>
          <w:spacing w:val="-4"/>
        </w:rPr>
        <w:t xml:space="preserve"> </w:t>
      </w:r>
      <w:r>
        <w:lastRenderedPageBreak/>
        <w:t>och arbetsrätt, samt yrkeserfarenhet från verksamhetsområdet, offentlig verksamhet, förändringsledning och kunskap i gällande lagstiftning inom verksamhetsområdet.</w:t>
      </w:r>
    </w:p>
    <w:p w14:paraId="6E0979F9" w14:textId="77777777" w:rsidR="00560F43" w:rsidRDefault="00560F43" w:rsidP="00560F43">
      <w:pPr>
        <w:pStyle w:val="Brdtext"/>
      </w:pPr>
    </w:p>
    <w:p w14:paraId="7C9928CF" w14:textId="77777777" w:rsidR="00560F43" w:rsidRDefault="00560F43" w:rsidP="00560F43">
      <w:pPr>
        <w:pStyle w:val="Brdtext"/>
        <w:ind w:right="1722"/>
      </w:pPr>
      <w:r>
        <w:t>Vissa</w:t>
      </w:r>
      <w:r>
        <w:rPr>
          <w:spacing w:val="-1"/>
        </w:rPr>
        <w:t xml:space="preserve"> </w:t>
      </w:r>
      <w:r>
        <w:t>brister</w:t>
      </w:r>
      <w:r>
        <w:rPr>
          <w:spacing w:val="-1"/>
        </w:rPr>
        <w:t xml:space="preserve"> </w:t>
      </w:r>
      <w:r>
        <w:t>i utbildning kan kompenseras med erfarenhet som har</w:t>
      </w:r>
      <w:r>
        <w:rPr>
          <w:spacing w:val="-1"/>
        </w:rPr>
        <w:t xml:space="preserve"> </w:t>
      </w:r>
      <w:r>
        <w:t>dokumenterat goda, faktiska resultat. Kunskap inom sakområdet, ekonomi, personal och arbetsmiljö kan kompenseras</w:t>
      </w:r>
      <w:r>
        <w:rPr>
          <w:spacing w:val="-4"/>
        </w:rPr>
        <w:t xml:space="preserve"> </w:t>
      </w:r>
      <w:r>
        <w:t>om</w:t>
      </w:r>
      <w:r>
        <w:rPr>
          <w:spacing w:val="-4"/>
        </w:rPr>
        <w:t xml:space="preserve"> </w:t>
      </w:r>
      <w:r>
        <w:t>sökande</w:t>
      </w:r>
      <w:r>
        <w:rPr>
          <w:spacing w:val="-5"/>
        </w:rPr>
        <w:t xml:space="preserve"> </w:t>
      </w:r>
      <w:r>
        <w:t>kan</w:t>
      </w:r>
      <w:r>
        <w:rPr>
          <w:spacing w:val="-4"/>
        </w:rPr>
        <w:t xml:space="preserve"> </w:t>
      </w:r>
      <w:r>
        <w:t>uppvisa</w:t>
      </w:r>
      <w:r>
        <w:rPr>
          <w:spacing w:val="-5"/>
        </w:rPr>
        <w:t xml:space="preserve"> </w:t>
      </w:r>
      <w:r>
        <w:t>resultat</w:t>
      </w:r>
      <w:r>
        <w:rPr>
          <w:spacing w:val="-4"/>
        </w:rPr>
        <w:t xml:space="preserve"> </w:t>
      </w:r>
      <w:r>
        <w:t>som</w:t>
      </w:r>
      <w:r>
        <w:rPr>
          <w:spacing w:val="-4"/>
        </w:rPr>
        <w:t xml:space="preserve"> </w:t>
      </w:r>
      <w:r>
        <w:t>beställaren</w:t>
      </w:r>
      <w:r>
        <w:rPr>
          <w:spacing w:val="-4"/>
        </w:rPr>
        <w:t xml:space="preserve"> </w:t>
      </w:r>
      <w:r>
        <w:t>bedömer</w:t>
      </w:r>
      <w:r>
        <w:rPr>
          <w:spacing w:val="-5"/>
        </w:rPr>
        <w:t xml:space="preserve"> </w:t>
      </w:r>
      <w:r>
        <w:t>vara</w:t>
      </w:r>
      <w:r>
        <w:rPr>
          <w:spacing w:val="-5"/>
        </w:rPr>
        <w:t xml:space="preserve"> </w:t>
      </w:r>
      <w:r>
        <w:t xml:space="preserve">tillräckligt </w:t>
      </w:r>
      <w:r>
        <w:rPr>
          <w:spacing w:val="-2"/>
        </w:rPr>
        <w:t>goda.</w:t>
      </w:r>
    </w:p>
    <w:p w14:paraId="1ABF8802" w14:textId="77777777" w:rsidR="00560F43" w:rsidRDefault="00560F43" w:rsidP="00560F43">
      <w:pPr>
        <w:pStyle w:val="Brdtext"/>
        <w:spacing w:before="207"/>
        <w:ind w:right="1722"/>
      </w:pPr>
      <w:r>
        <w:t>Till</w:t>
      </w:r>
      <w:r>
        <w:rPr>
          <w:spacing w:val="-3"/>
        </w:rPr>
        <w:t xml:space="preserve"> </w:t>
      </w:r>
      <w:r>
        <w:t>ansökan</w:t>
      </w:r>
      <w:r>
        <w:rPr>
          <w:spacing w:val="-3"/>
        </w:rPr>
        <w:t xml:space="preserve"> </w:t>
      </w:r>
      <w:r>
        <w:rPr>
          <w:b/>
        </w:rPr>
        <w:t>ska</w:t>
      </w:r>
      <w:r>
        <w:rPr>
          <w:b/>
          <w:spacing w:val="-4"/>
        </w:rPr>
        <w:t xml:space="preserve"> </w:t>
      </w:r>
      <w:r>
        <w:t>bifogas</w:t>
      </w:r>
      <w:r>
        <w:rPr>
          <w:spacing w:val="-3"/>
        </w:rPr>
        <w:t xml:space="preserve"> </w:t>
      </w:r>
      <w:r>
        <w:t>en</w:t>
      </w:r>
      <w:r>
        <w:rPr>
          <w:spacing w:val="-3"/>
        </w:rPr>
        <w:t xml:space="preserve"> </w:t>
      </w:r>
      <w:r>
        <w:t>av</w:t>
      </w:r>
      <w:r>
        <w:rPr>
          <w:spacing w:val="-3"/>
        </w:rPr>
        <w:t xml:space="preserve"> </w:t>
      </w:r>
      <w:r>
        <w:t>två</w:t>
      </w:r>
      <w:r>
        <w:rPr>
          <w:spacing w:val="-4"/>
        </w:rPr>
        <w:t xml:space="preserve"> </w:t>
      </w:r>
      <w:r>
        <w:t>personer</w:t>
      </w:r>
      <w:r>
        <w:rPr>
          <w:spacing w:val="-4"/>
        </w:rPr>
        <w:t xml:space="preserve"> </w:t>
      </w:r>
      <w:r>
        <w:t>vidimerad</w:t>
      </w:r>
      <w:r>
        <w:rPr>
          <w:spacing w:val="-3"/>
        </w:rPr>
        <w:t xml:space="preserve"> </w:t>
      </w:r>
      <w:r>
        <w:t>meritförteckning</w:t>
      </w:r>
      <w:r>
        <w:rPr>
          <w:spacing w:val="-3"/>
        </w:rPr>
        <w:t xml:space="preserve"> </w:t>
      </w:r>
      <w:r>
        <w:t>som</w:t>
      </w:r>
      <w:r>
        <w:rPr>
          <w:spacing w:val="-3"/>
        </w:rPr>
        <w:t xml:space="preserve"> </w:t>
      </w:r>
      <w:r>
        <w:t>visar</w:t>
      </w:r>
      <w:r>
        <w:rPr>
          <w:spacing w:val="-4"/>
        </w:rPr>
        <w:t xml:space="preserve"> </w:t>
      </w:r>
      <w:r>
        <w:t>relevant utbildning och yrkeserfarenhet för den verksamhetsansvarige enligt ovan.</w:t>
      </w:r>
    </w:p>
    <w:p w14:paraId="40D1837A" w14:textId="77777777" w:rsidR="00560F43" w:rsidRDefault="00560F43" w:rsidP="00560F43">
      <w:pPr>
        <w:pStyle w:val="Brdtext"/>
        <w:spacing w:before="230"/>
      </w:pPr>
      <w:r>
        <w:rPr>
          <w:u w:val="single"/>
        </w:rPr>
        <w:t>Kategori</w:t>
      </w:r>
      <w:r>
        <w:rPr>
          <w:spacing w:val="-2"/>
          <w:u w:val="single"/>
        </w:rPr>
        <w:t xml:space="preserve"> </w:t>
      </w:r>
      <w:r>
        <w:rPr>
          <w:u w:val="single"/>
        </w:rPr>
        <w:t>B:</w:t>
      </w:r>
      <w:r>
        <w:rPr>
          <w:spacing w:val="-2"/>
          <w:u w:val="single"/>
        </w:rPr>
        <w:t xml:space="preserve"> Service</w:t>
      </w:r>
    </w:p>
    <w:p w14:paraId="40ADB57D" w14:textId="77777777" w:rsidR="00560F43" w:rsidRDefault="00560F43" w:rsidP="00560F43">
      <w:pPr>
        <w:pStyle w:val="Brdtext"/>
        <w:ind w:right="1722"/>
      </w:pPr>
      <w:r>
        <w:t xml:space="preserve">Utförare </w:t>
      </w:r>
      <w:r>
        <w:rPr>
          <w:b/>
        </w:rPr>
        <w:t xml:space="preserve">ska </w:t>
      </w:r>
      <w:r>
        <w:t>ha en verksamhetsansvarig som ansvarar för den dagliga driften. Den verksamhetsansvarige</w:t>
      </w:r>
      <w:r>
        <w:rPr>
          <w:spacing w:val="-6"/>
        </w:rPr>
        <w:t xml:space="preserve"> </w:t>
      </w:r>
      <w:r>
        <w:rPr>
          <w:b/>
        </w:rPr>
        <w:t>ska</w:t>
      </w:r>
      <w:r>
        <w:rPr>
          <w:b/>
          <w:spacing w:val="-5"/>
        </w:rPr>
        <w:t xml:space="preserve"> </w:t>
      </w:r>
      <w:r>
        <w:t>ha</w:t>
      </w:r>
      <w:r>
        <w:rPr>
          <w:spacing w:val="-6"/>
        </w:rPr>
        <w:t xml:space="preserve"> </w:t>
      </w:r>
      <w:r>
        <w:t>dokumenterad</w:t>
      </w:r>
      <w:r>
        <w:rPr>
          <w:spacing w:val="-3"/>
        </w:rPr>
        <w:t xml:space="preserve"> </w:t>
      </w:r>
      <w:r>
        <w:t>erfarenhet</w:t>
      </w:r>
      <w:r>
        <w:rPr>
          <w:spacing w:val="-5"/>
        </w:rPr>
        <w:t xml:space="preserve"> </w:t>
      </w:r>
      <w:r>
        <w:t>av</w:t>
      </w:r>
      <w:r>
        <w:rPr>
          <w:spacing w:val="-6"/>
        </w:rPr>
        <w:t xml:space="preserve"> </w:t>
      </w:r>
      <w:r>
        <w:t>arbete</w:t>
      </w:r>
      <w:r>
        <w:rPr>
          <w:spacing w:val="-6"/>
        </w:rPr>
        <w:t xml:space="preserve"> </w:t>
      </w:r>
      <w:r>
        <w:t>med</w:t>
      </w:r>
      <w:r>
        <w:rPr>
          <w:spacing w:val="-5"/>
        </w:rPr>
        <w:t xml:space="preserve"> </w:t>
      </w:r>
      <w:r>
        <w:t>servicetjänster.</w:t>
      </w:r>
    </w:p>
    <w:p w14:paraId="631851E7" w14:textId="77777777" w:rsidR="00560F43" w:rsidRDefault="00560F43" w:rsidP="00560F43">
      <w:pPr>
        <w:pStyle w:val="Brdtext"/>
        <w:spacing w:before="231"/>
        <w:ind w:right="1722"/>
      </w:pPr>
      <w:r>
        <w:t xml:space="preserve">För både kategori A, B och C </w:t>
      </w:r>
      <w:r>
        <w:rPr>
          <w:b/>
        </w:rPr>
        <w:t xml:space="preserve">ska </w:t>
      </w:r>
      <w:r>
        <w:t>den verksamhetsansvarige ha datorvana för att självständigt</w:t>
      </w:r>
      <w:r>
        <w:rPr>
          <w:spacing w:val="-4"/>
        </w:rPr>
        <w:t xml:space="preserve"> </w:t>
      </w:r>
      <w:r>
        <w:t>kunna</w:t>
      </w:r>
      <w:r>
        <w:rPr>
          <w:spacing w:val="-5"/>
        </w:rPr>
        <w:t xml:space="preserve"> </w:t>
      </w:r>
      <w:r>
        <w:t>hantera</w:t>
      </w:r>
      <w:r>
        <w:rPr>
          <w:spacing w:val="-5"/>
        </w:rPr>
        <w:t xml:space="preserve"> </w:t>
      </w:r>
      <w:r>
        <w:t>det</w:t>
      </w:r>
      <w:r>
        <w:rPr>
          <w:spacing w:val="-4"/>
        </w:rPr>
        <w:t xml:space="preserve"> </w:t>
      </w:r>
      <w:r>
        <w:t>informationsflöde</w:t>
      </w:r>
      <w:r>
        <w:rPr>
          <w:spacing w:val="-3"/>
        </w:rPr>
        <w:t xml:space="preserve"> </w:t>
      </w:r>
      <w:r>
        <w:t>som</w:t>
      </w:r>
      <w:r>
        <w:rPr>
          <w:spacing w:val="-4"/>
        </w:rPr>
        <w:t xml:space="preserve"> </w:t>
      </w:r>
      <w:r>
        <w:t>kan</w:t>
      </w:r>
      <w:r>
        <w:rPr>
          <w:spacing w:val="-4"/>
        </w:rPr>
        <w:t xml:space="preserve"> </w:t>
      </w:r>
      <w:r>
        <w:t>vara</w:t>
      </w:r>
      <w:r>
        <w:rPr>
          <w:spacing w:val="-3"/>
        </w:rPr>
        <w:t xml:space="preserve"> </w:t>
      </w:r>
      <w:r>
        <w:t>aktuellt</w:t>
      </w:r>
      <w:r>
        <w:rPr>
          <w:spacing w:val="-4"/>
        </w:rPr>
        <w:t xml:space="preserve"> </w:t>
      </w:r>
      <w:r>
        <w:t>via</w:t>
      </w:r>
      <w:r>
        <w:rPr>
          <w:spacing w:val="-5"/>
        </w:rPr>
        <w:t xml:space="preserve"> </w:t>
      </w:r>
      <w:r>
        <w:t>internet,</w:t>
      </w:r>
      <w:r>
        <w:rPr>
          <w:spacing w:val="-4"/>
        </w:rPr>
        <w:t xml:space="preserve"> </w:t>
      </w:r>
      <w:r>
        <w:t>e-post samt information och dokumentation i beställarens verksamhetssystem.</w:t>
      </w:r>
    </w:p>
    <w:p w14:paraId="52A7E360" w14:textId="77777777" w:rsidR="00560F43" w:rsidRDefault="00560F43" w:rsidP="00560F43">
      <w:pPr>
        <w:pStyle w:val="Brdtext"/>
      </w:pPr>
    </w:p>
    <w:p w14:paraId="094F63B6" w14:textId="1C592476" w:rsidR="00560F43" w:rsidRPr="00FB67CD" w:rsidRDefault="00FB67CD" w:rsidP="00FB67CD">
      <w:pPr>
        <w:pStyle w:val="Rubrik4"/>
      </w:pPr>
      <w:r>
        <w:t>3.4.</w:t>
      </w:r>
      <w:r w:rsidR="000C7953">
        <w:t>2</w:t>
      </w:r>
      <w:r>
        <w:t xml:space="preserve">.1 </w:t>
      </w:r>
      <w:r w:rsidR="00560F43" w:rsidRPr="00FB67CD">
        <w:t>Vid</w:t>
      </w:r>
      <w:r w:rsidR="00560F43" w:rsidRPr="00FB67CD">
        <w:rPr>
          <w:spacing w:val="-1"/>
        </w:rPr>
        <w:t xml:space="preserve"> </w:t>
      </w:r>
      <w:r w:rsidR="00560F43" w:rsidRPr="00FB67CD">
        <w:t>frånvaro</w:t>
      </w:r>
    </w:p>
    <w:p w14:paraId="6CD08151" w14:textId="64C74321" w:rsidR="00560F43" w:rsidRDefault="00560F43" w:rsidP="00D20F70">
      <w:pPr>
        <w:pStyle w:val="Brdtext"/>
        <w:ind w:right="1722"/>
      </w:pPr>
      <w:r>
        <w:t>Vid</w:t>
      </w:r>
      <w:r>
        <w:rPr>
          <w:spacing w:val="-3"/>
        </w:rPr>
        <w:t xml:space="preserve"> </w:t>
      </w:r>
      <w:r>
        <w:t>verksamhetsansvarigs</w:t>
      </w:r>
      <w:r>
        <w:rPr>
          <w:spacing w:val="-3"/>
        </w:rPr>
        <w:t xml:space="preserve"> </w:t>
      </w:r>
      <w:r>
        <w:t>frånvaro</w:t>
      </w:r>
      <w:r>
        <w:rPr>
          <w:spacing w:val="-3"/>
        </w:rPr>
        <w:t xml:space="preserve"> </w:t>
      </w:r>
      <w:r>
        <w:rPr>
          <w:b/>
        </w:rPr>
        <w:t>ska</w:t>
      </w:r>
      <w:r>
        <w:rPr>
          <w:b/>
          <w:spacing w:val="-4"/>
        </w:rPr>
        <w:t xml:space="preserve"> </w:t>
      </w:r>
      <w:r>
        <w:t>utföraren</w:t>
      </w:r>
      <w:r>
        <w:rPr>
          <w:spacing w:val="-2"/>
        </w:rPr>
        <w:t xml:space="preserve"> </w:t>
      </w:r>
      <w:r>
        <w:t>ha</w:t>
      </w:r>
      <w:r>
        <w:rPr>
          <w:spacing w:val="-4"/>
        </w:rPr>
        <w:t xml:space="preserve"> </w:t>
      </w:r>
      <w:r>
        <w:t>en</w:t>
      </w:r>
      <w:r>
        <w:rPr>
          <w:spacing w:val="-3"/>
        </w:rPr>
        <w:t xml:space="preserve"> </w:t>
      </w:r>
      <w:r>
        <w:t>namngiven</w:t>
      </w:r>
      <w:r>
        <w:rPr>
          <w:spacing w:val="-2"/>
        </w:rPr>
        <w:t xml:space="preserve"> </w:t>
      </w:r>
      <w:r>
        <w:t>ersättare</w:t>
      </w:r>
      <w:r>
        <w:rPr>
          <w:spacing w:val="-4"/>
        </w:rPr>
        <w:t xml:space="preserve"> </w:t>
      </w:r>
      <w:r>
        <w:t>som</w:t>
      </w:r>
      <w:r>
        <w:rPr>
          <w:spacing w:val="-3"/>
        </w:rPr>
        <w:t xml:space="preserve"> </w:t>
      </w:r>
      <w:r>
        <w:t>ska</w:t>
      </w:r>
      <w:r>
        <w:rPr>
          <w:spacing w:val="-4"/>
        </w:rPr>
        <w:t xml:space="preserve"> </w:t>
      </w:r>
      <w:r>
        <w:t>vara godkänd av IVO om ersättaren är längre än sex månader samt godkänd av beställaren.</w:t>
      </w:r>
      <w:r w:rsidR="00D20F70">
        <w:t xml:space="preserve"> </w:t>
      </w:r>
      <w:r>
        <w:t>Utföraren</w:t>
      </w:r>
      <w:r>
        <w:rPr>
          <w:spacing w:val="-4"/>
        </w:rPr>
        <w:t xml:space="preserve"> </w:t>
      </w:r>
      <w:r>
        <w:t>ska</w:t>
      </w:r>
      <w:r>
        <w:rPr>
          <w:spacing w:val="-2"/>
        </w:rPr>
        <w:t xml:space="preserve"> </w:t>
      </w:r>
      <w:r>
        <w:t>inkomma</w:t>
      </w:r>
      <w:r>
        <w:rPr>
          <w:spacing w:val="-1"/>
        </w:rPr>
        <w:t xml:space="preserve"> </w:t>
      </w:r>
      <w:r>
        <w:t>med</w:t>
      </w:r>
      <w:r>
        <w:rPr>
          <w:spacing w:val="-1"/>
        </w:rPr>
        <w:t xml:space="preserve"> </w:t>
      </w:r>
      <w:r>
        <w:t>nytt</w:t>
      </w:r>
      <w:r>
        <w:rPr>
          <w:spacing w:val="-2"/>
        </w:rPr>
        <w:t xml:space="preserve"> </w:t>
      </w:r>
      <w:r>
        <w:t>aktuellt</w:t>
      </w:r>
      <w:r>
        <w:rPr>
          <w:spacing w:val="-1"/>
        </w:rPr>
        <w:t xml:space="preserve"> </w:t>
      </w:r>
      <w:r>
        <w:t>tillstånd</w:t>
      </w:r>
      <w:r>
        <w:rPr>
          <w:spacing w:val="-3"/>
        </w:rPr>
        <w:t xml:space="preserve"> </w:t>
      </w:r>
      <w:r>
        <w:t>från</w:t>
      </w:r>
      <w:r>
        <w:rPr>
          <w:spacing w:val="1"/>
        </w:rPr>
        <w:t xml:space="preserve"> </w:t>
      </w:r>
      <w:r>
        <w:t>IVO</w:t>
      </w:r>
      <w:r>
        <w:rPr>
          <w:spacing w:val="-3"/>
        </w:rPr>
        <w:t xml:space="preserve"> </w:t>
      </w:r>
      <w:r>
        <w:t>där</w:t>
      </w:r>
      <w:r>
        <w:rPr>
          <w:spacing w:val="-2"/>
        </w:rPr>
        <w:t xml:space="preserve"> </w:t>
      </w:r>
      <w:r>
        <w:t>det</w:t>
      </w:r>
      <w:r>
        <w:rPr>
          <w:spacing w:val="-2"/>
        </w:rPr>
        <w:t xml:space="preserve"> </w:t>
      </w:r>
      <w:r>
        <w:t>framgår</w:t>
      </w:r>
      <w:r>
        <w:rPr>
          <w:spacing w:val="-2"/>
        </w:rPr>
        <w:t xml:space="preserve"> </w:t>
      </w:r>
      <w:r>
        <w:t>vem</w:t>
      </w:r>
      <w:r>
        <w:rPr>
          <w:spacing w:val="-1"/>
        </w:rPr>
        <w:t xml:space="preserve"> </w:t>
      </w:r>
      <w:r>
        <w:rPr>
          <w:spacing w:val="-5"/>
        </w:rPr>
        <w:t xml:space="preserve">som </w:t>
      </w:r>
      <w:r>
        <w:t>ersätter</w:t>
      </w:r>
      <w:r>
        <w:rPr>
          <w:spacing w:val="-6"/>
        </w:rPr>
        <w:t xml:space="preserve"> </w:t>
      </w:r>
      <w:r>
        <w:t>verksamhetsansvarig.</w:t>
      </w:r>
      <w:r>
        <w:rPr>
          <w:spacing w:val="-5"/>
        </w:rPr>
        <w:t xml:space="preserve"> </w:t>
      </w:r>
      <w:r>
        <w:t>Verksamhetsansvarig</w:t>
      </w:r>
      <w:r>
        <w:rPr>
          <w:spacing w:val="-5"/>
        </w:rPr>
        <w:t xml:space="preserve"> </w:t>
      </w:r>
      <w:r>
        <w:t>ska</w:t>
      </w:r>
      <w:r>
        <w:rPr>
          <w:spacing w:val="-6"/>
        </w:rPr>
        <w:t xml:space="preserve"> </w:t>
      </w:r>
      <w:r>
        <w:t>vara</w:t>
      </w:r>
      <w:r>
        <w:rPr>
          <w:spacing w:val="-6"/>
        </w:rPr>
        <w:t xml:space="preserve"> </w:t>
      </w:r>
      <w:r>
        <w:t>tillgänglig</w:t>
      </w:r>
      <w:r>
        <w:rPr>
          <w:spacing w:val="-5"/>
        </w:rPr>
        <w:t xml:space="preserve"> </w:t>
      </w:r>
      <w:r>
        <w:t>på</w:t>
      </w:r>
      <w:r>
        <w:rPr>
          <w:spacing w:val="-4"/>
        </w:rPr>
        <w:t xml:space="preserve"> </w:t>
      </w:r>
      <w:r>
        <w:t>heltid,</w:t>
      </w:r>
      <w:r>
        <w:rPr>
          <w:spacing w:val="-5"/>
        </w:rPr>
        <w:t xml:space="preserve"> </w:t>
      </w:r>
      <w:r>
        <w:t>måndag till fredag. Ersättaren ska uppfylla samtliga krav på verksamhetsansvarig.</w:t>
      </w:r>
    </w:p>
    <w:p w14:paraId="32273094" w14:textId="15FDF3D1" w:rsidR="00560F43" w:rsidRDefault="00560F43" w:rsidP="00560F43">
      <w:pPr>
        <w:pStyle w:val="Brdtext"/>
      </w:pPr>
    </w:p>
    <w:p w14:paraId="0B6DD5E5" w14:textId="22D895AA" w:rsidR="00560F43" w:rsidRDefault="00D20F70" w:rsidP="00D20F70">
      <w:pPr>
        <w:pStyle w:val="Rubrik3"/>
      </w:pPr>
      <w:bookmarkStart w:id="38" w:name="_Toc211002502"/>
      <w:r>
        <w:t>3.4.</w:t>
      </w:r>
      <w:r w:rsidR="000C7953">
        <w:t>3</w:t>
      </w:r>
      <w:r>
        <w:t xml:space="preserve"> Kompetens och erfarenhet hos personal</w:t>
      </w:r>
      <w:bookmarkEnd w:id="38"/>
    </w:p>
    <w:p w14:paraId="78285742" w14:textId="77777777" w:rsidR="00D20F70" w:rsidRDefault="00D20F70" w:rsidP="00D20F70">
      <w:pPr>
        <w:pStyle w:val="Brdtext"/>
        <w:spacing w:before="58"/>
        <w:ind w:right="1668"/>
      </w:pPr>
      <w:r>
        <w:t xml:space="preserve">Den personal som utför upphandlade insatser </w:t>
      </w:r>
      <w:r>
        <w:rPr>
          <w:b/>
        </w:rPr>
        <w:t xml:space="preserve">ska </w:t>
      </w:r>
      <w:r>
        <w:t>ha lämplig utbildning och erfarenhet. Utföraren</w:t>
      </w:r>
      <w:r>
        <w:rPr>
          <w:spacing w:val="-5"/>
        </w:rPr>
        <w:t xml:space="preserve"> </w:t>
      </w:r>
      <w:r>
        <w:t>bör</w:t>
      </w:r>
      <w:r>
        <w:rPr>
          <w:spacing w:val="-5"/>
        </w:rPr>
        <w:t xml:space="preserve"> </w:t>
      </w:r>
      <w:r>
        <w:t>följa</w:t>
      </w:r>
      <w:r>
        <w:rPr>
          <w:spacing w:val="-5"/>
        </w:rPr>
        <w:t xml:space="preserve"> </w:t>
      </w:r>
      <w:r>
        <w:t>Socialstyrelsens</w:t>
      </w:r>
      <w:r>
        <w:rPr>
          <w:spacing w:val="-5"/>
        </w:rPr>
        <w:t xml:space="preserve"> </w:t>
      </w:r>
      <w:r>
        <w:t>allmänna</w:t>
      </w:r>
      <w:r>
        <w:rPr>
          <w:spacing w:val="-5"/>
        </w:rPr>
        <w:t xml:space="preserve"> </w:t>
      </w:r>
      <w:r>
        <w:t>råd</w:t>
      </w:r>
      <w:r>
        <w:rPr>
          <w:spacing w:val="-3"/>
        </w:rPr>
        <w:t xml:space="preserve"> </w:t>
      </w:r>
      <w:r>
        <w:t>gällande</w:t>
      </w:r>
      <w:r>
        <w:rPr>
          <w:spacing w:val="-5"/>
        </w:rPr>
        <w:t xml:space="preserve"> </w:t>
      </w:r>
      <w:r>
        <w:t>grundläggande</w:t>
      </w:r>
      <w:r>
        <w:rPr>
          <w:spacing w:val="-4"/>
        </w:rPr>
        <w:t xml:space="preserve"> </w:t>
      </w:r>
      <w:r>
        <w:t>kunskaper</w:t>
      </w:r>
      <w:r>
        <w:rPr>
          <w:spacing w:val="-5"/>
        </w:rPr>
        <w:t xml:space="preserve"> </w:t>
      </w:r>
      <w:r>
        <w:t>hos personal som arbetar i socialtjänstens omsorg om äldre.</w:t>
      </w:r>
    </w:p>
    <w:p w14:paraId="3EA87E48" w14:textId="55D2DE7A" w:rsidR="00D20F70" w:rsidRDefault="00D20F70" w:rsidP="00D20F70">
      <w:pPr>
        <w:pStyle w:val="Brdtext"/>
        <w:spacing w:before="231"/>
        <w:ind w:right="1668"/>
      </w:pPr>
      <w:r>
        <w:t>Utföraren</w:t>
      </w:r>
      <w:r>
        <w:rPr>
          <w:spacing w:val="-3"/>
        </w:rPr>
        <w:t xml:space="preserve"> </w:t>
      </w:r>
      <w:r>
        <w:t>av</w:t>
      </w:r>
      <w:r>
        <w:rPr>
          <w:spacing w:val="-3"/>
        </w:rPr>
        <w:t xml:space="preserve"> </w:t>
      </w:r>
      <w:r>
        <w:t>hemtjänst</w:t>
      </w:r>
      <w:r>
        <w:rPr>
          <w:spacing w:val="-3"/>
        </w:rPr>
        <w:t xml:space="preserve"> </w:t>
      </w:r>
      <w:r>
        <w:t>kategori</w:t>
      </w:r>
      <w:r>
        <w:rPr>
          <w:spacing w:val="-3"/>
        </w:rPr>
        <w:t xml:space="preserve"> </w:t>
      </w:r>
      <w:r>
        <w:t>A</w:t>
      </w:r>
      <w:r>
        <w:rPr>
          <w:spacing w:val="-4"/>
        </w:rPr>
        <w:t xml:space="preserve"> </w:t>
      </w:r>
      <w:r>
        <w:t>och</w:t>
      </w:r>
      <w:r>
        <w:rPr>
          <w:spacing w:val="-3"/>
        </w:rPr>
        <w:t xml:space="preserve"> </w:t>
      </w:r>
      <w:r>
        <w:t>C</w:t>
      </w:r>
      <w:r>
        <w:rPr>
          <w:spacing w:val="-3"/>
        </w:rPr>
        <w:t xml:space="preserve"> </w:t>
      </w:r>
      <w:r>
        <w:rPr>
          <w:b/>
        </w:rPr>
        <w:t>ska</w:t>
      </w:r>
      <w:r>
        <w:rPr>
          <w:b/>
          <w:spacing w:val="-3"/>
        </w:rPr>
        <w:t xml:space="preserve"> </w:t>
      </w:r>
      <w:r w:rsidR="00B22D65">
        <w:t>säkerställa att personalen besitter sådan kompetens att de kan utföra delegerade hälso- och sjukvårdsuppgifter.</w:t>
      </w:r>
    </w:p>
    <w:p w14:paraId="61015B02" w14:textId="77777777" w:rsidR="00D20F70" w:rsidRDefault="00D20F70" w:rsidP="00D20F70">
      <w:pPr>
        <w:pStyle w:val="Brdtext"/>
        <w:ind w:right="1722"/>
      </w:pPr>
      <w:r>
        <w:t>Personalen</w:t>
      </w:r>
      <w:r>
        <w:rPr>
          <w:spacing w:val="-3"/>
        </w:rPr>
        <w:t xml:space="preserve"> </w:t>
      </w:r>
      <w:r>
        <w:rPr>
          <w:b/>
        </w:rPr>
        <w:t>ska</w:t>
      </w:r>
      <w:r>
        <w:rPr>
          <w:b/>
          <w:spacing w:val="-3"/>
        </w:rPr>
        <w:t xml:space="preserve"> </w:t>
      </w:r>
      <w:r>
        <w:t>ha</w:t>
      </w:r>
      <w:r>
        <w:rPr>
          <w:spacing w:val="-4"/>
        </w:rPr>
        <w:t xml:space="preserve"> </w:t>
      </w:r>
      <w:r>
        <w:rPr>
          <w:color w:val="0D0D0D"/>
        </w:rPr>
        <w:t>kunskap</w:t>
      </w:r>
      <w:r>
        <w:rPr>
          <w:color w:val="0D0D0D"/>
          <w:spacing w:val="-3"/>
        </w:rPr>
        <w:t xml:space="preserve"> </w:t>
      </w:r>
      <w:r>
        <w:rPr>
          <w:color w:val="0D0D0D"/>
        </w:rPr>
        <w:t>om</w:t>
      </w:r>
      <w:r>
        <w:rPr>
          <w:color w:val="0D0D0D"/>
          <w:spacing w:val="-3"/>
        </w:rPr>
        <w:t xml:space="preserve"> </w:t>
      </w:r>
      <w:r>
        <w:rPr>
          <w:color w:val="0D0D0D"/>
        </w:rPr>
        <w:t>den</w:t>
      </w:r>
      <w:r>
        <w:rPr>
          <w:color w:val="0D0D0D"/>
          <w:spacing w:val="-3"/>
        </w:rPr>
        <w:t xml:space="preserve"> </w:t>
      </w:r>
      <w:r>
        <w:rPr>
          <w:color w:val="0D0D0D"/>
        </w:rPr>
        <w:t>värdegrund</w:t>
      </w:r>
      <w:r>
        <w:rPr>
          <w:color w:val="0D0D0D"/>
          <w:spacing w:val="-3"/>
        </w:rPr>
        <w:t xml:space="preserve"> </w:t>
      </w:r>
      <w:r>
        <w:rPr>
          <w:color w:val="0D0D0D"/>
        </w:rPr>
        <w:t>som</w:t>
      </w:r>
      <w:r>
        <w:rPr>
          <w:color w:val="0D0D0D"/>
          <w:spacing w:val="-3"/>
        </w:rPr>
        <w:t xml:space="preserve"> </w:t>
      </w:r>
      <w:r>
        <w:rPr>
          <w:color w:val="0D0D0D"/>
        </w:rPr>
        <w:t>gäller</w:t>
      </w:r>
      <w:r>
        <w:rPr>
          <w:color w:val="0D0D0D"/>
          <w:spacing w:val="-4"/>
        </w:rPr>
        <w:t xml:space="preserve"> </w:t>
      </w:r>
      <w:r>
        <w:rPr>
          <w:color w:val="0D0D0D"/>
        </w:rPr>
        <w:t>för</w:t>
      </w:r>
      <w:r>
        <w:rPr>
          <w:color w:val="0D0D0D"/>
          <w:spacing w:val="-4"/>
        </w:rPr>
        <w:t xml:space="preserve"> </w:t>
      </w:r>
      <w:r>
        <w:rPr>
          <w:color w:val="0D0D0D"/>
        </w:rPr>
        <w:t>äldreomsorg</w:t>
      </w:r>
      <w:r>
        <w:rPr>
          <w:color w:val="0D0D0D"/>
          <w:spacing w:val="-1"/>
        </w:rPr>
        <w:t xml:space="preserve"> </w:t>
      </w:r>
      <w:r>
        <w:rPr>
          <w:color w:val="0D0D0D"/>
        </w:rPr>
        <w:t>enligt socialtjänstlagen samt förmåga att omsätta kunskapen i det praktiska arbetet.</w:t>
      </w:r>
    </w:p>
    <w:p w14:paraId="0C0D472D" w14:textId="77777777" w:rsidR="00D20F70" w:rsidRDefault="00D20F70" w:rsidP="00D20F70">
      <w:pPr>
        <w:pStyle w:val="Brdtext"/>
        <w:ind w:right="1668"/>
      </w:pPr>
      <w:r>
        <w:t xml:space="preserve">Personalen </w:t>
      </w:r>
      <w:r>
        <w:rPr>
          <w:b/>
        </w:rPr>
        <w:t xml:space="preserve">ska </w:t>
      </w:r>
      <w:r>
        <w:t>behärska det svenska</w:t>
      </w:r>
      <w:r>
        <w:rPr>
          <w:spacing w:val="-1"/>
        </w:rPr>
        <w:t xml:space="preserve"> </w:t>
      </w:r>
      <w:r>
        <w:t>språket såväl muntligt som skriftligt för</w:t>
      </w:r>
      <w:r>
        <w:rPr>
          <w:spacing w:val="-1"/>
        </w:rPr>
        <w:t xml:space="preserve"> </w:t>
      </w:r>
      <w:r>
        <w:t>att kunna kommunicera med enskilda, anhöriga, legala företrädare samt för att kunna förstå instruktioner</w:t>
      </w:r>
      <w:r>
        <w:rPr>
          <w:spacing w:val="-5"/>
        </w:rPr>
        <w:t xml:space="preserve"> </w:t>
      </w:r>
      <w:r>
        <w:t>kopplade</w:t>
      </w:r>
      <w:r>
        <w:rPr>
          <w:spacing w:val="-5"/>
        </w:rPr>
        <w:t xml:space="preserve"> </w:t>
      </w:r>
      <w:r>
        <w:t>till</w:t>
      </w:r>
      <w:r>
        <w:rPr>
          <w:spacing w:val="-4"/>
        </w:rPr>
        <w:t xml:space="preserve"> </w:t>
      </w:r>
      <w:r>
        <w:t>verksamheten.</w:t>
      </w:r>
      <w:r>
        <w:rPr>
          <w:spacing w:val="-4"/>
        </w:rPr>
        <w:t xml:space="preserve"> </w:t>
      </w:r>
      <w:r>
        <w:t>Språkkunskaperna</w:t>
      </w:r>
      <w:r>
        <w:rPr>
          <w:spacing w:val="-5"/>
        </w:rPr>
        <w:t xml:space="preserve"> </w:t>
      </w:r>
      <w:r>
        <w:rPr>
          <w:b/>
        </w:rPr>
        <w:t>ska</w:t>
      </w:r>
      <w:r>
        <w:rPr>
          <w:b/>
          <w:spacing w:val="-5"/>
        </w:rPr>
        <w:t xml:space="preserve"> </w:t>
      </w:r>
      <w:r>
        <w:t>vara</w:t>
      </w:r>
      <w:r>
        <w:rPr>
          <w:spacing w:val="-5"/>
        </w:rPr>
        <w:t xml:space="preserve"> </w:t>
      </w:r>
      <w:r>
        <w:t>tillräckliga</w:t>
      </w:r>
      <w:r>
        <w:rPr>
          <w:spacing w:val="-5"/>
        </w:rPr>
        <w:t xml:space="preserve"> </w:t>
      </w:r>
      <w:r>
        <w:t>för</w:t>
      </w:r>
      <w:r>
        <w:rPr>
          <w:spacing w:val="-5"/>
        </w:rPr>
        <w:t xml:space="preserve"> </w:t>
      </w:r>
      <w:r>
        <w:t>att kunna uppfylla dokumentationsskyldigheten.</w:t>
      </w:r>
    </w:p>
    <w:p w14:paraId="360C75A4" w14:textId="1DD840B0" w:rsidR="00775F94" w:rsidRDefault="00775F94">
      <w:pPr>
        <w:rPr>
          <w:rFonts w:ascii="Times New Roman" w:eastAsia="Times New Roman" w:hAnsi="Times New Roman" w:cs="Times New Roman"/>
          <w:szCs w:val="24"/>
        </w:rPr>
      </w:pPr>
    </w:p>
    <w:p w14:paraId="74704EF4" w14:textId="0A00940D" w:rsidR="00D20F70" w:rsidRDefault="00D20F70" w:rsidP="00D20F70">
      <w:pPr>
        <w:pStyle w:val="Brdtext"/>
        <w:spacing w:before="226"/>
        <w:ind w:right="1722"/>
      </w:pPr>
      <w:r>
        <w:t>Utföraren</w:t>
      </w:r>
      <w:r>
        <w:rPr>
          <w:spacing w:val="-4"/>
        </w:rPr>
        <w:t xml:space="preserve"> </w:t>
      </w:r>
      <w:r>
        <w:rPr>
          <w:b/>
        </w:rPr>
        <w:t>ska</w:t>
      </w:r>
      <w:r>
        <w:rPr>
          <w:b/>
          <w:spacing w:val="-4"/>
        </w:rPr>
        <w:t xml:space="preserve"> </w:t>
      </w:r>
      <w:r>
        <w:t>se</w:t>
      </w:r>
      <w:r>
        <w:rPr>
          <w:spacing w:val="-4"/>
        </w:rPr>
        <w:t xml:space="preserve"> </w:t>
      </w:r>
      <w:r>
        <w:t>till</w:t>
      </w:r>
      <w:r>
        <w:rPr>
          <w:spacing w:val="-4"/>
        </w:rPr>
        <w:t xml:space="preserve"> </w:t>
      </w:r>
      <w:r>
        <w:t>att</w:t>
      </w:r>
      <w:r>
        <w:rPr>
          <w:spacing w:val="-4"/>
        </w:rPr>
        <w:t xml:space="preserve"> </w:t>
      </w:r>
      <w:r>
        <w:t>personal</w:t>
      </w:r>
      <w:r>
        <w:rPr>
          <w:spacing w:val="-4"/>
        </w:rPr>
        <w:t xml:space="preserve"> </w:t>
      </w:r>
      <w:r>
        <w:t>får</w:t>
      </w:r>
      <w:r>
        <w:rPr>
          <w:spacing w:val="-4"/>
        </w:rPr>
        <w:t xml:space="preserve"> </w:t>
      </w:r>
      <w:r w:rsidR="001F384B">
        <w:t>arbetsledning</w:t>
      </w:r>
      <w:r w:rsidR="001F384B">
        <w:rPr>
          <w:spacing w:val="-4"/>
        </w:rPr>
        <w:t xml:space="preserve"> </w:t>
      </w:r>
      <w:r w:rsidR="001F384B">
        <w:t xml:space="preserve">i det vardagliga arbetet, </w:t>
      </w:r>
      <w:r>
        <w:t>kompetensutveckling</w:t>
      </w:r>
      <w:r>
        <w:rPr>
          <w:spacing w:val="-4"/>
        </w:rPr>
        <w:t xml:space="preserve"> </w:t>
      </w:r>
      <w:r w:rsidR="001F384B">
        <w:rPr>
          <w:spacing w:val="-4"/>
        </w:rPr>
        <w:t xml:space="preserve">och </w:t>
      </w:r>
      <w:r>
        <w:t>handledning</w:t>
      </w:r>
      <w:r w:rsidR="009C0601">
        <w:t>.</w:t>
      </w:r>
      <w:r>
        <w:rPr>
          <w:spacing w:val="-4"/>
        </w:rPr>
        <w:t xml:space="preserve"> </w:t>
      </w:r>
      <w:r w:rsidR="009C0601">
        <w:t xml:space="preserve">Utföraren </w:t>
      </w:r>
      <w:r w:rsidR="009C0601" w:rsidRPr="00735C54">
        <w:rPr>
          <w:b/>
          <w:bCs/>
        </w:rPr>
        <w:t>ska</w:t>
      </w:r>
      <w:r w:rsidR="009C0601">
        <w:t xml:space="preserve"> </w:t>
      </w:r>
      <w:r w:rsidR="00E52650">
        <w:t xml:space="preserve">ge </w:t>
      </w:r>
      <w:r>
        <w:t xml:space="preserve">möjlighet för personal att </w:t>
      </w:r>
      <w:r>
        <w:lastRenderedPageBreak/>
        <w:t xml:space="preserve">delta i fortbildningar som </w:t>
      </w:r>
      <w:r w:rsidR="00735C54">
        <w:t>beställaren</w:t>
      </w:r>
      <w:r>
        <w:t xml:space="preserve"> erbjuder</w:t>
      </w:r>
      <w:r w:rsidR="009C0601">
        <w:t xml:space="preserve"> utföraren att delta i</w:t>
      </w:r>
      <w:r>
        <w:t>.</w:t>
      </w:r>
    </w:p>
    <w:p w14:paraId="1391DD08" w14:textId="470800B4" w:rsidR="00D20F70" w:rsidRDefault="00D20F70" w:rsidP="00D20F70">
      <w:pPr>
        <w:pStyle w:val="Brdtext"/>
        <w:spacing w:before="230"/>
        <w:rPr>
          <w:spacing w:val="-2"/>
        </w:rPr>
      </w:pPr>
      <w:r>
        <w:t>Utförare</w:t>
      </w:r>
      <w:r>
        <w:rPr>
          <w:spacing w:val="-5"/>
        </w:rPr>
        <w:t xml:space="preserve"> </w:t>
      </w:r>
      <w:r>
        <w:rPr>
          <w:b/>
        </w:rPr>
        <w:t>ska</w:t>
      </w:r>
      <w:r>
        <w:rPr>
          <w:b/>
          <w:spacing w:val="-1"/>
        </w:rPr>
        <w:t xml:space="preserve"> </w:t>
      </w:r>
      <w:r>
        <w:t>ha</w:t>
      </w:r>
      <w:r>
        <w:rPr>
          <w:spacing w:val="-3"/>
        </w:rPr>
        <w:t xml:space="preserve"> </w:t>
      </w:r>
      <w:r>
        <w:t>en</w:t>
      </w:r>
      <w:r>
        <w:rPr>
          <w:spacing w:val="-1"/>
        </w:rPr>
        <w:t xml:space="preserve"> </w:t>
      </w:r>
      <w:r>
        <w:t>strukturerad</w:t>
      </w:r>
      <w:r>
        <w:rPr>
          <w:spacing w:val="-1"/>
        </w:rPr>
        <w:t xml:space="preserve"> </w:t>
      </w:r>
      <w:r>
        <w:t>introduktion</w:t>
      </w:r>
      <w:r>
        <w:rPr>
          <w:spacing w:val="-2"/>
        </w:rPr>
        <w:t xml:space="preserve"> </w:t>
      </w:r>
      <w:r>
        <w:t>för</w:t>
      </w:r>
      <w:r>
        <w:rPr>
          <w:spacing w:val="-2"/>
        </w:rPr>
        <w:t xml:space="preserve"> </w:t>
      </w:r>
      <w:r>
        <w:t>nyanställd</w:t>
      </w:r>
      <w:r>
        <w:rPr>
          <w:spacing w:val="-2"/>
        </w:rPr>
        <w:t xml:space="preserve"> </w:t>
      </w:r>
      <w:r>
        <w:t>personal</w:t>
      </w:r>
      <w:r>
        <w:rPr>
          <w:spacing w:val="-1"/>
        </w:rPr>
        <w:t xml:space="preserve"> </w:t>
      </w:r>
      <w:r>
        <w:t>och</w:t>
      </w:r>
      <w:r>
        <w:rPr>
          <w:spacing w:val="-1"/>
        </w:rPr>
        <w:t xml:space="preserve"> </w:t>
      </w:r>
      <w:r>
        <w:rPr>
          <w:spacing w:val="-2"/>
        </w:rPr>
        <w:t>vikarier.</w:t>
      </w:r>
    </w:p>
    <w:p w14:paraId="190FE2D1" w14:textId="77777777" w:rsidR="00FB7A6B" w:rsidRDefault="00FB7A6B" w:rsidP="00D20F70">
      <w:pPr>
        <w:pStyle w:val="Brdtext"/>
        <w:spacing w:before="230"/>
      </w:pPr>
    </w:p>
    <w:p w14:paraId="69658EE8" w14:textId="401AF646" w:rsidR="00D20F70" w:rsidRDefault="00D20F70" w:rsidP="00D20F70">
      <w:pPr>
        <w:pStyle w:val="Rubrik3"/>
      </w:pPr>
      <w:bookmarkStart w:id="39" w:name="_Toc211002503"/>
      <w:r>
        <w:t>3.4.</w:t>
      </w:r>
      <w:r w:rsidR="00AF2EF6">
        <w:t>4</w:t>
      </w:r>
      <w:r>
        <w:t xml:space="preserve"> Tillgänglighet – utförare</w:t>
      </w:r>
      <w:bookmarkEnd w:id="39"/>
    </w:p>
    <w:p w14:paraId="4D21F492" w14:textId="77777777" w:rsidR="00D20F70" w:rsidRDefault="00D20F70" w:rsidP="00D20F70">
      <w:pPr>
        <w:pStyle w:val="Brdtext"/>
        <w:spacing w:before="58"/>
        <w:ind w:right="1722"/>
      </w:pPr>
      <w:r>
        <w:t>Utförarens</w:t>
      </w:r>
      <w:r>
        <w:rPr>
          <w:spacing w:val="-3"/>
        </w:rPr>
        <w:t xml:space="preserve"> </w:t>
      </w:r>
      <w:r>
        <w:t>verksamhet</w:t>
      </w:r>
      <w:r>
        <w:rPr>
          <w:spacing w:val="-3"/>
        </w:rPr>
        <w:t xml:space="preserve"> </w:t>
      </w:r>
      <w:r>
        <w:rPr>
          <w:b/>
        </w:rPr>
        <w:t>ska</w:t>
      </w:r>
      <w:r>
        <w:rPr>
          <w:b/>
          <w:spacing w:val="-3"/>
        </w:rPr>
        <w:t xml:space="preserve"> </w:t>
      </w:r>
      <w:r>
        <w:t>vara</w:t>
      </w:r>
      <w:r>
        <w:rPr>
          <w:spacing w:val="-4"/>
        </w:rPr>
        <w:t xml:space="preserve"> </w:t>
      </w:r>
      <w:r>
        <w:t>nåbar</w:t>
      </w:r>
      <w:r>
        <w:rPr>
          <w:spacing w:val="-4"/>
        </w:rPr>
        <w:t xml:space="preserve"> </w:t>
      </w:r>
      <w:r>
        <w:t>för</w:t>
      </w:r>
      <w:r>
        <w:rPr>
          <w:spacing w:val="-4"/>
        </w:rPr>
        <w:t xml:space="preserve"> </w:t>
      </w:r>
      <w:r>
        <w:t>såväl</w:t>
      </w:r>
      <w:r>
        <w:rPr>
          <w:spacing w:val="-3"/>
        </w:rPr>
        <w:t xml:space="preserve"> </w:t>
      </w:r>
      <w:r>
        <w:t>den</w:t>
      </w:r>
      <w:r>
        <w:rPr>
          <w:spacing w:val="-3"/>
        </w:rPr>
        <w:t xml:space="preserve"> </w:t>
      </w:r>
      <w:r>
        <w:t>enskilde,</w:t>
      </w:r>
      <w:r>
        <w:rPr>
          <w:spacing w:val="-3"/>
        </w:rPr>
        <w:t xml:space="preserve"> </w:t>
      </w:r>
      <w:r>
        <w:t>anhöriga</w:t>
      </w:r>
      <w:r>
        <w:rPr>
          <w:spacing w:val="-4"/>
        </w:rPr>
        <w:t xml:space="preserve"> </w:t>
      </w:r>
      <w:r>
        <w:t>som</w:t>
      </w:r>
      <w:r>
        <w:rPr>
          <w:spacing w:val="-3"/>
        </w:rPr>
        <w:t xml:space="preserve"> </w:t>
      </w:r>
      <w:r>
        <w:t>beställare</w:t>
      </w:r>
      <w:r>
        <w:rPr>
          <w:spacing w:val="-4"/>
        </w:rPr>
        <w:t xml:space="preserve"> </w:t>
      </w:r>
      <w:r>
        <w:t>och andra utförare under den tid verksamheten har avtalat ansvar att utföra insatser.</w:t>
      </w:r>
    </w:p>
    <w:p w14:paraId="2AB068B2" w14:textId="3C249DEE" w:rsidR="00D20F70" w:rsidRDefault="00D20F70" w:rsidP="00D20F70">
      <w:pPr>
        <w:pStyle w:val="Brdtext"/>
        <w:ind w:right="1722"/>
      </w:pPr>
      <w:r>
        <w:t>Tillgängligheten är avgörande för samverkan mellan utförare i frågor som rör gemensamma</w:t>
      </w:r>
      <w:r>
        <w:rPr>
          <w:spacing w:val="-4"/>
        </w:rPr>
        <w:t xml:space="preserve"> </w:t>
      </w:r>
      <w:r>
        <w:t>enskilda.</w:t>
      </w:r>
      <w:r>
        <w:rPr>
          <w:spacing w:val="-1"/>
        </w:rPr>
        <w:t xml:space="preserve"> </w:t>
      </w:r>
      <w:r>
        <w:t>Den</w:t>
      </w:r>
      <w:r>
        <w:rPr>
          <w:spacing w:val="-3"/>
        </w:rPr>
        <w:t xml:space="preserve"> </w:t>
      </w:r>
      <w:r>
        <w:t>enskilde</w:t>
      </w:r>
      <w:r>
        <w:rPr>
          <w:spacing w:val="-4"/>
        </w:rPr>
        <w:t xml:space="preserve"> </w:t>
      </w:r>
      <w:r>
        <w:rPr>
          <w:b/>
        </w:rPr>
        <w:t>ska</w:t>
      </w:r>
      <w:r>
        <w:rPr>
          <w:b/>
          <w:spacing w:val="-3"/>
        </w:rPr>
        <w:t xml:space="preserve"> </w:t>
      </w:r>
      <w:r>
        <w:t>ha</w:t>
      </w:r>
      <w:r>
        <w:rPr>
          <w:spacing w:val="-4"/>
        </w:rPr>
        <w:t xml:space="preserve"> </w:t>
      </w:r>
      <w:r>
        <w:t>kännedom</w:t>
      </w:r>
      <w:r>
        <w:rPr>
          <w:spacing w:val="-3"/>
        </w:rPr>
        <w:t xml:space="preserve"> </w:t>
      </w:r>
      <w:r>
        <w:t>om</w:t>
      </w:r>
      <w:r>
        <w:rPr>
          <w:spacing w:val="-3"/>
        </w:rPr>
        <w:t xml:space="preserve"> </w:t>
      </w:r>
      <w:r>
        <w:t>hur</w:t>
      </w:r>
      <w:r>
        <w:rPr>
          <w:spacing w:val="-4"/>
        </w:rPr>
        <w:t xml:space="preserve"> </w:t>
      </w:r>
      <w:r>
        <w:t>hen</w:t>
      </w:r>
      <w:r>
        <w:rPr>
          <w:spacing w:val="-3"/>
        </w:rPr>
        <w:t xml:space="preserve"> </w:t>
      </w:r>
      <w:r>
        <w:t>kan</w:t>
      </w:r>
      <w:r>
        <w:rPr>
          <w:spacing w:val="-3"/>
        </w:rPr>
        <w:t xml:space="preserve"> </w:t>
      </w:r>
      <w:r>
        <w:t>komma</w:t>
      </w:r>
      <w:r>
        <w:rPr>
          <w:spacing w:val="-4"/>
        </w:rPr>
        <w:t xml:space="preserve"> </w:t>
      </w:r>
      <w:r>
        <w:t>i</w:t>
      </w:r>
      <w:r>
        <w:rPr>
          <w:spacing w:val="-3"/>
        </w:rPr>
        <w:t xml:space="preserve"> </w:t>
      </w:r>
      <w:r>
        <w:t>kontakt med utföraren.</w:t>
      </w:r>
    </w:p>
    <w:p w14:paraId="63CB7B9D" w14:textId="77777777" w:rsidR="00FB7A6B" w:rsidRDefault="00FB7A6B" w:rsidP="00D20F70">
      <w:pPr>
        <w:pStyle w:val="Brdtext"/>
        <w:ind w:right="1722"/>
      </w:pPr>
    </w:p>
    <w:p w14:paraId="373AC146" w14:textId="2826856F" w:rsidR="00D20F70" w:rsidRDefault="00D20F70" w:rsidP="00D20F70">
      <w:pPr>
        <w:pStyle w:val="Rubrik3"/>
      </w:pPr>
      <w:bookmarkStart w:id="40" w:name="_Toc211002504"/>
      <w:r>
        <w:t>3.4.</w:t>
      </w:r>
      <w:r w:rsidR="00AF2EF6">
        <w:t>5</w:t>
      </w:r>
      <w:r>
        <w:t xml:space="preserve"> Trygghetslarm</w:t>
      </w:r>
      <w:bookmarkEnd w:id="40"/>
    </w:p>
    <w:p w14:paraId="33444639" w14:textId="57A83640" w:rsidR="00D20F70" w:rsidRDefault="00D20F70" w:rsidP="00D20F70">
      <w:pPr>
        <w:pStyle w:val="Brdtext"/>
        <w:spacing w:before="58"/>
        <w:ind w:right="1668"/>
      </w:pPr>
      <w:r>
        <w:t>Utföraren</w:t>
      </w:r>
      <w:r>
        <w:rPr>
          <w:spacing w:val="-3"/>
        </w:rPr>
        <w:t xml:space="preserve"> </w:t>
      </w:r>
      <w:r>
        <w:rPr>
          <w:b/>
        </w:rPr>
        <w:t>ska</w:t>
      </w:r>
      <w:r>
        <w:rPr>
          <w:b/>
          <w:spacing w:val="-3"/>
        </w:rPr>
        <w:t xml:space="preserve"> </w:t>
      </w:r>
      <w:r>
        <w:t>ha</w:t>
      </w:r>
      <w:r>
        <w:rPr>
          <w:spacing w:val="-4"/>
        </w:rPr>
        <w:t xml:space="preserve"> </w:t>
      </w:r>
      <w:r>
        <w:t>tillräcklig</w:t>
      </w:r>
      <w:r>
        <w:rPr>
          <w:spacing w:val="-3"/>
        </w:rPr>
        <w:t xml:space="preserve"> </w:t>
      </w:r>
      <w:r>
        <w:t>bemanning</w:t>
      </w:r>
      <w:r>
        <w:rPr>
          <w:spacing w:val="-3"/>
        </w:rPr>
        <w:t xml:space="preserve"> </w:t>
      </w:r>
      <w:r>
        <w:t>och</w:t>
      </w:r>
      <w:r>
        <w:rPr>
          <w:spacing w:val="-3"/>
        </w:rPr>
        <w:t xml:space="preserve"> </w:t>
      </w:r>
      <w:r>
        <w:t>utrustning,</w:t>
      </w:r>
      <w:r>
        <w:rPr>
          <w:spacing w:val="-3"/>
        </w:rPr>
        <w:t xml:space="preserve"> </w:t>
      </w:r>
      <w:r>
        <w:t>minst</w:t>
      </w:r>
      <w:r>
        <w:rPr>
          <w:spacing w:val="-3"/>
        </w:rPr>
        <w:t xml:space="preserve"> </w:t>
      </w:r>
      <w:r>
        <w:t>två</w:t>
      </w:r>
      <w:r>
        <w:rPr>
          <w:spacing w:val="-5"/>
        </w:rPr>
        <w:t xml:space="preserve"> </w:t>
      </w:r>
      <w:r>
        <w:t>särskilt</w:t>
      </w:r>
      <w:r>
        <w:rPr>
          <w:spacing w:val="-3"/>
        </w:rPr>
        <w:t xml:space="preserve"> </w:t>
      </w:r>
      <w:r>
        <w:t>utsedda</w:t>
      </w:r>
      <w:r>
        <w:rPr>
          <w:spacing w:val="-4"/>
        </w:rPr>
        <w:t xml:space="preserve"> </w:t>
      </w:r>
      <w:r>
        <w:t xml:space="preserve">telefoner med telefonnummer för besvarande av larm samt tydlig struktur och rutiner för hantering och besvarande av larm. Vid installation av trygghetslarm </w:t>
      </w:r>
      <w:r>
        <w:rPr>
          <w:b/>
        </w:rPr>
        <w:t xml:space="preserve">ska </w:t>
      </w:r>
      <w:r>
        <w:t>utföraren ge tydlig information till larminstallatör om vilka telefonnummer som respektive enskilt larm ska kopplas mot och för vilka tider.</w:t>
      </w:r>
    </w:p>
    <w:p w14:paraId="6B361A7A" w14:textId="77777777" w:rsidR="00FB7A6B" w:rsidRDefault="00FB7A6B" w:rsidP="00D20F70">
      <w:pPr>
        <w:pStyle w:val="Brdtext"/>
        <w:spacing w:before="58"/>
        <w:ind w:right="1668"/>
      </w:pPr>
    </w:p>
    <w:p w14:paraId="7C46828F" w14:textId="3C3AF84C" w:rsidR="00D20F70" w:rsidRDefault="00D20F70" w:rsidP="00D20F70">
      <w:pPr>
        <w:pStyle w:val="Rubrik3"/>
      </w:pPr>
      <w:bookmarkStart w:id="41" w:name="_Toc211002505"/>
      <w:r>
        <w:t>3.4.</w:t>
      </w:r>
      <w:r w:rsidR="00AF2EF6">
        <w:t>6</w:t>
      </w:r>
      <w:r>
        <w:t xml:space="preserve"> God man/förvaltare</w:t>
      </w:r>
      <w:bookmarkEnd w:id="41"/>
    </w:p>
    <w:p w14:paraId="5F9F4AE8" w14:textId="234FDD9D" w:rsidR="00D20F70" w:rsidRDefault="00D20F70" w:rsidP="00D20F70">
      <w:pPr>
        <w:pStyle w:val="Brdtext"/>
        <w:spacing w:before="61"/>
        <w:ind w:right="1722"/>
      </w:pPr>
      <w:r>
        <w:t>Utföraren</w:t>
      </w:r>
      <w:r>
        <w:rPr>
          <w:spacing w:val="-3"/>
        </w:rPr>
        <w:t xml:space="preserve"> </w:t>
      </w:r>
      <w:r>
        <w:t>och</w:t>
      </w:r>
      <w:r>
        <w:rPr>
          <w:spacing w:val="-3"/>
        </w:rPr>
        <w:t xml:space="preserve"> </w:t>
      </w:r>
      <w:r>
        <w:t>personal</w:t>
      </w:r>
      <w:r>
        <w:rPr>
          <w:spacing w:val="-3"/>
        </w:rPr>
        <w:t xml:space="preserve"> </w:t>
      </w:r>
      <w:r>
        <w:t>hos</w:t>
      </w:r>
      <w:r>
        <w:rPr>
          <w:spacing w:val="-3"/>
        </w:rPr>
        <w:t xml:space="preserve"> </w:t>
      </w:r>
      <w:r>
        <w:t>utföraren</w:t>
      </w:r>
      <w:r>
        <w:rPr>
          <w:spacing w:val="-3"/>
        </w:rPr>
        <w:t xml:space="preserve"> </w:t>
      </w:r>
      <w:r>
        <w:t>ska</w:t>
      </w:r>
      <w:r>
        <w:rPr>
          <w:spacing w:val="-4"/>
        </w:rPr>
        <w:t xml:space="preserve"> </w:t>
      </w:r>
      <w:r>
        <w:t>inte</w:t>
      </w:r>
      <w:r>
        <w:rPr>
          <w:spacing w:val="-4"/>
        </w:rPr>
        <w:t xml:space="preserve"> </w:t>
      </w:r>
      <w:r>
        <w:t>ta</w:t>
      </w:r>
      <w:r>
        <w:rPr>
          <w:spacing w:val="-4"/>
        </w:rPr>
        <w:t xml:space="preserve"> </w:t>
      </w:r>
      <w:r>
        <w:t>på</w:t>
      </w:r>
      <w:r>
        <w:rPr>
          <w:spacing w:val="-4"/>
        </w:rPr>
        <w:t xml:space="preserve"> </w:t>
      </w:r>
      <w:r>
        <w:t>sig</w:t>
      </w:r>
      <w:r>
        <w:rPr>
          <w:spacing w:val="-3"/>
        </w:rPr>
        <w:t xml:space="preserve"> </w:t>
      </w:r>
      <w:r>
        <w:t>uppdrag</w:t>
      </w:r>
      <w:r>
        <w:rPr>
          <w:spacing w:val="-3"/>
        </w:rPr>
        <w:t xml:space="preserve"> </w:t>
      </w:r>
      <w:r>
        <w:t>som</w:t>
      </w:r>
      <w:r>
        <w:rPr>
          <w:spacing w:val="-3"/>
        </w:rPr>
        <w:t xml:space="preserve"> </w:t>
      </w:r>
      <w:r>
        <w:t>god</w:t>
      </w:r>
      <w:r>
        <w:rPr>
          <w:spacing w:val="-3"/>
        </w:rPr>
        <w:t xml:space="preserve"> </w:t>
      </w:r>
      <w:r>
        <w:t>man</w:t>
      </w:r>
      <w:r>
        <w:rPr>
          <w:spacing w:val="-3"/>
        </w:rPr>
        <w:t xml:space="preserve"> </w:t>
      </w:r>
      <w:r>
        <w:t>eller förvaltare för enskild som utföraren har uppdrag hos.</w:t>
      </w:r>
    </w:p>
    <w:p w14:paraId="49F59558" w14:textId="77777777" w:rsidR="00FB7A6B" w:rsidRDefault="00FB7A6B" w:rsidP="00D20F70">
      <w:pPr>
        <w:pStyle w:val="Brdtext"/>
        <w:spacing w:before="61"/>
        <w:ind w:right="1722"/>
      </w:pPr>
    </w:p>
    <w:p w14:paraId="028B5E18" w14:textId="2DAB9E68" w:rsidR="00D20F70" w:rsidRDefault="00D20F70" w:rsidP="00D20F70">
      <w:pPr>
        <w:pStyle w:val="Rubrik3"/>
      </w:pPr>
      <w:bookmarkStart w:id="42" w:name="_Toc211002506"/>
      <w:r>
        <w:t>3.4.</w:t>
      </w:r>
      <w:r w:rsidR="00AF2EF6">
        <w:t>7</w:t>
      </w:r>
      <w:r>
        <w:t xml:space="preserve"> Anhöriganställning</w:t>
      </w:r>
      <w:bookmarkEnd w:id="42"/>
    </w:p>
    <w:p w14:paraId="6C03052E" w14:textId="77777777" w:rsidR="00D20F70" w:rsidRDefault="00D20F70" w:rsidP="00D20F70">
      <w:pPr>
        <w:pStyle w:val="Brdtext"/>
        <w:spacing w:before="59"/>
        <w:ind w:right="1668"/>
      </w:pPr>
      <w:r>
        <w:t>Socialnämnden</w:t>
      </w:r>
      <w:r>
        <w:rPr>
          <w:spacing w:val="-4"/>
        </w:rPr>
        <w:t xml:space="preserve"> </w:t>
      </w:r>
      <w:r>
        <w:t>beslutade</w:t>
      </w:r>
      <w:r>
        <w:rPr>
          <w:spacing w:val="-3"/>
        </w:rPr>
        <w:t xml:space="preserve"> </w:t>
      </w:r>
      <w:r>
        <w:t>2019</w:t>
      </w:r>
      <w:r>
        <w:rPr>
          <w:spacing w:val="-4"/>
        </w:rPr>
        <w:t xml:space="preserve"> </w:t>
      </w:r>
      <w:r>
        <w:t>att</w:t>
      </w:r>
      <w:r>
        <w:rPr>
          <w:spacing w:val="-4"/>
        </w:rPr>
        <w:t xml:space="preserve"> </w:t>
      </w:r>
      <w:r>
        <w:t>anhöriganställningar</w:t>
      </w:r>
      <w:r>
        <w:rPr>
          <w:spacing w:val="-5"/>
        </w:rPr>
        <w:t xml:space="preserve"> </w:t>
      </w:r>
      <w:r>
        <w:t>ska</w:t>
      </w:r>
      <w:r>
        <w:rPr>
          <w:spacing w:val="-5"/>
        </w:rPr>
        <w:t xml:space="preserve"> </w:t>
      </w:r>
      <w:r>
        <w:t>fasas</w:t>
      </w:r>
      <w:r>
        <w:rPr>
          <w:spacing w:val="-4"/>
        </w:rPr>
        <w:t xml:space="preserve"> </w:t>
      </w:r>
      <w:r>
        <w:t>ut.</w:t>
      </w:r>
      <w:r>
        <w:rPr>
          <w:spacing w:val="-4"/>
        </w:rPr>
        <w:t xml:space="preserve"> </w:t>
      </w:r>
      <w:r>
        <w:t>Endast</w:t>
      </w:r>
      <w:r>
        <w:rPr>
          <w:spacing w:val="-2"/>
        </w:rPr>
        <w:t xml:space="preserve"> </w:t>
      </w:r>
      <w:r>
        <w:t>vid</w:t>
      </w:r>
      <w:r>
        <w:rPr>
          <w:spacing w:val="-4"/>
        </w:rPr>
        <w:t xml:space="preserve"> </w:t>
      </w:r>
      <w:r>
        <w:t>omfattande omvårdnadsbehov hos vård- och omsorgstagaren och under mycket särskilda omständigheter kan anhöriganställning komma i fråga. Vid sådana fall ska vård- och omsorgsförvaltningen fatta beslut.</w:t>
      </w:r>
    </w:p>
    <w:p w14:paraId="472D92B8" w14:textId="77777777" w:rsidR="00D20F70" w:rsidRDefault="00D20F70" w:rsidP="00D20F70"/>
    <w:p w14:paraId="0383AFD1" w14:textId="23DD9A61" w:rsidR="00D20F70" w:rsidRDefault="00D20F70" w:rsidP="00D20F70">
      <w:pPr>
        <w:pStyle w:val="Rubrik2"/>
      </w:pPr>
      <w:bookmarkStart w:id="43" w:name="_Toc211002507"/>
      <w:r>
        <w:t>3.5 Tolk</w:t>
      </w:r>
      <w:bookmarkEnd w:id="43"/>
    </w:p>
    <w:p w14:paraId="03DD1B6B" w14:textId="77777777" w:rsidR="00D20F70" w:rsidRDefault="00D20F70" w:rsidP="00D20F70">
      <w:pPr>
        <w:pStyle w:val="Brdtext"/>
        <w:spacing w:before="59"/>
        <w:ind w:right="1772"/>
      </w:pPr>
      <w:r>
        <w:t xml:space="preserve">Om den enskilde inte behärskar svenska språket eller har allvarlig hörsel- eller </w:t>
      </w:r>
      <w:proofErr w:type="spellStart"/>
      <w:r>
        <w:t>talskada</w:t>
      </w:r>
      <w:proofErr w:type="spellEnd"/>
      <w:r>
        <w:t xml:space="preserve"> </w:t>
      </w:r>
      <w:r>
        <w:rPr>
          <w:b/>
        </w:rPr>
        <w:t>ska</w:t>
      </w:r>
      <w:r>
        <w:rPr>
          <w:b/>
          <w:spacing w:val="-3"/>
        </w:rPr>
        <w:t xml:space="preserve"> </w:t>
      </w:r>
      <w:r>
        <w:t>utföraren</w:t>
      </w:r>
      <w:r>
        <w:rPr>
          <w:spacing w:val="-4"/>
        </w:rPr>
        <w:t xml:space="preserve"> </w:t>
      </w:r>
      <w:r>
        <w:t>vid</w:t>
      </w:r>
      <w:r>
        <w:rPr>
          <w:spacing w:val="-3"/>
        </w:rPr>
        <w:t xml:space="preserve"> </w:t>
      </w:r>
      <w:r>
        <w:t>behov</w:t>
      </w:r>
      <w:r>
        <w:rPr>
          <w:spacing w:val="-1"/>
        </w:rPr>
        <w:t xml:space="preserve"> </w:t>
      </w:r>
      <w:r>
        <w:t>anlita</w:t>
      </w:r>
      <w:r>
        <w:rPr>
          <w:spacing w:val="-4"/>
        </w:rPr>
        <w:t xml:space="preserve"> </w:t>
      </w:r>
      <w:r>
        <w:t>tolk</w:t>
      </w:r>
      <w:r>
        <w:rPr>
          <w:spacing w:val="-3"/>
        </w:rPr>
        <w:t xml:space="preserve"> </w:t>
      </w:r>
      <w:r>
        <w:t>så</w:t>
      </w:r>
      <w:r>
        <w:rPr>
          <w:spacing w:val="-4"/>
        </w:rPr>
        <w:t xml:space="preserve"> </w:t>
      </w:r>
      <w:r>
        <w:t>att</w:t>
      </w:r>
      <w:r>
        <w:rPr>
          <w:spacing w:val="-3"/>
        </w:rPr>
        <w:t xml:space="preserve"> </w:t>
      </w:r>
      <w:r>
        <w:t>en</w:t>
      </w:r>
      <w:r>
        <w:rPr>
          <w:spacing w:val="-3"/>
        </w:rPr>
        <w:t xml:space="preserve"> </w:t>
      </w:r>
      <w:r>
        <w:t>fullständig</w:t>
      </w:r>
      <w:r>
        <w:rPr>
          <w:spacing w:val="-3"/>
        </w:rPr>
        <w:t xml:space="preserve"> </w:t>
      </w:r>
      <w:r>
        <w:t>förståelse</w:t>
      </w:r>
      <w:r>
        <w:rPr>
          <w:spacing w:val="-4"/>
        </w:rPr>
        <w:t xml:space="preserve"> </w:t>
      </w:r>
      <w:r>
        <w:t>och</w:t>
      </w:r>
      <w:r>
        <w:rPr>
          <w:spacing w:val="-3"/>
        </w:rPr>
        <w:t xml:space="preserve"> </w:t>
      </w:r>
      <w:r>
        <w:t>kommunikation</w:t>
      </w:r>
      <w:r>
        <w:rPr>
          <w:spacing w:val="-3"/>
        </w:rPr>
        <w:t xml:space="preserve"> </w:t>
      </w:r>
      <w:r>
        <w:t>kan säkerställas. Utföraren svarar för eventuella kostnader i de fall tolk anlitas.</w:t>
      </w:r>
    </w:p>
    <w:p w14:paraId="54718115" w14:textId="77777777" w:rsidR="00D20F70" w:rsidRDefault="00D20F70" w:rsidP="00D20F70">
      <w:pPr>
        <w:pStyle w:val="Brdtext"/>
        <w:ind w:right="1920"/>
      </w:pPr>
      <w:r>
        <w:t>Utföraren</w:t>
      </w:r>
      <w:r>
        <w:rPr>
          <w:spacing w:val="-3"/>
        </w:rPr>
        <w:t xml:space="preserve"> </w:t>
      </w:r>
      <w:r>
        <w:rPr>
          <w:b/>
        </w:rPr>
        <w:t>ska</w:t>
      </w:r>
      <w:r>
        <w:rPr>
          <w:b/>
          <w:spacing w:val="-3"/>
        </w:rPr>
        <w:t xml:space="preserve"> </w:t>
      </w:r>
      <w:r>
        <w:t>informera</w:t>
      </w:r>
      <w:r>
        <w:rPr>
          <w:spacing w:val="-2"/>
        </w:rPr>
        <w:t xml:space="preserve"> </w:t>
      </w:r>
      <w:r>
        <w:t>den</w:t>
      </w:r>
      <w:r>
        <w:rPr>
          <w:spacing w:val="-3"/>
        </w:rPr>
        <w:t xml:space="preserve"> </w:t>
      </w:r>
      <w:r>
        <w:t>enskilde</w:t>
      </w:r>
      <w:r>
        <w:rPr>
          <w:spacing w:val="-4"/>
        </w:rPr>
        <w:t xml:space="preserve"> </w:t>
      </w:r>
      <w:r>
        <w:t>om</w:t>
      </w:r>
      <w:r>
        <w:rPr>
          <w:spacing w:val="-3"/>
        </w:rPr>
        <w:t xml:space="preserve"> </w:t>
      </w:r>
      <w:r>
        <w:t>dennes</w:t>
      </w:r>
      <w:r>
        <w:rPr>
          <w:spacing w:val="-1"/>
        </w:rPr>
        <w:t xml:space="preserve"> </w:t>
      </w:r>
      <w:r>
        <w:t>möjligheter</w:t>
      </w:r>
      <w:r>
        <w:rPr>
          <w:spacing w:val="-4"/>
        </w:rPr>
        <w:t xml:space="preserve"> </w:t>
      </w:r>
      <w:r>
        <w:t>att</w:t>
      </w:r>
      <w:r>
        <w:rPr>
          <w:spacing w:val="-3"/>
        </w:rPr>
        <w:t xml:space="preserve"> </w:t>
      </w:r>
      <w:r>
        <w:t>begära</w:t>
      </w:r>
      <w:r>
        <w:rPr>
          <w:spacing w:val="-4"/>
        </w:rPr>
        <w:t xml:space="preserve"> </w:t>
      </w:r>
      <w:r>
        <w:t>tolk</w:t>
      </w:r>
      <w:r>
        <w:rPr>
          <w:spacing w:val="-3"/>
        </w:rPr>
        <w:t xml:space="preserve"> </w:t>
      </w:r>
      <w:r>
        <w:t>samt</w:t>
      </w:r>
      <w:r>
        <w:rPr>
          <w:spacing w:val="-3"/>
        </w:rPr>
        <w:t xml:space="preserve"> </w:t>
      </w:r>
      <w:r>
        <w:t>hjälpa till och anlita tolk när detta behövs.</w:t>
      </w:r>
    </w:p>
    <w:p w14:paraId="3B297E23" w14:textId="77777777" w:rsidR="00D20F70" w:rsidRDefault="00D20F70" w:rsidP="00D20F70">
      <w:pPr>
        <w:pStyle w:val="Brdtext"/>
        <w:ind w:right="1920"/>
      </w:pPr>
    </w:p>
    <w:p w14:paraId="73A1C9D1" w14:textId="77777777" w:rsidR="00775F94" w:rsidRDefault="00775F94">
      <w:pPr>
        <w:rPr>
          <w:rFonts w:asciiTheme="majorHAnsi" w:eastAsiaTheme="majorEastAsia" w:hAnsiTheme="majorHAnsi" w:cstheme="majorBidi"/>
          <w:b/>
          <w:bCs/>
          <w:sz w:val="26"/>
          <w:szCs w:val="26"/>
        </w:rPr>
      </w:pPr>
      <w:r>
        <w:br w:type="page"/>
      </w:r>
    </w:p>
    <w:p w14:paraId="677206AA" w14:textId="1709F251" w:rsidR="00D20F70" w:rsidRDefault="00D20F70" w:rsidP="00D20F70">
      <w:pPr>
        <w:pStyle w:val="Rubrik2"/>
      </w:pPr>
      <w:bookmarkStart w:id="44" w:name="_Toc211002508"/>
      <w:r>
        <w:lastRenderedPageBreak/>
        <w:t xml:space="preserve">3.6 </w:t>
      </w:r>
      <w:proofErr w:type="gramStart"/>
      <w:r>
        <w:t>Finskt</w:t>
      </w:r>
      <w:proofErr w:type="gramEnd"/>
      <w:r>
        <w:t xml:space="preserve"> och samiskt förvaltningsområde</w:t>
      </w:r>
      <w:bookmarkEnd w:id="44"/>
    </w:p>
    <w:p w14:paraId="12435A8D" w14:textId="05E8E9F5" w:rsidR="00D20F70" w:rsidRDefault="00D20F70" w:rsidP="00D20F70">
      <w:pPr>
        <w:pStyle w:val="Brdtext"/>
        <w:spacing w:before="59"/>
        <w:ind w:right="1722"/>
      </w:pPr>
      <w:r>
        <w:t>Sundsvalls kommun är ett finskt och samiskt förvaltningsområde. Det betyder att de personer</w:t>
      </w:r>
      <w:r>
        <w:rPr>
          <w:spacing w:val="-4"/>
        </w:rPr>
        <w:t xml:space="preserve"> </w:t>
      </w:r>
      <w:r>
        <w:t>som</w:t>
      </w:r>
      <w:r>
        <w:rPr>
          <w:spacing w:val="-3"/>
        </w:rPr>
        <w:t xml:space="preserve"> </w:t>
      </w:r>
      <w:r>
        <w:t>identifierar</w:t>
      </w:r>
      <w:r>
        <w:rPr>
          <w:spacing w:val="-2"/>
        </w:rPr>
        <w:t xml:space="preserve"> </w:t>
      </w:r>
      <w:r>
        <w:t>sig</w:t>
      </w:r>
      <w:r>
        <w:rPr>
          <w:spacing w:val="-3"/>
        </w:rPr>
        <w:t xml:space="preserve"> </w:t>
      </w:r>
      <w:r>
        <w:t>som</w:t>
      </w:r>
      <w:r>
        <w:rPr>
          <w:spacing w:val="-3"/>
        </w:rPr>
        <w:t xml:space="preserve"> </w:t>
      </w:r>
      <w:r>
        <w:t>nationell</w:t>
      </w:r>
      <w:r>
        <w:rPr>
          <w:spacing w:val="-3"/>
        </w:rPr>
        <w:t xml:space="preserve"> </w:t>
      </w:r>
      <w:r>
        <w:t>minoritet,</w:t>
      </w:r>
      <w:r>
        <w:rPr>
          <w:spacing w:val="-3"/>
        </w:rPr>
        <w:t xml:space="preserve"> </w:t>
      </w:r>
      <w:r>
        <w:t>sverigefinnar</w:t>
      </w:r>
      <w:r>
        <w:rPr>
          <w:spacing w:val="-5"/>
        </w:rPr>
        <w:t xml:space="preserve"> </w:t>
      </w:r>
      <w:r>
        <w:t>eller</w:t>
      </w:r>
      <w:r>
        <w:rPr>
          <w:spacing w:val="-4"/>
        </w:rPr>
        <w:t xml:space="preserve"> </w:t>
      </w:r>
      <w:r>
        <w:t>samer,</w:t>
      </w:r>
      <w:r>
        <w:rPr>
          <w:spacing w:val="-3"/>
        </w:rPr>
        <w:t xml:space="preserve"> </w:t>
      </w:r>
      <w:r>
        <w:t>har</w:t>
      </w:r>
      <w:r>
        <w:rPr>
          <w:spacing w:val="-4"/>
        </w:rPr>
        <w:t xml:space="preserve"> </w:t>
      </w:r>
      <w:r>
        <w:t>rätt</w:t>
      </w:r>
      <w:r>
        <w:rPr>
          <w:spacing w:val="-3"/>
        </w:rPr>
        <w:t xml:space="preserve"> </w:t>
      </w:r>
      <w:r>
        <w:t>att använda sitt modersmål vid sina muntliga och skriftliga kontakter med kommunen. Utförare</w:t>
      </w:r>
      <w:r>
        <w:rPr>
          <w:spacing w:val="-4"/>
        </w:rPr>
        <w:t xml:space="preserve"> </w:t>
      </w:r>
      <w:r>
        <w:t>ska</w:t>
      </w:r>
      <w:r>
        <w:rPr>
          <w:spacing w:val="-4"/>
        </w:rPr>
        <w:t xml:space="preserve"> </w:t>
      </w:r>
      <w:r>
        <w:t>redovisa</w:t>
      </w:r>
      <w:r>
        <w:rPr>
          <w:spacing w:val="-4"/>
        </w:rPr>
        <w:t xml:space="preserve"> </w:t>
      </w:r>
      <w:r>
        <w:t>en</w:t>
      </w:r>
      <w:r>
        <w:rPr>
          <w:spacing w:val="-1"/>
        </w:rPr>
        <w:t xml:space="preserve"> </w:t>
      </w:r>
      <w:r>
        <w:t>plan</w:t>
      </w:r>
      <w:r>
        <w:rPr>
          <w:spacing w:val="-3"/>
        </w:rPr>
        <w:t xml:space="preserve"> </w:t>
      </w:r>
      <w:r>
        <w:t>på</w:t>
      </w:r>
      <w:r>
        <w:rPr>
          <w:spacing w:val="-4"/>
        </w:rPr>
        <w:t xml:space="preserve"> </w:t>
      </w:r>
      <w:r>
        <w:t>tillgång</w:t>
      </w:r>
      <w:r>
        <w:rPr>
          <w:spacing w:val="-3"/>
        </w:rPr>
        <w:t xml:space="preserve"> </w:t>
      </w:r>
      <w:r>
        <w:t>till</w:t>
      </w:r>
      <w:r>
        <w:rPr>
          <w:spacing w:val="-3"/>
        </w:rPr>
        <w:t xml:space="preserve"> </w:t>
      </w:r>
      <w:r>
        <w:t>personal</w:t>
      </w:r>
      <w:r>
        <w:rPr>
          <w:spacing w:val="-3"/>
        </w:rPr>
        <w:t xml:space="preserve"> </w:t>
      </w:r>
      <w:r>
        <w:t>som</w:t>
      </w:r>
      <w:r>
        <w:rPr>
          <w:spacing w:val="-3"/>
        </w:rPr>
        <w:t xml:space="preserve"> </w:t>
      </w:r>
      <w:r>
        <w:t>behärskar</w:t>
      </w:r>
      <w:r>
        <w:rPr>
          <w:spacing w:val="-4"/>
        </w:rPr>
        <w:t xml:space="preserve"> </w:t>
      </w:r>
      <w:r>
        <w:t>finska</w:t>
      </w:r>
      <w:r>
        <w:rPr>
          <w:spacing w:val="-3"/>
        </w:rPr>
        <w:t xml:space="preserve"> </w:t>
      </w:r>
      <w:r>
        <w:t>och</w:t>
      </w:r>
      <w:r>
        <w:rPr>
          <w:spacing w:val="-3"/>
        </w:rPr>
        <w:t xml:space="preserve"> </w:t>
      </w:r>
      <w:r>
        <w:t>samiska när önskemål framförs och/eller behov uppstår.</w:t>
      </w:r>
    </w:p>
    <w:p w14:paraId="391C463B" w14:textId="77777777" w:rsidR="00D20F70" w:rsidRDefault="00D20F70" w:rsidP="00D20F70"/>
    <w:p w14:paraId="4095F4A6" w14:textId="79E47DB7" w:rsidR="00D20F70" w:rsidRDefault="00D20F70" w:rsidP="00D20F70">
      <w:pPr>
        <w:pStyle w:val="Rubrik2"/>
      </w:pPr>
      <w:bookmarkStart w:id="45" w:name="_Toc211002509"/>
      <w:r>
        <w:t>3.7 Krav på IT-system</w:t>
      </w:r>
      <w:bookmarkEnd w:id="45"/>
    </w:p>
    <w:p w14:paraId="336DCF29" w14:textId="77777777" w:rsidR="001B36D9" w:rsidRPr="001B36D9" w:rsidRDefault="001B36D9" w:rsidP="001B36D9">
      <w:pPr>
        <w:autoSpaceDE w:val="0"/>
        <w:autoSpaceDN w:val="0"/>
        <w:adjustRightInd w:val="0"/>
        <w:spacing w:after="0" w:line="240" w:lineRule="auto"/>
        <w:rPr>
          <w:rFonts w:ascii="Times New Roman" w:eastAsiaTheme="minorEastAsia" w:hAnsi="Times New Roman" w:cs="Times New Roman"/>
          <w:szCs w:val="24"/>
          <w:lang w:eastAsia="sv-SE"/>
        </w:rPr>
      </w:pPr>
      <w:r w:rsidRPr="001B36D9">
        <w:rPr>
          <w:rFonts w:ascii="Times New Roman" w:eastAsiaTheme="minorEastAsia" w:hAnsi="Times New Roman" w:cs="Times New Roman"/>
          <w:szCs w:val="24"/>
          <w:lang w:eastAsia="sv-SE"/>
        </w:rPr>
        <w:t xml:space="preserve">Utförare </w:t>
      </w:r>
      <w:r w:rsidRPr="001B36D9">
        <w:rPr>
          <w:rFonts w:ascii="Times New Roman" w:eastAsiaTheme="minorEastAsia" w:hAnsi="Times New Roman" w:cs="Times New Roman"/>
          <w:b/>
          <w:bCs/>
          <w:szCs w:val="24"/>
          <w:lang w:eastAsia="sv-SE"/>
        </w:rPr>
        <w:t>ska</w:t>
      </w:r>
      <w:r w:rsidRPr="001B36D9">
        <w:rPr>
          <w:rFonts w:ascii="Times New Roman" w:eastAsiaTheme="minorEastAsia" w:hAnsi="Times New Roman" w:cs="Times New Roman"/>
          <w:szCs w:val="24"/>
          <w:lang w:eastAsia="sv-SE"/>
        </w:rPr>
        <w:t xml:space="preserve"> använda de verksamhetssystem som beställaren har beslutat om.</w:t>
      </w:r>
    </w:p>
    <w:p w14:paraId="16B1272C" w14:textId="77777777" w:rsidR="001B36D9" w:rsidRPr="001B36D9" w:rsidRDefault="001B36D9" w:rsidP="001B36D9">
      <w:pPr>
        <w:autoSpaceDE w:val="0"/>
        <w:autoSpaceDN w:val="0"/>
        <w:adjustRightInd w:val="0"/>
        <w:spacing w:after="0" w:line="240" w:lineRule="auto"/>
        <w:rPr>
          <w:rFonts w:ascii="Times New Roman" w:eastAsiaTheme="minorEastAsia" w:hAnsi="Times New Roman" w:cs="Times New Roman"/>
          <w:szCs w:val="24"/>
          <w:lang w:eastAsia="sv-SE"/>
        </w:rPr>
      </w:pPr>
      <w:r w:rsidRPr="001B36D9">
        <w:rPr>
          <w:rFonts w:ascii="Times New Roman" w:eastAsiaTheme="minorEastAsia" w:hAnsi="Times New Roman" w:cs="Times New Roman"/>
          <w:szCs w:val="24"/>
          <w:lang w:eastAsia="sv-SE"/>
        </w:rPr>
        <w:t>Verksamhetssystemet tillhandahålls av beställaren.</w:t>
      </w:r>
    </w:p>
    <w:p w14:paraId="4D2EAFBD" w14:textId="77777777" w:rsidR="001B36D9" w:rsidRDefault="001B36D9" w:rsidP="001B36D9">
      <w:pPr>
        <w:autoSpaceDE w:val="0"/>
        <w:autoSpaceDN w:val="0"/>
        <w:adjustRightInd w:val="0"/>
        <w:spacing w:after="0" w:line="240" w:lineRule="auto"/>
        <w:rPr>
          <w:rFonts w:ascii="Times New Roman" w:eastAsiaTheme="minorEastAsia" w:hAnsi="Times New Roman" w:cs="Times New Roman"/>
          <w:szCs w:val="24"/>
          <w:lang w:eastAsia="sv-SE"/>
        </w:rPr>
      </w:pPr>
    </w:p>
    <w:p w14:paraId="25387D35" w14:textId="4D799AA6" w:rsidR="001B36D9" w:rsidRPr="001B36D9" w:rsidRDefault="001B36D9" w:rsidP="001B36D9">
      <w:pPr>
        <w:autoSpaceDE w:val="0"/>
        <w:autoSpaceDN w:val="0"/>
        <w:adjustRightInd w:val="0"/>
        <w:spacing w:after="0" w:line="240" w:lineRule="auto"/>
        <w:rPr>
          <w:rFonts w:ascii="Times New Roman" w:eastAsiaTheme="minorEastAsia" w:hAnsi="Times New Roman" w:cs="Times New Roman"/>
          <w:szCs w:val="24"/>
          <w:lang w:eastAsia="sv-SE"/>
        </w:rPr>
      </w:pPr>
      <w:r w:rsidRPr="001B36D9">
        <w:rPr>
          <w:rFonts w:ascii="Times New Roman" w:eastAsiaTheme="minorEastAsia" w:hAnsi="Times New Roman" w:cs="Times New Roman"/>
          <w:szCs w:val="24"/>
          <w:lang w:eastAsia="sv-SE"/>
        </w:rPr>
        <w:t xml:space="preserve">Utföraren </w:t>
      </w:r>
      <w:r w:rsidRPr="001B36D9">
        <w:rPr>
          <w:rFonts w:ascii="Times New Roman" w:eastAsiaTheme="minorEastAsia" w:hAnsi="Times New Roman" w:cs="Times New Roman"/>
          <w:b/>
          <w:bCs/>
          <w:szCs w:val="24"/>
          <w:lang w:eastAsia="sv-SE"/>
        </w:rPr>
        <w:t>ska</w:t>
      </w:r>
      <w:r w:rsidRPr="001B36D9">
        <w:rPr>
          <w:rFonts w:ascii="Times New Roman" w:eastAsiaTheme="minorEastAsia" w:hAnsi="Times New Roman" w:cs="Times New Roman"/>
          <w:szCs w:val="24"/>
          <w:lang w:eastAsia="sv-SE"/>
        </w:rPr>
        <w:t xml:space="preserve"> säkra att systemet används ansvarsfullt och att personuppgifter hanteras i</w:t>
      </w:r>
    </w:p>
    <w:p w14:paraId="032812E7" w14:textId="77777777" w:rsidR="001B36D9" w:rsidRPr="001B36D9" w:rsidRDefault="001B36D9" w:rsidP="001B36D9">
      <w:pPr>
        <w:autoSpaceDE w:val="0"/>
        <w:autoSpaceDN w:val="0"/>
        <w:adjustRightInd w:val="0"/>
        <w:spacing w:after="0" w:line="240" w:lineRule="auto"/>
        <w:rPr>
          <w:rFonts w:ascii="Times New Roman" w:eastAsiaTheme="minorEastAsia" w:hAnsi="Times New Roman" w:cs="Times New Roman"/>
          <w:szCs w:val="24"/>
          <w:lang w:eastAsia="sv-SE"/>
        </w:rPr>
      </w:pPr>
      <w:r w:rsidRPr="001B36D9">
        <w:rPr>
          <w:rFonts w:ascii="Times New Roman" w:eastAsiaTheme="minorEastAsia" w:hAnsi="Times New Roman" w:cs="Times New Roman"/>
          <w:szCs w:val="24"/>
          <w:lang w:eastAsia="sv-SE"/>
        </w:rPr>
        <w:t>enlighet med lagar, förordningar och föreskrifter. Systembehörigheter är personliga och får</w:t>
      </w:r>
    </w:p>
    <w:p w14:paraId="47ED875F" w14:textId="3369E7AF" w:rsidR="001B36D9" w:rsidRPr="001B36D9" w:rsidRDefault="001B36D9" w:rsidP="001B36D9">
      <w:pPr>
        <w:pStyle w:val="Brdtext"/>
        <w:spacing w:before="59"/>
        <w:ind w:right="1722"/>
      </w:pPr>
      <w:r w:rsidRPr="001B36D9">
        <w:rPr>
          <w:rFonts w:eastAsiaTheme="minorEastAsia"/>
          <w:lang w:eastAsia="sv-SE"/>
        </w:rPr>
        <w:t>inte överlåtas till annan person.</w:t>
      </w:r>
    </w:p>
    <w:p w14:paraId="066B21E0" w14:textId="77777777" w:rsidR="001B36D9" w:rsidRDefault="001B36D9" w:rsidP="00D20F70">
      <w:pPr>
        <w:pStyle w:val="Brdtext"/>
        <w:spacing w:before="59"/>
        <w:ind w:right="1722"/>
      </w:pPr>
    </w:p>
    <w:p w14:paraId="30166D1A" w14:textId="712A8925" w:rsidR="00D20F70" w:rsidRDefault="00D20F70" w:rsidP="00D20F70">
      <w:pPr>
        <w:pStyle w:val="Brdtext"/>
        <w:spacing w:before="59"/>
        <w:ind w:right="1722"/>
      </w:pPr>
      <w:r>
        <w:t>För</w:t>
      </w:r>
      <w:r>
        <w:rPr>
          <w:spacing w:val="-4"/>
        </w:rPr>
        <w:t xml:space="preserve"> </w:t>
      </w:r>
      <w:r>
        <w:t>att</w:t>
      </w:r>
      <w:r>
        <w:rPr>
          <w:spacing w:val="-3"/>
        </w:rPr>
        <w:t xml:space="preserve"> </w:t>
      </w:r>
      <w:r>
        <w:t>kommunen</w:t>
      </w:r>
      <w:r>
        <w:rPr>
          <w:spacing w:val="-3"/>
        </w:rPr>
        <w:t xml:space="preserve"> </w:t>
      </w:r>
      <w:r>
        <w:t>skall</w:t>
      </w:r>
      <w:r>
        <w:rPr>
          <w:spacing w:val="-1"/>
        </w:rPr>
        <w:t xml:space="preserve"> </w:t>
      </w:r>
      <w:r>
        <w:t>kunna</w:t>
      </w:r>
      <w:r>
        <w:rPr>
          <w:spacing w:val="-4"/>
        </w:rPr>
        <w:t xml:space="preserve"> </w:t>
      </w:r>
      <w:r>
        <w:t>fullfölja</w:t>
      </w:r>
      <w:r>
        <w:rPr>
          <w:spacing w:val="-4"/>
        </w:rPr>
        <w:t xml:space="preserve"> </w:t>
      </w:r>
      <w:r>
        <w:t>sin</w:t>
      </w:r>
      <w:r>
        <w:rPr>
          <w:spacing w:val="-3"/>
        </w:rPr>
        <w:t xml:space="preserve"> </w:t>
      </w:r>
      <w:r>
        <w:t>uppföljningsskyldighet</w:t>
      </w:r>
      <w:r>
        <w:rPr>
          <w:spacing w:val="-3"/>
        </w:rPr>
        <w:t xml:space="preserve"> </w:t>
      </w:r>
      <w:r>
        <w:t>så</w:t>
      </w:r>
      <w:r>
        <w:rPr>
          <w:spacing w:val="-4"/>
        </w:rPr>
        <w:t xml:space="preserve"> </w:t>
      </w:r>
      <w:r>
        <w:t>ställs</w:t>
      </w:r>
      <w:r>
        <w:rPr>
          <w:spacing w:val="-6"/>
        </w:rPr>
        <w:t xml:space="preserve"> </w:t>
      </w:r>
      <w:r>
        <w:t>krav</w:t>
      </w:r>
      <w:r>
        <w:rPr>
          <w:spacing w:val="-3"/>
        </w:rPr>
        <w:t xml:space="preserve"> </w:t>
      </w:r>
      <w:r>
        <w:t>på</w:t>
      </w:r>
      <w:r>
        <w:rPr>
          <w:spacing w:val="-4"/>
        </w:rPr>
        <w:t xml:space="preserve"> </w:t>
      </w:r>
      <w:r>
        <w:t xml:space="preserve">att utförare ska använda de verksamhetssystem som kommunen använder gällande </w:t>
      </w:r>
      <w:r w:rsidR="007D595E">
        <w:t xml:space="preserve">social </w:t>
      </w:r>
      <w:r>
        <w:t>dokumentation, smarta lås och trygghetslarm.</w:t>
      </w:r>
    </w:p>
    <w:p w14:paraId="67643C8F" w14:textId="77777777" w:rsidR="00D20F70" w:rsidRDefault="00D20F70" w:rsidP="00D20F70">
      <w:pPr>
        <w:pStyle w:val="Brdtext"/>
      </w:pPr>
    </w:p>
    <w:p w14:paraId="0B742A0C" w14:textId="77777777" w:rsidR="00D20F70" w:rsidRDefault="00D20F70" w:rsidP="00D20F70">
      <w:pPr>
        <w:pStyle w:val="Brdtext"/>
        <w:ind w:right="1668"/>
      </w:pPr>
      <w:r>
        <w:t>Utöver</w:t>
      </w:r>
      <w:r>
        <w:rPr>
          <w:spacing w:val="-4"/>
        </w:rPr>
        <w:t xml:space="preserve"> </w:t>
      </w:r>
      <w:r>
        <w:t>dessa</w:t>
      </w:r>
      <w:r>
        <w:rPr>
          <w:spacing w:val="-2"/>
        </w:rPr>
        <w:t xml:space="preserve"> </w:t>
      </w:r>
      <w:r>
        <w:t>får</w:t>
      </w:r>
      <w:r>
        <w:rPr>
          <w:spacing w:val="-4"/>
        </w:rPr>
        <w:t xml:space="preserve"> </w:t>
      </w:r>
      <w:r>
        <w:t>utförare</w:t>
      </w:r>
      <w:r>
        <w:rPr>
          <w:spacing w:val="-2"/>
        </w:rPr>
        <w:t xml:space="preserve"> </w:t>
      </w:r>
      <w:r>
        <w:t>fritt</w:t>
      </w:r>
      <w:r>
        <w:rPr>
          <w:spacing w:val="-3"/>
        </w:rPr>
        <w:t xml:space="preserve"> </w:t>
      </w:r>
      <w:r>
        <w:t>välja</w:t>
      </w:r>
      <w:r>
        <w:rPr>
          <w:spacing w:val="-4"/>
        </w:rPr>
        <w:t xml:space="preserve"> </w:t>
      </w:r>
      <w:r>
        <w:t>vilka</w:t>
      </w:r>
      <w:r>
        <w:rPr>
          <w:spacing w:val="-4"/>
        </w:rPr>
        <w:t xml:space="preserve"> </w:t>
      </w:r>
      <w:r>
        <w:t>system</w:t>
      </w:r>
      <w:r>
        <w:rPr>
          <w:spacing w:val="-3"/>
        </w:rPr>
        <w:t xml:space="preserve"> </w:t>
      </w:r>
      <w:r>
        <w:t>som</w:t>
      </w:r>
      <w:r>
        <w:rPr>
          <w:spacing w:val="-3"/>
        </w:rPr>
        <w:t xml:space="preserve"> </w:t>
      </w:r>
      <w:r>
        <w:t>krävs</w:t>
      </w:r>
      <w:r>
        <w:rPr>
          <w:spacing w:val="-3"/>
        </w:rPr>
        <w:t xml:space="preserve"> </w:t>
      </w:r>
      <w:r>
        <w:t>för</w:t>
      </w:r>
      <w:r>
        <w:rPr>
          <w:spacing w:val="-4"/>
        </w:rPr>
        <w:t xml:space="preserve"> </w:t>
      </w:r>
      <w:r>
        <w:t>att</w:t>
      </w:r>
      <w:r>
        <w:rPr>
          <w:spacing w:val="-3"/>
        </w:rPr>
        <w:t xml:space="preserve"> </w:t>
      </w:r>
      <w:r>
        <w:t>bäst</w:t>
      </w:r>
      <w:r>
        <w:rPr>
          <w:spacing w:val="-3"/>
        </w:rPr>
        <w:t xml:space="preserve"> </w:t>
      </w:r>
      <w:r>
        <w:t>bedriva</w:t>
      </w:r>
      <w:r>
        <w:rPr>
          <w:spacing w:val="-4"/>
        </w:rPr>
        <w:t xml:space="preserve"> </w:t>
      </w:r>
      <w:r>
        <w:t>deras respektive verksamheter.</w:t>
      </w:r>
    </w:p>
    <w:p w14:paraId="027DB7A6" w14:textId="77777777" w:rsidR="00D20F70" w:rsidRDefault="00D20F70" w:rsidP="00D20F70">
      <w:pPr>
        <w:pStyle w:val="Brdtext"/>
      </w:pPr>
    </w:p>
    <w:p w14:paraId="2BFB1201" w14:textId="77777777" w:rsidR="00D20F70" w:rsidRDefault="00D20F70" w:rsidP="00D20F70">
      <w:pPr>
        <w:pStyle w:val="Brdtext"/>
        <w:spacing w:before="1"/>
        <w:ind w:right="1722"/>
      </w:pPr>
      <w:r>
        <w:t>Utföraren ska dock säkra att samtliga IT-system som används inom deras verksamhet används ansvarsfullt och att personuppgifter hanteras i enlighet med rådande lagar, förordningar</w:t>
      </w:r>
      <w:r>
        <w:rPr>
          <w:spacing w:val="-5"/>
        </w:rPr>
        <w:t xml:space="preserve"> </w:t>
      </w:r>
      <w:r>
        <w:t>och</w:t>
      </w:r>
      <w:r>
        <w:rPr>
          <w:spacing w:val="-4"/>
        </w:rPr>
        <w:t xml:space="preserve"> </w:t>
      </w:r>
      <w:r>
        <w:t>föreskrifter.</w:t>
      </w:r>
      <w:r>
        <w:rPr>
          <w:spacing w:val="-4"/>
        </w:rPr>
        <w:t xml:space="preserve"> </w:t>
      </w:r>
      <w:r>
        <w:t>Grunden</w:t>
      </w:r>
      <w:r>
        <w:rPr>
          <w:spacing w:val="-4"/>
        </w:rPr>
        <w:t xml:space="preserve"> </w:t>
      </w:r>
      <w:r>
        <w:t>skall</w:t>
      </w:r>
      <w:r>
        <w:rPr>
          <w:spacing w:val="-4"/>
        </w:rPr>
        <w:t xml:space="preserve"> </w:t>
      </w:r>
      <w:r>
        <w:t>vara</w:t>
      </w:r>
      <w:r>
        <w:rPr>
          <w:spacing w:val="-5"/>
        </w:rPr>
        <w:t xml:space="preserve"> </w:t>
      </w:r>
      <w:r>
        <w:t>spårbarhet,</w:t>
      </w:r>
      <w:r>
        <w:rPr>
          <w:spacing w:val="-4"/>
        </w:rPr>
        <w:t xml:space="preserve"> </w:t>
      </w:r>
      <w:r>
        <w:t>riktighet</w:t>
      </w:r>
      <w:r>
        <w:rPr>
          <w:spacing w:val="-4"/>
        </w:rPr>
        <w:t xml:space="preserve"> </w:t>
      </w:r>
      <w:r>
        <w:t>och</w:t>
      </w:r>
      <w:r>
        <w:rPr>
          <w:spacing w:val="-4"/>
        </w:rPr>
        <w:t xml:space="preserve"> </w:t>
      </w:r>
      <w:proofErr w:type="spellStart"/>
      <w:r>
        <w:t>konfidentialitet</w:t>
      </w:r>
      <w:proofErr w:type="spellEnd"/>
      <w:r>
        <w:t>.</w:t>
      </w:r>
    </w:p>
    <w:p w14:paraId="0AA88CBB" w14:textId="77777777" w:rsidR="00D20F70" w:rsidRDefault="00D20F70" w:rsidP="00D20F70">
      <w:pPr>
        <w:pStyle w:val="Brdtext"/>
        <w:spacing w:before="90" w:line="276" w:lineRule="exact"/>
      </w:pPr>
    </w:p>
    <w:p w14:paraId="7B0C8119" w14:textId="1B7FA34D" w:rsidR="00D20F70" w:rsidRDefault="00D20F70" w:rsidP="00D20F70">
      <w:pPr>
        <w:pStyle w:val="Brdtext"/>
        <w:spacing w:before="90" w:line="276" w:lineRule="exact"/>
      </w:pPr>
      <w:r>
        <w:t>De</w:t>
      </w:r>
      <w:r>
        <w:rPr>
          <w:spacing w:val="-5"/>
        </w:rPr>
        <w:t xml:space="preserve"> </w:t>
      </w:r>
      <w:r>
        <w:t>verksamhetssystem</w:t>
      </w:r>
      <w:r>
        <w:rPr>
          <w:spacing w:val="-2"/>
        </w:rPr>
        <w:t xml:space="preserve"> </w:t>
      </w:r>
      <w:r>
        <w:t>som</w:t>
      </w:r>
      <w:r>
        <w:rPr>
          <w:spacing w:val="-2"/>
        </w:rPr>
        <w:t xml:space="preserve"> </w:t>
      </w:r>
      <w:r>
        <w:t>Sundsvalls</w:t>
      </w:r>
      <w:r>
        <w:rPr>
          <w:spacing w:val="-1"/>
        </w:rPr>
        <w:t xml:space="preserve"> </w:t>
      </w:r>
      <w:r>
        <w:t>kommun</w:t>
      </w:r>
      <w:r>
        <w:rPr>
          <w:spacing w:val="-5"/>
        </w:rPr>
        <w:t xml:space="preserve"> </w:t>
      </w:r>
      <w:r>
        <w:t>bistår</w:t>
      </w:r>
      <w:r>
        <w:rPr>
          <w:spacing w:val="-3"/>
        </w:rPr>
        <w:t xml:space="preserve"> </w:t>
      </w:r>
      <w:r>
        <w:t>med</w:t>
      </w:r>
      <w:r>
        <w:rPr>
          <w:spacing w:val="-1"/>
        </w:rPr>
        <w:t xml:space="preserve"> </w:t>
      </w:r>
      <w:r>
        <w:rPr>
          <w:spacing w:val="-5"/>
        </w:rPr>
        <w:t>är:</w:t>
      </w:r>
    </w:p>
    <w:p w14:paraId="29C1A3EE" w14:textId="37389502" w:rsidR="00D20F70" w:rsidRDefault="00D20F70" w:rsidP="00D20F70">
      <w:pPr>
        <w:pStyle w:val="Liststycke"/>
        <w:widowControl w:val="0"/>
        <w:numPr>
          <w:ilvl w:val="0"/>
          <w:numId w:val="13"/>
        </w:numPr>
        <w:tabs>
          <w:tab w:val="left" w:pos="998"/>
        </w:tabs>
        <w:autoSpaceDE w:val="0"/>
        <w:autoSpaceDN w:val="0"/>
        <w:spacing w:after="0" w:line="293" w:lineRule="exact"/>
        <w:contextualSpacing w:val="0"/>
      </w:pPr>
      <w:r>
        <w:t>Procapita</w:t>
      </w:r>
      <w:r>
        <w:rPr>
          <w:spacing w:val="-2"/>
        </w:rPr>
        <w:t xml:space="preserve"> </w:t>
      </w:r>
      <w:r>
        <w:t xml:space="preserve">och </w:t>
      </w:r>
      <w:proofErr w:type="spellStart"/>
      <w:r>
        <w:t>Lifecare</w:t>
      </w:r>
      <w:proofErr w:type="spellEnd"/>
      <w:r>
        <w:rPr>
          <w:spacing w:val="-1"/>
        </w:rPr>
        <w:t xml:space="preserve"> </w:t>
      </w:r>
      <w:r>
        <w:t>för</w:t>
      </w:r>
      <w:r>
        <w:rPr>
          <w:spacing w:val="-2"/>
        </w:rPr>
        <w:t xml:space="preserve"> </w:t>
      </w:r>
      <w:r w:rsidR="007D595E">
        <w:rPr>
          <w:spacing w:val="-2"/>
        </w:rPr>
        <w:t xml:space="preserve">social </w:t>
      </w:r>
      <w:r>
        <w:rPr>
          <w:spacing w:val="-2"/>
        </w:rPr>
        <w:t>dokumentation</w:t>
      </w:r>
    </w:p>
    <w:p w14:paraId="04BAA114" w14:textId="77777777" w:rsidR="00D20F70" w:rsidRDefault="00D20F70" w:rsidP="00D20F70">
      <w:pPr>
        <w:pStyle w:val="Liststycke"/>
        <w:widowControl w:val="0"/>
        <w:numPr>
          <w:ilvl w:val="0"/>
          <w:numId w:val="13"/>
        </w:numPr>
        <w:tabs>
          <w:tab w:val="left" w:pos="998"/>
        </w:tabs>
        <w:autoSpaceDE w:val="0"/>
        <w:autoSpaceDN w:val="0"/>
        <w:spacing w:after="0" w:line="293" w:lineRule="exact"/>
        <w:contextualSpacing w:val="0"/>
      </w:pPr>
      <w:proofErr w:type="spellStart"/>
      <w:r>
        <w:t>Phoniro</w:t>
      </w:r>
      <w:proofErr w:type="spellEnd"/>
      <w:r>
        <w:rPr>
          <w:spacing w:val="-2"/>
        </w:rPr>
        <w:t xml:space="preserve"> </w:t>
      </w:r>
      <w:r>
        <w:t>för</w:t>
      </w:r>
      <w:r>
        <w:rPr>
          <w:spacing w:val="-2"/>
        </w:rPr>
        <w:t xml:space="preserve"> </w:t>
      </w:r>
      <w:r>
        <w:t>smarta</w:t>
      </w:r>
      <w:r>
        <w:rPr>
          <w:spacing w:val="-2"/>
        </w:rPr>
        <w:t xml:space="preserve"> låslösningar</w:t>
      </w:r>
    </w:p>
    <w:p w14:paraId="06C237EA" w14:textId="77777777" w:rsidR="00D20F70" w:rsidRDefault="00D20F70" w:rsidP="00D20F70">
      <w:pPr>
        <w:pStyle w:val="Liststycke"/>
        <w:widowControl w:val="0"/>
        <w:numPr>
          <w:ilvl w:val="0"/>
          <w:numId w:val="13"/>
        </w:numPr>
        <w:tabs>
          <w:tab w:val="left" w:pos="998"/>
        </w:tabs>
        <w:autoSpaceDE w:val="0"/>
        <w:autoSpaceDN w:val="0"/>
        <w:spacing w:after="0" w:line="293" w:lineRule="exact"/>
        <w:contextualSpacing w:val="0"/>
      </w:pPr>
      <w:r>
        <w:t>Doro</w:t>
      </w:r>
      <w:r>
        <w:rPr>
          <w:spacing w:val="-2"/>
        </w:rPr>
        <w:t xml:space="preserve"> Trygghetslarmslösningar.</w:t>
      </w:r>
    </w:p>
    <w:p w14:paraId="63E7AF99" w14:textId="77777777" w:rsidR="00D20F70" w:rsidRDefault="00D20F70" w:rsidP="00D20F70">
      <w:pPr>
        <w:pStyle w:val="Brdtext"/>
        <w:spacing w:before="11"/>
        <w:rPr>
          <w:sz w:val="23"/>
        </w:rPr>
      </w:pPr>
    </w:p>
    <w:p w14:paraId="4A486523" w14:textId="22ED9925" w:rsidR="00D20F70" w:rsidRDefault="00D20F70" w:rsidP="00D20F70">
      <w:pPr>
        <w:pStyle w:val="Brdtext"/>
        <w:ind w:right="1722"/>
      </w:pPr>
      <w:r>
        <w:t>Dessa</w:t>
      </w:r>
      <w:r>
        <w:rPr>
          <w:spacing w:val="-4"/>
        </w:rPr>
        <w:t xml:space="preserve"> </w:t>
      </w:r>
      <w:r>
        <w:t>kan</w:t>
      </w:r>
      <w:r>
        <w:rPr>
          <w:spacing w:val="-3"/>
        </w:rPr>
        <w:t xml:space="preserve"> </w:t>
      </w:r>
      <w:r>
        <w:t>komma</w:t>
      </w:r>
      <w:r>
        <w:rPr>
          <w:spacing w:val="-2"/>
        </w:rPr>
        <w:t xml:space="preserve"> </w:t>
      </w:r>
      <w:r>
        <w:t>att</w:t>
      </w:r>
      <w:r>
        <w:rPr>
          <w:spacing w:val="-3"/>
        </w:rPr>
        <w:t xml:space="preserve"> </w:t>
      </w:r>
      <w:r>
        <w:t>förändras</w:t>
      </w:r>
      <w:r>
        <w:rPr>
          <w:spacing w:val="-3"/>
        </w:rPr>
        <w:t xml:space="preserve"> </w:t>
      </w:r>
      <w:r>
        <w:t>i</w:t>
      </w:r>
      <w:r>
        <w:rPr>
          <w:spacing w:val="-3"/>
        </w:rPr>
        <w:t xml:space="preserve"> </w:t>
      </w:r>
      <w:r>
        <w:t>samband</w:t>
      </w:r>
      <w:r>
        <w:rPr>
          <w:spacing w:val="-3"/>
        </w:rPr>
        <w:t xml:space="preserve"> </w:t>
      </w:r>
      <w:r>
        <w:t>med</w:t>
      </w:r>
      <w:r>
        <w:rPr>
          <w:spacing w:val="-1"/>
        </w:rPr>
        <w:t xml:space="preserve"> </w:t>
      </w:r>
      <w:r>
        <w:t>färdigställda</w:t>
      </w:r>
      <w:r>
        <w:rPr>
          <w:spacing w:val="-4"/>
        </w:rPr>
        <w:t xml:space="preserve"> </w:t>
      </w:r>
      <w:r>
        <w:t>upphandlingar</w:t>
      </w:r>
      <w:r>
        <w:rPr>
          <w:spacing w:val="-4"/>
        </w:rPr>
        <w:t xml:space="preserve"> </w:t>
      </w:r>
      <w:r>
        <w:t>i</w:t>
      </w:r>
      <w:r>
        <w:rPr>
          <w:spacing w:val="-3"/>
        </w:rPr>
        <w:t xml:space="preserve"> </w:t>
      </w:r>
      <w:r>
        <w:t>enlighet</w:t>
      </w:r>
      <w:r>
        <w:rPr>
          <w:spacing w:val="-3"/>
        </w:rPr>
        <w:t xml:space="preserve"> </w:t>
      </w:r>
      <w:r>
        <w:t xml:space="preserve">med </w:t>
      </w:r>
      <w:r w:rsidR="007D595E">
        <w:t>lagen om offentlig upphandling (</w:t>
      </w:r>
      <w:r>
        <w:rPr>
          <w:spacing w:val="-4"/>
        </w:rPr>
        <w:t>L</w:t>
      </w:r>
      <w:r w:rsidR="00FE38FC">
        <w:rPr>
          <w:spacing w:val="-4"/>
        </w:rPr>
        <w:t>O</w:t>
      </w:r>
      <w:r>
        <w:rPr>
          <w:spacing w:val="-4"/>
        </w:rPr>
        <w:t>U</w:t>
      </w:r>
      <w:r w:rsidR="007D595E">
        <w:rPr>
          <w:spacing w:val="-4"/>
        </w:rPr>
        <w:t>)</w:t>
      </w:r>
      <w:r>
        <w:rPr>
          <w:spacing w:val="-4"/>
        </w:rPr>
        <w:t>.</w:t>
      </w:r>
    </w:p>
    <w:p w14:paraId="565CC069" w14:textId="77777777" w:rsidR="00D20F70" w:rsidRDefault="00D20F70" w:rsidP="00D20F70">
      <w:pPr>
        <w:pStyle w:val="Brdtext"/>
      </w:pPr>
    </w:p>
    <w:p w14:paraId="3F4E6E09" w14:textId="30A2B57E" w:rsidR="00D20F70" w:rsidRDefault="00D20F70" w:rsidP="00D20F70">
      <w:pPr>
        <w:pStyle w:val="Brdtext"/>
        <w:ind w:right="1722"/>
      </w:pPr>
      <w:r>
        <w:t>Kommunen</w:t>
      </w:r>
      <w:r>
        <w:rPr>
          <w:spacing w:val="-3"/>
        </w:rPr>
        <w:t xml:space="preserve"> </w:t>
      </w:r>
      <w:r>
        <w:t>är</w:t>
      </w:r>
      <w:r>
        <w:rPr>
          <w:spacing w:val="-4"/>
        </w:rPr>
        <w:t xml:space="preserve"> </w:t>
      </w:r>
      <w:r>
        <w:t>skyldig</w:t>
      </w:r>
      <w:r>
        <w:rPr>
          <w:spacing w:val="-3"/>
        </w:rPr>
        <w:t xml:space="preserve"> </w:t>
      </w:r>
      <w:r>
        <w:t>att</w:t>
      </w:r>
      <w:r>
        <w:rPr>
          <w:spacing w:val="-3"/>
        </w:rPr>
        <w:t xml:space="preserve"> </w:t>
      </w:r>
      <w:r>
        <w:t>informera</w:t>
      </w:r>
      <w:r>
        <w:rPr>
          <w:spacing w:val="-4"/>
        </w:rPr>
        <w:t xml:space="preserve"> </w:t>
      </w:r>
      <w:r>
        <w:t>och</w:t>
      </w:r>
      <w:r>
        <w:rPr>
          <w:spacing w:val="-3"/>
        </w:rPr>
        <w:t xml:space="preserve"> </w:t>
      </w:r>
      <w:r>
        <w:t>utbilda</w:t>
      </w:r>
      <w:r>
        <w:rPr>
          <w:spacing w:val="-4"/>
        </w:rPr>
        <w:t xml:space="preserve"> </w:t>
      </w:r>
      <w:r>
        <w:t>de</w:t>
      </w:r>
      <w:r>
        <w:rPr>
          <w:spacing w:val="-2"/>
        </w:rPr>
        <w:t xml:space="preserve"> </w:t>
      </w:r>
      <w:r>
        <w:t>externa</w:t>
      </w:r>
      <w:r>
        <w:rPr>
          <w:spacing w:val="-4"/>
        </w:rPr>
        <w:t xml:space="preserve"> </w:t>
      </w:r>
      <w:r>
        <w:t>utförarna</w:t>
      </w:r>
      <w:r>
        <w:rPr>
          <w:spacing w:val="-4"/>
        </w:rPr>
        <w:t xml:space="preserve"> </w:t>
      </w:r>
      <w:r>
        <w:t>på</w:t>
      </w:r>
      <w:r>
        <w:rPr>
          <w:spacing w:val="-4"/>
        </w:rPr>
        <w:t xml:space="preserve"> </w:t>
      </w:r>
      <w:r>
        <w:t>samma</w:t>
      </w:r>
      <w:r>
        <w:rPr>
          <w:spacing w:val="-4"/>
        </w:rPr>
        <w:t xml:space="preserve"> </w:t>
      </w:r>
      <w:r>
        <w:t>premisser som detta erbjuds intern personal inom förvaltningen.</w:t>
      </w:r>
    </w:p>
    <w:p w14:paraId="6D197B56" w14:textId="77777777" w:rsidR="00FB7A6B" w:rsidRDefault="00FB7A6B" w:rsidP="00D20F70">
      <w:pPr>
        <w:pStyle w:val="Brdtext"/>
        <w:ind w:right="1722"/>
      </w:pPr>
    </w:p>
    <w:p w14:paraId="336B227A" w14:textId="4251C7FD" w:rsidR="00D20F70" w:rsidRDefault="00D20F70" w:rsidP="00D20F70">
      <w:pPr>
        <w:pStyle w:val="Rubrik3"/>
      </w:pPr>
      <w:bookmarkStart w:id="46" w:name="_Toc211002510"/>
      <w:r>
        <w:t>3.7.1 Krav på supportorganisation gällande IT frågor</w:t>
      </w:r>
      <w:bookmarkEnd w:id="46"/>
    </w:p>
    <w:p w14:paraId="0F7EFD9F" w14:textId="77777777" w:rsidR="00D20F70" w:rsidRDefault="00D20F70" w:rsidP="00D20F70">
      <w:pPr>
        <w:pStyle w:val="Brdtext"/>
        <w:spacing w:before="62"/>
        <w:ind w:right="1722"/>
      </w:pPr>
      <w:r>
        <w:t xml:space="preserve">Sundsvalls kommun tillhanda håller IT-system för dokumentation och </w:t>
      </w:r>
      <w:r>
        <w:lastRenderedPageBreak/>
        <w:t>verksamhetsuppföljning.</w:t>
      </w:r>
      <w:r>
        <w:rPr>
          <w:spacing w:val="-3"/>
        </w:rPr>
        <w:t xml:space="preserve"> </w:t>
      </w:r>
      <w:r>
        <w:t>För</w:t>
      </w:r>
      <w:r>
        <w:rPr>
          <w:spacing w:val="-5"/>
        </w:rPr>
        <w:t xml:space="preserve"> </w:t>
      </w:r>
      <w:r>
        <w:t>dessa</w:t>
      </w:r>
      <w:r>
        <w:rPr>
          <w:spacing w:val="-5"/>
        </w:rPr>
        <w:t xml:space="preserve"> </w:t>
      </w:r>
      <w:r>
        <w:t>kommer</w:t>
      </w:r>
      <w:r>
        <w:rPr>
          <w:spacing w:val="-5"/>
        </w:rPr>
        <w:t xml:space="preserve"> </w:t>
      </w:r>
      <w:r>
        <w:t>Sundsvalls</w:t>
      </w:r>
      <w:r>
        <w:rPr>
          <w:spacing w:val="-4"/>
        </w:rPr>
        <w:t xml:space="preserve"> </w:t>
      </w:r>
      <w:r>
        <w:t>kommun</w:t>
      </w:r>
      <w:r>
        <w:rPr>
          <w:spacing w:val="-4"/>
        </w:rPr>
        <w:t xml:space="preserve"> </w:t>
      </w:r>
      <w:r>
        <w:t>att</w:t>
      </w:r>
      <w:r>
        <w:rPr>
          <w:spacing w:val="-4"/>
        </w:rPr>
        <w:t xml:space="preserve"> </w:t>
      </w:r>
      <w:r>
        <w:t>bistå</w:t>
      </w:r>
      <w:r>
        <w:rPr>
          <w:spacing w:val="-5"/>
        </w:rPr>
        <w:t xml:space="preserve"> </w:t>
      </w:r>
      <w:r>
        <w:t>med systemadministration gällande:</w:t>
      </w:r>
    </w:p>
    <w:p w14:paraId="15D477CF" w14:textId="77777777" w:rsidR="00D20F70" w:rsidRDefault="00D20F70" w:rsidP="00D20F70">
      <w:pPr>
        <w:pStyle w:val="Brdtext"/>
      </w:pPr>
    </w:p>
    <w:p w14:paraId="1304F8C6" w14:textId="77777777" w:rsidR="00D20F70" w:rsidRDefault="00D20F70" w:rsidP="00D20F70">
      <w:pPr>
        <w:pStyle w:val="Liststycke"/>
        <w:widowControl w:val="0"/>
        <w:numPr>
          <w:ilvl w:val="3"/>
          <w:numId w:val="14"/>
        </w:numPr>
        <w:tabs>
          <w:tab w:val="left" w:pos="998"/>
        </w:tabs>
        <w:autoSpaceDE w:val="0"/>
        <w:autoSpaceDN w:val="0"/>
        <w:spacing w:after="0" w:line="293" w:lineRule="exact"/>
        <w:contextualSpacing w:val="0"/>
      </w:pPr>
      <w:r>
        <w:rPr>
          <w:spacing w:val="-2"/>
        </w:rPr>
        <w:t>Behörigheter</w:t>
      </w:r>
    </w:p>
    <w:p w14:paraId="40C87CBA" w14:textId="77777777" w:rsidR="00D20F70" w:rsidRDefault="00D20F70" w:rsidP="00D20F70">
      <w:pPr>
        <w:pStyle w:val="Liststycke"/>
        <w:widowControl w:val="0"/>
        <w:numPr>
          <w:ilvl w:val="3"/>
          <w:numId w:val="14"/>
        </w:numPr>
        <w:tabs>
          <w:tab w:val="left" w:pos="998"/>
        </w:tabs>
        <w:autoSpaceDE w:val="0"/>
        <w:autoSpaceDN w:val="0"/>
        <w:spacing w:after="0" w:line="293" w:lineRule="exact"/>
        <w:contextualSpacing w:val="0"/>
      </w:pPr>
      <w:r>
        <w:rPr>
          <w:spacing w:val="-2"/>
        </w:rPr>
        <w:t>Manualer</w:t>
      </w:r>
    </w:p>
    <w:p w14:paraId="6665B945" w14:textId="77777777" w:rsidR="00D20F70" w:rsidRDefault="00D20F70" w:rsidP="00D20F70">
      <w:pPr>
        <w:pStyle w:val="Liststycke"/>
        <w:widowControl w:val="0"/>
        <w:numPr>
          <w:ilvl w:val="3"/>
          <w:numId w:val="14"/>
        </w:numPr>
        <w:tabs>
          <w:tab w:val="left" w:pos="998"/>
        </w:tabs>
        <w:autoSpaceDE w:val="0"/>
        <w:autoSpaceDN w:val="0"/>
        <w:spacing w:after="0" w:line="293" w:lineRule="exact"/>
        <w:contextualSpacing w:val="0"/>
      </w:pPr>
      <w:r>
        <w:t>Utbildning</w:t>
      </w:r>
      <w:r>
        <w:rPr>
          <w:spacing w:val="-2"/>
        </w:rPr>
        <w:t xml:space="preserve"> </w:t>
      </w:r>
      <w:r>
        <w:t>av</w:t>
      </w:r>
      <w:r>
        <w:rPr>
          <w:spacing w:val="-1"/>
        </w:rPr>
        <w:t xml:space="preserve"> </w:t>
      </w:r>
      <w:r>
        <w:t>chefer</w:t>
      </w:r>
      <w:r>
        <w:rPr>
          <w:spacing w:val="-2"/>
        </w:rPr>
        <w:t xml:space="preserve"> </w:t>
      </w:r>
      <w:r>
        <w:t>och</w:t>
      </w:r>
      <w:r>
        <w:rPr>
          <w:spacing w:val="1"/>
        </w:rPr>
        <w:t xml:space="preserve"> </w:t>
      </w:r>
      <w:r>
        <w:rPr>
          <w:spacing w:val="-2"/>
        </w:rPr>
        <w:t>superanvändare.</w:t>
      </w:r>
    </w:p>
    <w:p w14:paraId="678173C4" w14:textId="77777777" w:rsidR="00D20F70" w:rsidRDefault="00D20F70" w:rsidP="00D20F70">
      <w:pPr>
        <w:pStyle w:val="Liststycke"/>
        <w:widowControl w:val="0"/>
        <w:numPr>
          <w:ilvl w:val="3"/>
          <w:numId w:val="14"/>
        </w:numPr>
        <w:tabs>
          <w:tab w:val="left" w:pos="998"/>
        </w:tabs>
        <w:autoSpaceDE w:val="0"/>
        <w:autoSpaceDN w:val="0"/>
        <w:spacing w:after="0" w:line="293" w:lineRule="exact"/>
        <w:contextualSpacing w:val="0"/>
      </w:pPr>
      <w:r>
        <w:t>Teknisk</w:t>
      </w:r>
      <w:r>
        <w:rPr>
          <w:spacing w:val="-4"/>
        </w:rPr>
        <w:t xml:space="preserve"> </w:t>
      </w:r>
      <w:r>
        <w:t>beskrivning</w:t>
      </w:r>
      <w:r>
        <w:rPr>
          <w:spacing w:val="-1"/>
        </w:rPr>
        <w:t xml:space="preserve"> </w:t>
      </w:r>
      <w:r>
        <w:t>av</w:t>
      </w:r>
      <w:r>
        <w:rPr>
          <w:spacing w:val="-1"/>
        </w:rPr>
        <w:t xml:space="preserve"> </w:t>
      </w:r>
      <w:r>
        <w:t>åtkomst</w:t>
      </w:r>
      <w:r>
        <w:rPr>
          <w:spacing w:val="-1"/>
        </w:rPr>
        <w:t xml:space="preserve"> </w:t>
      </w:r>
      <w:r>
        <w:t>för</w:t>
      </w:r>
      <w:r>
        <w:rPr>
          <w:spacing w:val="-2"/>
        </w:rPr>
        <w:t xml:space="preserve"> </w:t>
      </w:r>
      <w:r>
        <w:t>gällande</w:t>
      </w:r>
      <w:r>
        <w:rPr>
          <w:spacing w:val="-2"/>
        </w:rPr>
        <w:t xml:space="preserve"> system.</w:t>
      </w:r>
    </w:p>
    <w:p w14:paraId="6C430F07" w14:textId="77777777" w:rsidR="00D20F70" w:rsidRDefault="00D20F70" w:rsidP="00D20F70">
      <w:pPr>
        <w:pStyle w:val="Brdtext"/>
        <w:spacing w:before="4"/>
        <w:rPr>
          <w:sz w:val="25"/>
        </w:rPr>
      </w:pPr>
    </w:p>
    <w:p w14:paraId="63A45DCD" w14:textId="1C8B87DA" w:rsidR="00D20F70" w:rsidRDefault="00D20F70" w:rsidP="00D20F70">
      <w:pPr>
        <w:pStyle w:val="Brdtext"/>
        <w:spacing w:before="1"/>
        <w:ind w:right="1668"/>
      </w:pPr>
      <w:r>
        <w:t>Dock skall den externa utföraren själv vara anknuten till en IT support gällande hur deras individuella</w:t>
      </w:r>
      <w:r>
        <w:rPr>
          <w:spacing w:val="-4"/>
        </w:rPr>
        <w:t xml:space="preserve"> </w:t>
      </w:r>
      <w:r>
        <w:t>IT</w:t>
      </w:r>
      <w:r>
        <w:rPr>
          <w:spacing w:val="-4"/>
        </w:rPr>
        <w:t xml:space="preserve"> </w:t>
      </w:r>
      <w:r>
        <w:t>miljö</w:t>
      </w:r>
      <w:r>
        <w:rPr>
          <w:spacing w:val="-3"/>
        </w:rPr>
        <w:t xml:space="preserve"> </w:t>
      </w:r>
      <w:r>
        <w:t>skall</w:t>
      </w:r>
      <w:r>
        <w:rPr>
          <w:spacing w:val="-3"/>
        </w:rPr>
        <w:t xml:space="preserve"> </w:t>
      </w:r>
      <w:r>
        <w:t>kunna</w:t>
      </w:r>
      <w:r>
        <w:rPr>
          <w:spacing w:val="-4"/>
        </w:rPr>
        <w:t xml:space="preserve"> </w:t>
      </w:r>
      <w:r>
        <w:t>anpassas</w:t>
      </w:r>
      <w:r>
        <w:rPr>
          <w:spacing w:val="-3"/>
        </w:rPr>
        <w:t xml:space="preserve"> </w:t>
      </w:r>
      <w:r>
        <w:t>till</w:t>
      </w:r>
      <w:r>
        <w:rPr>
          <w:spacing w:val="-3"/>
        </w:rPr>
        <w:t xml:space="preserve"> </w:t>
      </w:r>
      <w:r>
        <w:t>de</w:t>
      </w:r>
      <w:r>
        <w:rPr>
          <w:spacing w:val="-4"/>
        </w:rPr>
        <w:t xml:space="preserve"> </w:t>
      </w:r>
      <w:r>
        <w:t>tekniska</w:t>
      </w:r>
      <w:r>
        <w:rPr>
          <w:spacing w:val="-4"/>
        </w:rPr>
        <w:t xml:space="preserve"> </w:t>
      </w:r>
      <w:r>
        <w:t>förutsättningarna</w:t>
      </w:r>
      <w:r>
        <w:rPr>
          <w:spacing w:val="-2"/>
        </w:rPr>
        <w:t xml:space="preserve"> </w:t>
      </w:r>
      <w:r>
        <w:t>för</w:t>
      </w:r>
      <w:r>
        <w:rPr>
          <w:spacing w:val="-4"/>
        </w:rPr>
        <w:t xml:space="preserve"> </w:t>
      </w:r>
      <w:r>
        <w:t>att</w:t>
      </w:r>
      <w:r>
        <w:rPr>
          <w:spacing w:val="-3"/>
        </w:rPr>
        <w:t xml:space="preserve"> </w:t>
      </w:r>
      <w:r>
        <w:t xml:space="preserve">åtkomst till systemet ska kunna äga rum enligt den tekniska beskrivningen som tillhandahålls av </w:t>
      </w:r>
      <w:r>
        <w:rPr>
          <w:spacing w:val="-2"/>
        </w:rPr>
        <w:t>kommunen.</w:t>
      </w:r>
    </w:p>
    <w:p w14:paraId="32C4699E" w14:textId="77777777" w:rsidR="00D20F70" w:rsidRDefault="00D20F70" w:rsidP="00D20F70"/>
    <w:p w14:paraId="60206B5D" w14:textId="48E1AB48" w:rsidR="00D20F70" w:rsidRDefault="00D20F70" w:rsidP="00D20F70">
      <w:pPr>
        <w:pStyle w:val="Rubrik2"/>
      </w:pPr>
      <w:bookmarkStart w:id="47" w:name="_Toc211002511"/>
      <w:r>
        <w:t>3.8 Underleverantörer</w:t>
      </w:r>
      <w:bookmarkEnd w:id="47"/>
    </w:p>
    <w:p w14:paraId="5E915A7F" w14:textId="77777777" w:rsidR="00D20F70" w:rsidRDefault="00D20F70" w:rsidP="00D20F70">
      <w:pPr>
        <w:pStyle w:val="Brdtext"/>
        <w:spacing w:before="59"/>
        <w:ind w:right="1802"/>
        <w:jc w:val="both"/>
      </w:pPr>
      <w:r>
        <w:t>Om</w:t>
      </w:r>
      <w:r>
        <w:rPr>
          <w:spacing w:val="-4"/>
        </w:rPr>
        <w:t xml:space="preserve"> </w:t>
      </w:r>
      <w:r>
        <w:t>utföraren</w:t>
      </w:r>
      <w:r>
        <w:rPr>
          <w:spacing w:val="-2"/>
        </w:rPr>
        <w:t xml:space="preserve"> </w:t>
      </w:r>
      <w:r>
        <w:t>avser</w:t>
      </w:r>
      <w:r>
        <w:rPr>
          <w:spacing w:val="-4"/>
        </w:rPr>
        <w:t xml:space="preserve"> </w:t>
      </w:r>
      <w:r>
        <w:t>att</w:t>
      </w:r>
      <w:r>
        <w:rPr>
          <w:spacing w:val="-4"/>
        </w:rPr>
        <w:t xml:space="preserve"> </w:t>
      </w:r>
      <w:r>
        <w:t>använda</w:t>
      </w:r>
      <w:r>
        <w:rPr>
          <w:spacing w:val="-4"/>
        </w:rPr>
        <w:t xml:space="preserve"> </w:t>
      </w:r>
      <w:r>
        <w:t>underleverantörer</w:t>
      </w:r>
      <w:r>
        <w:rPr>
          <w:spacing w:val="-3"/>
        </w:rPr>
        <w:t xml:space="preserve"> </w:t>
      </w:r>
      <w:r>
        <w:rPr>
          <w:b/>
        </w:rPr>
        <w:t>ska</w:t>
      </w:r>
      <w:r>
        <w:rPr>
          <w:b/>
          <w:spacing w:val="-4"/>
        </w:rPr>
        <w:t xml:space="preserve"> </w:t>
      </w:r>
      <w:r>
        <w:t>utföraren</w:t>
      </w:r>
      <w:r>
        <w:rPr>
          <w:spacing w:val="-4"/>
        </w:rPr>
        <w:t xml:space="preserve"> </w:t>
      </w:r>
      <w:r>
        <w:t>själv</w:t>
      </w:r>
      <w:r>
        <w:rPr>
          <w:spacing w:val="-4"/>
        </w:rPr>
        <w:t xml:space="preserve"> </w:t>
      </w:r>
      <w:r>
        <w:t>beställa</w:t>
      </w:r>
      <w:r>
        <w:rPr>
          <w:spacing w:val="-4"/>
        </w:rPr>
        <w:t xml:space="preserve"> </w:t>
      </w:r>
      <w:r>
        <w:t>och</w:t>
      </w:r>
      <w:r>
        <w:rPr>
          <w:spacing w:val="-4"/>
        </w:rPr>
        <w:t xml:space="preserve"> </w:t>
      </w:r>
      <w:r>
        <w:t>bekosta de underleverantörer som den löpande driften av verksamheten kräver såsom till exempel annan utförare av hemtjänst.</w:t>
      </w:r>
    </w:p>
    <w:p w14:paraId="0949A30A" w14:textId="77777777" w:rsidR="00D20F70" w:rsidRDefault="00D20F70" w:rsidP="00D20F70">
      <w:pPr>
        <w:pStyle w:val="Brdtext"/>
      </w:pPr>
    </w:p>
    <w:p w14:paraId="6900757F" w14:textId="3A5FDF17" w:rsidR="00D20F70" w:rsidRDefault="00D20F70" w:rsidP="00D20F70">
      <w:pPr>
        <w:pStyle w:val="Brdtext"/>
        <w:ind w:right="1668"/>
      </w:pPr>
      <w:r>
        <w:t>Utföraren</w:t>
      </w:r>
      <w:r>
        <w:rPr>
          <w:spacing w:val="-3"/>
        </w:rPr>
        <w:t xml:space="preserve"> </w:t>
      </w:r>
      <w:r>
        <w:rPr>
          <w:b/>
        </w:rPr>
        <w:t>ska</w:t>
      </w:r>
      <w:r>
        <w:rPr>
          <w:b/>
          <w:spacing w:val="-3"/>
        </w:rPr>
        <w:t xml:space="preserve"> </w:t>
      </w:r>
      <w:r>
        <w:t>säkra</w:t>
      </w:r>
      <w:r>
        <w:rPr>
          <w:spacing w:val="-2"/>
        </w:rPr>
        <w:t xml:space="preserve"> </w:t>
      </w:r>
      <w:r>
        <w:t>att</w:t>
      </w:r>
      <w:r>
        <w:rPr>
          <w:spacing w:val="-3"/>
        </w:rPr>
        <w:t xml:space="preserve"> </w:t>
      </w:r>
      <w:r>
        <w:t>underleverantören</w:t>
      </w:r>
      <w:r>
        <w:rPr>
          <w:spacing w:val="-3"/>
        </w:rPr>
        <w:t xml:space="preserve"> </w:t>
      </w:r>
      <w:r>
        <w:t>uppfyller</w:t>
      </w:r>
      <w:r>
        <w:rPr>
          <w:spacing w:val="-4"/>
        </w:rPr>
        <w:t xml:space="preserve"> </w:t>
      </w:r>
      <w:r>
        <w:t>samtliga</w:t>
      </w:r>
      <w:r>
        <w:rPr>
          <w:spacing w:val="-4"/>
        </w:rPr>
        <w:t xml:space="preserve"> </w:t>
      </w:r>
      <w:r>
        <w:t>krav</w:t>
      </w:r>
      <w:r>
        <w:rPr>
          <w:spacing w:val="-3"/>
        </w:rPr>
        <w:t xml:space="preserve"> </w:t>
      </w:r>
      <w:r>
        <w:t>som</w:t>
      </w:r>
      <w:r>
        <w:rPr>
          <w:spacing w:val="-3"/>
        </w:rPr>
        <w:t xml:space="preserve"> </w:t>
      </w:r>
      <w:r>
        <w:t>ställs</w:t>
      </w:r>
      <w:r>
        <w:rPr>
          <w:spacing w:val="-3"/>
        </w:rPr>
        <w:t xml:space="preserve"> </w:t>
      </w:r>
      <w:r>
        <w:t>i</w:t>
      </w:r>
      <w:r>
        <w:rPr>
          <w:spacing w:val="-3"/>
        </w:rPr>
        <w:t xml:space="preserve"> </w:t>
      </w:r>
      <w:r>
        <w:t xml:space="preserve">denna upphandling. Utföraren </w:t>
      </w:r>
      <w:r>
        <w:rPr>
          <w:b/>
        </w:rPr>
        <w:t xml:space="preserve">ska </w:t>
      </w:r>
      <w:r>
        <w:t>när beställaren efterfrågar det kunna redovisa vilka underleverantörer som används.</w:t>
      </w:r>
    </w:p>
    <w:p w14:paraId="3EB518C1" w14:textId="3EE97EBB" w:rsidR="00FB7A6B" w:rsidRDefault="00FB7A6B">
      <w:pPr>
        <w:rPr>
          <w:rFonts w:asciiTheme="majorHAnsi" w:eastAsiaTheme="majorEastAsia" w:hAnsiTheme="majorHAnsi" w:cstheme="majorBidi"/>
          <w:b/>
          <w:bCs/>
        </w:rPr>
      </w:pPr>
    </w:p>
    <w:p w14:paraId="2151EA2C" w14:textId="6A57A07F" w:rsidR="00D20F70" w:rsidRDefault="00DB276C" w:rsidP="00DB276C">
      <w:pPr>
        <w:pStyle w:val="Rubrik3"/>
      </w:pPr>
      <w:bookmarkStart w:id="48" w:name="_Toc211002512"/>
      <w:r>
        <w:t>3.8.1 Underleverantör av trygghetslarm</w:t>
      </w:r>
      <w:bookmarkEnd w:id="48"/>
    </w:p>
    <w:p w14:paraId="5DD855E1" w14:textId="44837E2D" w:rsidR="00DB276C" w:rsidRDefault="00DB276C" w:rsidP="00DB276C">
      <w:pPr>
        <w:pStyle w:val="Brdtext"/>
        <w:spacing w:before="58"/>
        <w:ind w:right="1722"/>
      </w:pPr>
      <w:proofErr w:type="gramStart"/>
      <w:r>
        <w:t>I fall</w:t>
      </w:r>
      <w:proofErr w:type="gramEnd"/>
      <w:r>
        <w:t xml:space="preserve"> då underleverantör för besvarandet av trygghetslarm anlitas </w:t>
      </w:r>
      <w:r>
        <w:rPr>
          <w:b/>
        </w:rPr>
        <w:t xml:space="preserve">ska </w:t>
      </w:r>
      <w:r>
        <w:t>överlåtandet ske systematiskt</w:t>
      </w:r>
      <w:r>
        <w:rPr>
          <w:spacing w:val="-3"/>
        </w:rPr>
        <w:t xml:space="preserve"> </w:t>
      </w:r>
      <w:r>
        <w:t>och</w:t>
      </w:r>
      <w:r>
        <w:rPr>
          <w:spacing w:val="-3"/>
        </w:rPr>
        <w:t xml:space="preserve"> </w:t>
      </w:r>
      <w:r>
        <w:t>förutbestämt</w:t>
      </w:r>
      <w:r>
        <w:rPr>
          <w:spacing w:val="-3"/>
        </w:rPr>
        <w:t xml:space="preserve"> </w:t>
      </w:r>
      <w:r>
        <w:t>då</w:t>
      </w:r>
      <w:r>
        <w:rPr>
          <w:spacing w:val="-4"/>
        </w:rPr>
        <w:t xml:space="preserve"> </w:t>
      </w:r>
      <w:r>
        <w:t>det</w:t>
      </w:r>
      <w:r>
        <w:rPr>
          <w:spacing w:val="-3"/>
        </w:rPr>
        <w:t xml:space="preserve"> </w:t>
      </w:r>
      <w:r>
        <w:t>är</w:t>
      </w:r>
      <w:r>
        <w:rPr>
          <w:spacing w:val="-4"/>
        </w:rPr>
        <w:t xml:space="preserve"> </w:t>
      </w:r>
      <w:r>
        <w:t>omfattande</w:t>
      </w:r>
      <w:r>
        <w:rPr>
          <w:spacing w:val="-2"/>
        </w:rPr>
        <w:t xml:space="preserve"> </w:t>
      </w:r>
      <w:r>
        <w:t>rutiner</w:t>
      </w:r>
      <w:r>
        <w:rPr>
          <w:spacing w:val="-4"/>
        </w:rPr>
        <w:t xml:space="preserve"> </w:t>
      </w:r>
      <w:r>
        <w:t>som</w:t>
      </w:r>
      <w:r>
        <w:rPr>
          <w:spacing w:val="-3"/>
        </w:rPr>
        <w:t xml:space="preserve"> </w:t>
      </w:r>
      <w:r>
        <w:t>måste</w:t>
      </w:r>
      <w:r>
        <w:rPr>
          <w:spacing w:val="-4"/>
        </w:rPr>
        <w:t xml:space="preserve"> </w:t>
      </w:r>
      <w:r>
        <w:t>fungera</w:t>
      </w:r>
      <w:r>
        <w:rPr>
          <w:spacing w:val="-4"/>
        </w:rPr>
        <w:t xml:space="preserve"> </w:t>
      </w:r>
      <w:r>
        <w:t>gentemot beställare och larmmottagande leverantör.</w:t>
      </w:r>
    </w:p>
    <w:p w14:paraId="038C6AEE" w14:textId="77777777" w:rsidR="00FB7A6B" w:rsidRDefault="00FB7A6B" w:rsidP="00DB276C">
      <w:pPr>
        <w:pStyle w:val="Brdtext"/>
        <w:spacing w:before="58"/>
        <w:ind w:right="1722"/>
      </w:pPr>
    </w:p>
    <w:p w14:paraId="4405410B" w14:textId="70164031" w:rsidR="00DB276C" w:rsidRDefault="00DB276C" w:rsidP="00DB276C">
      <w:pPr>
        <w:pStyle w:val="Rubrik2"/>
      </w:pPr>
      <w:bookmarkStart w:id="49" w:name="_Toc211002513"/>
      <w:r>
        <w:t>3.9 Ledningssystem</w:t>
      </w:r>
      <w:bookmarkEnd w:id="49"/>
    </w:p>
    <w:p w14:paraId="16FC0DF1" w14:textId="77777777" w:rsidR="00DB276C" w:rsidRDefault="00DB276C" w:rsidP="00DB276C">
      <w:pPr>
        <w:pStyle w:val="Brdtext"/>
        <w:spacing w:before="59"/>
        <w:ind w:right="1667"/>
      </w:pPr>
      <w:r>
        <w:t xml:space="preserve">Insatser inom äldreomsorg </w:t>
      </w:r>
      <w:r>
        <w:rPr>
          <w:b/>
        </w:rPr>
        <w:t xml:space="preserve">ska </w:t>
      </w:r>
      <w:r>
        <w:t>vara av god kvalitet. Med kvalitet menas i detta sammanhang</w:t>
      </w:r>
      <w:r>
        <w:rPr>
          <w:spacing w:val="-3"/>
        </w:rPr>
        <w:t xml:space="preserve"> </w:t>
      </w:r>
      <w:r>
        <w:t>att</w:t>
      </w:r>
      <w:r>
        <w:rPr>
          <w:spacing w:val="-3"/>
        </w:rPr>
        <w:t xml:space="preserve"> </w:t>
      </w:r>
      <w:r>
        <w:t>en</w:t>
      </w:r>
      <w:r>
        <w:rPr>
          <w:spacing w:val="-3"/>
        </w:rPr>
        <w:t xml:space="preserve"> </w:t>
      </w:r>
      <w:r>
        <w:t>verksamhet</w:t>
      </w:r>
      <w:r>
        <w:rPr>
          <w:spacing w:val="-3"/>
        </w:rPr>
        <w:t xml:space="preserve"> </w:t>
      </w:r>
      <w:r>
        <w:t>uppfyller</w:t>
      </w:r>
      <w:r>
        <w:rPr>
          <w:spacing w:val="-4"/>
        </w:rPr>
        <w:t xml:space="preserve"> </w:t>
      </w:r>
      <w:r>
        <w:t>alla</w:t>
      </w:r>
      <w:r>
        <w:rPr>
          <w:spacing w:val="-4"/>
        </w:rPr>
        <w:t xml:space="preserve"> </w:t>
      </w:r>
      <w:r>
        <w:t>de</w:t>
      </w:r>
      <w:r>
        <w:rPr>
          <w:spacing w:val="-4"/>
        </w:rPr>
        <w:t xml:space="preserve"> </w:t>
      </w:r>
      <w:r>
        <w:t>krav</w:t>
      </w:r>
      <w:r>
        <w:rPr>
          <w:spacing w:val="-3"/>
        </w:rPr>
        <w:t xml:space="preserve"> </w:t>
      </w:r>
      <w:r>
        <w:t>och</w:t>
      </w:r>
      <w:r>
        <w:rPr>
          <w:spacing w:val="-3"/>
        </w:rPr>
        <w:t xml:space="preserve"> </w:t>
      </w:r>
      <w:r>
        <w:t>mål</w:t>
      </w:r>
      <w:r>
        <w:rPr>
          <w:spacing w:val="-3"/>
        </w:rPr>
        <w:t xml:space="preserve"> </w:t>
      </w:r>
      <w:r>
        <w:t>som</w:t>
      </w:r>
      <w:r>
        <w:rPr>
          <w:spacing w:val="-3"/>
        </w:rPr>
        <w:t xml:space="preserve"> </w:t>
      </w:r>
      <w:r>
        <w:t>gäller</w:t>
      </w:r>
      <w:r>
        <w:rPr>
          <w:spacing w:val="-2"/>
        </w:rPr>
        <w:t xml:space="preserve"> </w:t>
      </w:r>
      <w:r>
        <w:t>för</w:t>
      </w:r>
      <w:r>
        <w:rPr>
          <w:spacing w:val="-4"/>
        </w:rPr>
        <w:t xml:space="preserve"> </w:t>
      </w:r>
      <w:r>
        <w:t xml:space="preserve">verksamheten enligt lagar, förordningar och föreskrifter. För att kvaliteten systematiskt och fortlöpande ska säkras och utvecklas </w:t>
      </w:r>
      <w:r>
        <w:rPr>
          <w:b/>
        </w:rPr>
        <w:t xml:space="preserve">ska </w:t>
      </w:r>
      <w:r>
        <w:t>utföraren ha ett ledningssystem i enlighet med Socialstyrelsens gällande föreskrift om ledningssystem för systematiskt kvalitetsarbete.</w:t>
      </w:r>
    </w:p>
    <w:p w14:paraId="5EAF9F01" w14:textId="77777777" w:rsidR="00DB276C" w:rsidRDefault="00DB276C" w:rsidP="00DB276C">
      <w:pPr>
        <w:pStyle w:val="Brdtext"/>
      </w:pPr>
    </w:p>
    <w:p w14:paraId="1273DC02" w14:textId="77777777" w:rsidR="00DB276C" w:rsidRDefault="00DB276C" w:rsidP="00DB276C">
      <w:pPr>
        <w:pStyle w:val="Brdtext"/>
        <w:ind w:right="1668"/>
      </w:pPr>
      <w:r>
        <w:t>Med</w:t>
      </w:r>
      <w:r>
        <w:rPr>
          <w:spacing w:val="-2"/>
        </w:rPr>
        <w:t xml:space="preserve"> </w:t>
      </w:r>
      <w:r>
        <w:t>stöd</w:t>
      </w:r>
      <w:r>
        <w:rPr>
          <w:spacing w:val="-2"/>
        </w:rPr>
        <w:t xml:space="preserve"> </w:t>
      </w:r>
      <w:r>
        <w:t>av</w:t>
      </w:r>
      <w:r>
        <w:rPr>
          <w:spacing w:val="-2"/>
        </w:rPr>
        <w:t xml:space="preserve"> </w:t>
      </w:r>
      <w:r>
        <w:t>ledningssystemet</w:t>
      </w:r>
      <w:r>
        <w:rPr>
          <w:spacing w:val="-2"/>
        </w:rPr>
        <w:t xml:space="preserve"> </w:t>
      </w:r>
      <w:r>
        <w:rPr>
          <w:b/>
        </w:rPr>
        <w:t>ska</w:t>
      </w:r>
      <w:r>
        <w:rPr>
          <w:b/>
          <w:spacing w:val="-2"/>
        </w:rPr>
        <w:t xml:space="preserve"> </w:t>
      </w:r>
      <w:r>
        <w:t>utföraren</w:t>
      </w:r>
      <w:r>
        <w:rPr>
          <w:spacing w:val="-2"/>
        </w:rPr>
        <w:t xml:space="preserve"> </w:t>
      </w:r>
      <w:r>
        <w:t>planera,</w:t>
      </w:r>
      <w:r>
        <w:rPr>
          <w:spacing w:val="-2"/>
        </w:rPr>
        <w:t xml:space="preserve"> </w:t>
      </w:r>
      <w:r>
        <w:t>leda,</w:t>
      </w:r>
      <w:r>
        <w:rPr>
          <w:spacing w:val="-2"/>
        </w:rPr>
        <w:t xml:space="preserve"> </w:t>
      </w:r>
      <w:r>
        <w:t>kontrollera,</w:t>
      </w:r>
      <w:r>
        <w:rPr>
          <w:spacing w:val="-2"/>
        </w:rPr>
        <w:t xml:space="preserve"> </w:t>
      </w:r>
      <w:r>
        <w:t>följa</w:t>
      </w:r>
      <w:r>
        <w:rPr>
          <w:spacing w:val="-1"/>
        </w:rPr>
        <w:t xml:space="preserve"> </w:t>
      </w:r>
      <w:r>
        <w:t>upp,</w:t>
      </w:r>
      <w:r>
        <w:rPr>
          <w:spacing w:val="-2"/>
        </w:rPr>
        <w:t xml:space="preserve"> </w:t>
      </w:r>
      <w:r>
        <w:t>utvärdera och förbättra</w:t>
      </w:r>
      <w:r>
        <w:rPr>
          <w:spacing w:val="-1"/>
        </w:rPr>
        <w:t xml:space="preserve"> </w:t>
      </w:r>
      <w:r>
        <w:t xml:space="preserve">verksamheten. Utföraren </w:t>
      </w:r>
      <w:r>
        <w:rPr>
          <w:b/>
        </w:rPr>
        <w:t>ska</w:t>
      </w:r>
      <w:r>
        <w:rPr>
          <w:b/>
          <w:spacing w:val="-1"/>
        </w:rPr>
        <w:t xml:space="preserve"> </w:t>
      </w:r>
      <w:r>
        <w:t>identifiera, beskriva</w:t>
      </w:r>
      <w:r>
        <w:rPr>
          <w:spacing w:val="-1"/>
        </w:rPr>
        <w:t xml:space="preserve"> </w:t>
      </w:r>
      <w:r>
        <w:t>och fastställa</w:t>
      </w:r>
      <w:r>
        <w:rPr>
          <w:spacing w:val="-1"/>
        </w:rPr>
        <w:t xml:space="preserve"> </w:t>
      </w:r>
      <w:r>
        <w:t>de</w:t>
      </w:r>
      <w:r>
        <w:rPr>
          <w:spacing w:val="-1"/>
        </w:rPr>
        <w:t xml:space="preserve"> </w:t>
      </w:r>
      <w:r>
        <w:t>processer, aktiviteter och rutiner som behövs i verksamheten för att säkra kvaliteten. Genom egenkontroll</w:t>
      </w:r>
      <w:r>
        <w:rPr>
          <w:spacing w:val="-4"/>
        </w:rPr>
        <w:t xml:space="preserve"> </w:t>
      </w:r>
      <w:r>
        <w:t>och</w:t>
      </w:r>
      <w:r>
        <w:rPr>
          <w:spacing w:val="-4"/>
        </w:rPr>
        <w:t xml:space="preserve"> </w:t>
      </w:r>
      <w:r>
        <w:t>utredning</w:t>
      </w:r>
      <w:r>
        <w:rPr>
          <w:spacing w:val="-4"/>
        </w:rPr>
        <w:t xml:space="preserve"> </w:t>
      </w:r>
      <w:r>
        <w:t>av</w:t>
      </w:r>
      <w:r>
        <w:rPr>
          <w:spacing w:val="-4"/>
        </w:rPr>
        <w:t xml:space="preserve"> </w:t>
      </w:r>
      <w:r>
        <w:t>avvikelser</w:t>
      </w:r>
      <w:r>
        <w:rPr>
          <w:spacing w:val="-5"/>
        </w:rPr>
        <w:t xml:space="preserve"> </w:t>
      </w:r>
      <w:r>
        <w:rPr>
          <w:b/>
        </w:rPr>
        <w:t>ska</w:t>
      </w:r>
      <w:r>
        <w:rPr>
          <w:b/>
          <w:spacing w:val="-5"/>
        </w:rPr>
        <w:t xml:space="preserve"> </w:t>
      </w:r>
      <w:r>
        <w:t>utföraren</w:t>
      </w:r>
      <w:r>
        <w:rPr>
          <w:spacing w:val="-4"/>
        </w:rPr>
        <w:t xml:space="preserve"> </w:t>
      </w:r>
      <w:r>
        <w:t>säkra</w:t>
      </w:r>
      <w:r>
        <w:rPr>
          <w:spacing w:val="-3"/>
        </w:rPr>
        <w:t xml:space="preserve"> </w:t>
      </w:r>
      <w:r>
        <w:t>att</w:t>
      </w:r>
      <w:r>
        <w:rPr>
          <w:spacing w:val="-4"/>
        </w:rPr>
        <w:t xml:space="preserve"> </w:t>
      </w:r>
      <w:r>
        <w:t>ledningssystemet</w:t>
      </w:r>
      <w:r>
        <w:rPr>
          <w:spacing w:val="-4"/>
        </w:rPr>
        <w:t xml:space="preserve"> </w:t>
      </w:r>
      <w:r>
        <w:t>fungerar över tid.</w:t>
      </w:r>
    </w:p>
    <w:p w14:paraId="29676EB6" w14:textId="77777777" w:rsidR="00DB276C" w:rsidRDefault="00DB276C" w:rsidP="00DB276C">
      <w:pPr>
        <w:pStyle w:val="Brdtext"/>
        <w:ind w:right="1668"/>
      </w:pPr>
    </w:p>
    <w:p w14:paraId="5C741910" w14:textId="6541EB0B" w:rsidR="00DB276C" w:rsidRDefault="00DB276C" w:rsidP="00DB276C">
      <w:pPr>
        <w:pStyle w:val="Rubrik2"/>
      </w:pPr>
      <w:bookmarkStart w:id="50" w:name="_Toc211002514"/>
      <w:r>
        <w:t>3.10 Krav på miljö och social hållbarhet</w:t>
      </w:r>
      <w:bookmarkEnd w:id="50"/>
    </w:p>
    <w:p w14:paraId="44EC8A98" w14:textId="23BDD503" w:rsidR="00DB276C" w:rsidRDefault="00DB276C" w:rsidP="00DB276C">
      <w:pPr>
        <w:pStyle w:val="Brdtext"/>
        <w:spacing w:before="95"/>
        <w:ind w:right="1722"/>
        <w:rPr>
          <w:spacing w:val="-2"/>
        </w:rPr>
      </w:pPr>
      <w:r>
        <w:t>Utförare</w:t>
      </w:r>
      <w:r>
        <w:rPr>
          <w:spacing w:val="-4"/>
        </w:rPr>
        <w:t xml:space="preserve"> </w:t>
      </w:r>
      <w:r>
        <w:rPr>
          <w:b/>
        </w:rPr>
        <w:t>ska</w:t>
      </w:r>
      <w:r>
        <w:rPr>
          <w:b/>
          <w:spacing w:val="-3"/>
        </w:rPr>
        <w:t xml:space="preserve"> </w:t>
      </w:r>
      <w:r>
        <w:t>arbeta</w:t>
      </w:r>
      <w:r>
        <w:rPr>
          <w:spacing w:val="-4"/>
        </w:rPr>
        <w:t xml:space="preserve"> </w:t>
      </w:r>
      <w:r>
        <w:t>systematiskt</w:t>
      </w:r>
      <w:r>
        <w:rPr>
          <w:spacing w:val="-3"/>
        </w:rPr>
        <w:t xml:space="preserve"> </w:t>
      </w:r>
      <w:r>
        <w:t>med</w:t>
      </w:r>
      <w:r>
        <w:rPr>
          <w:spacing w:val="-3"/>
        </w:rPr>
        <w:t xml:space="preserve"> </w:t>
      </w:r>
      <w:r>
        <w:t>miljöfrågor</w:t>
      </w:r>
      <w:r>
        <w:rPr>
          <w:spacing w:val="-4"/>
        </w:rPr>
        <w:t xml:space="preserve"> </w:t>
      </w:r>
      <w:r>
        <w:t>så</w:t>
      </w:r>
      <w:r>
        <w:rPr>
          <w:spacing w:val="-4"/>
        </w:rPr>
        <w:t xml:space="preserve"> </w:t>
      </w:r>
      <w:r>
        <w:t>att</w:t>
      </w:r>
      <w:r>
        <w:rPr>
          <w:spacing w:val="-3"/>
        </w:rPr>
        <w:t xml:space="preserve"> </w:t>
      </w:r>
      <w:r>
        <w:t>miljöpåverkan</w:t>
      </w:r>
      <w:r>
        <w:rPr>
          <w:spacing w:val="-3"/>
        </w:rPr>
        <w:t xml:space="preserve"> </w:t>
      </w:r>
      <w:r>
        <w:t>från</w:t>
      </w:r>
      <w:r>
        <w:rPr>
          <w:spacing w:val="-2"/>
        </w:rPr>
        <w:t xml:space="preserve"> </w:t>
      </w:r>
      <w:r>
        <w:t>uppdraget</w:t>
      </w:r>
      <w:r>
        <w:rPr>
          <w:spacing w:val="-3"/>
        </w:rPr>
        <w:t xml:space="preserve"> </w:t>
      </w:r>
      <w:r>
        <w:t xml:space="preserve">kan </w:t>
      </w:r>
      <w:r>
        <w:rPr>
          <w:spacing w:val="-2"/>
        </w:rPr>
        <w:t>minskas.</w:t>
      </w:r>
    </w:p>
    <w:p w14:paraId="44A1889D" w14:textId="77777777" w:rsidR="00FB7A6B" w:rsidRDefault="00FB7A6B" w:rsidP="00DB276C">
      <w:pPr>
        <w:pStyle w:val="Brdtext"/>
        <w:spacing w:before="95"/>
        <w:ind w:right="1722"/>
      </w:pPr>
    </w:p>
    <w:p w14:paraId="6F9A8C0F" w14:textId="7FFF8F11" w:rsidR="00DB276C" w:rsidRDefault="00EF0B67" w:rsidP="00EF0B67">
      <w:pPr>
        <w:pStyle w:val="Rubrik3"/>
      </w:pPr>
      <w:bookmarkStart w:id="51" w:name="_Toc211002515"/>
      <w:r>
        <w:t>3.10.1 Miljöförbättrande åtgärder</w:t>
      </w:r>
      <w:bookmarkEnd w:id="51"/>
    </w:p>
    <w:p w14:paraId="1AD35BAB" w14:textId="77777777" w:rsidR="00EF0B67" w:rsidRDefault="00EF0B67" w:rsidP="00EF0B67">
      <w:pPr>
        <w:pStyle w:val="Brdtext"/>
        <w:spacing w:before="76"/>
        <w:ind w:right="1722"/>
      </w:pPr>
      <w:r>
        <w:t>Utförare</w:t>
      </w:r>
      <w:r>
        <w:rPr>
          <w:spacing w:val="-4"/>
        </w:rPr>
        <w:t xml:space="preserve"> </w:t>
      </w:r>
      <w:r>
        <w:rPr>
          <w:b/>
        </w:rPr>
        <w:t>ska</w:t>
      </w:r>
      <w:r>
        <w:rPr>
          <w:b/>
          <w:spacing w:val="-3"/>
        </w:rPr>
        <w:t xml:space="preserve"> </w:t>
      </w:r>
      <w:r>
        <w:t>arbeta</w:t>
      </w:r>
      <w:r>
        <w:rPr>
          <w:spacing w:val="-4"/>
        </w:rPr>
        <w:t xml:space="preserve"> </w:t>
      </w:r>
      <w:r>
        <w:t>aktivt</w:t>
      </w:r>
      <w:r>
        <w:rPr>
          <w:spacing w:val="-3"/>
        </w:rPr>
        <w:t xml:space="preserve"> </w:t>
      </w:r>
      <w:r>
        <w:t>med</w:t>
      </w:r>
      <w:r>
        <w:rPr>
          <w:spacing w:val="-3"/>
        </w:rPr>
        <w:t xml:space="preserve"> </w:t>
      </w:r>
      <w:r>
        <w:t>åtgärder</w:t>
      </w:r>
      <w:r>
        <w:rPr>
          <w:spacing w:val="-4"/>
        </w:rPr>
        <w:t xml:space="preserve"> </w:t>
      </w:r>
      <w:r>
        <w:t>som</w:t>
      </w:r>
      <w:r>
        <w:rPr>
          <w:spacing w:val="-3"/>
        </w:rPr>
        <w:t xml:space="preserve"> </w:t>
      </w:r>
      <w:r>
        <w:t>skyddar</w:t>
      </w:r>
      <w:r>
        <w:rPr>
          <w:spacing w:val="-4"/>
        </w:rPr>
        <w:t xml:space="preserve"> </w:t>
      </w:r>
      <w:r>
        <w:t>miljön.</w:t>
      </w:r>
      <w:r>
        <w:rPr>
          <w:spacing w:val="-3"/>
        </w:rPr>
        <w:t xml:space="preserve"> </w:t>
      </w:r>
      <w:r>
        <w:t>Utföraren</w:t>
      </w:r>
      <w:r>
        <w:rPr>
          <w:spacing w:val="-3"/>
        </w:rPr>
        <w:t xml:space="preserve"> </w:t>
      </w:r>
      <w:r>
        <w:t>ska</w:t>
      </w:r>
      <w:r>
        <w:rPr>
          <w:spacing w:val="-2"/>
        </w:rPr>
        <w:t xml:space="preserve"> </w:t>
      </w:r>
      <w:r>
        <w:t>kunna</w:t>
      </w:r>
      <w:r>
        <w:rPr>
          <w:spacing w:val="-4"/>
        </w:rPr>
        <w:t xml:space="preserve"> </w:t>
      </w:r>
      <w:r>
        <w:t>redovisa verksamhetens miljömål relevanta för uppdraget och som minst omfattar transporter.</w:t>
      </w:r>
    </w:p>
    <w:p w14:paraId="39705D21" w14:textId="15ED8C46" w:rsidR="00EF0B67" w:rsidRDefault="00EF0B67" w:rsidP="00EF0B67">
      <w:pPr>
        <w:pStyle w:val="Brdtext"/>
        <w:ind w:right="1722"/>
      </w:pPr>
      <w:r>
        <w:t>Utförare</w:t>
      </w:r>
      <w:r>
        <w:rPr>
          <w:spacing w:val="-4"/>
        </w:rPr>
        <w:t xml:space="preserve"> </w:t>
      </w:r>
      <w:r>
        <w:rPr>
          <w:b/>
        </w:rPr>
        <w:t>ska</w:t>
      </w:r>
      <w:r>
        <w:rPr>
          <w:b/>
          <w:spacing w:val="-3"/>
        </w:rPr>
        <w:t xml:space="preserve"> </w:t>
      </w:r>
      <w:r>
        <w:t>kunna</w:t>
      </w:r>
      <w:r>
        <w:rPr>
          <w:spacing w:val="-4"/>
        </w:rPr>
        <w:t xml:space="preserve"> </w:t>
      </w:r>
      <w:r>
        <w:t>redovisa</w:t>
      </w:r>
      <w:r>
        <w:rPr>
          <w:spacing w:val="-5"/>
        </w:rPr>
        <w:t xml:space="preserve"> </w:t>
      </w:r>
      <w:r>
        <w:t>en</w:t>
      </w:r>
      <w:r>
        <w:rPr>
          <w:spacing w:val="-3"/>
        </w:rPr>
        <w:t xml:space="preserve"> </w:t>
      </w:r>
      <w:r>
        <w:t>handlingsplan</w:t>
      </w:r>
      <w:r>
        <w:rPr>
          <w:spacing w:val="-3"/>
        </w:rPr>
        <w:t xml:space="preserve"> </w:t>
      </w:r>
      <w:r>
        <w:t>med</w:t>
      </w:r>
      <w:r>
        <w:rPr>
          <w:spacing w:val="-3"/>
        </w:rPr>
        <w:t xml:space="preserve"> </w:t>
      </w:r>
      <w:r>
        <w:t>åtgärder</w:t>
      </w:r>
      <w:r>
        <w:rPr>
          <w:spacing w:val="-4"/>
        </w:rPr>
        <w:t xml:space="preserve"> </w:t>
      </w:r>
      <w:r>
        <w:t>som</w:t>
      </w:r>
      <w:r>
        <w:rPr>
          <w:spacing w:val="-3"/>
        </w:rPr>
        <w:t xml:space="preserve"> </w:t>
      </w:r>
      <w:r>
        <w:t>visar</w:t>
      </w:r>
      <w:r>
        <w:rPr>
          <w:spacing w:val="-4"/>
        </w:rPr>
        <w:t xml:space="preserve"> </w:t>
      </w:r>
      <w:r>
        <w:t>på</w:t>
      </w:r>
      <w:r>
        <w:rPr>
          <w:spacing w:val="-4"/>
        </w:rPr>
        <w:t xml:space="preserve"> </w:t>
      </w:r>
      <w:r>
        <w:t>hur</w:t>
      </w:r>
      <w:r>
        <w:rPr>
          <w:spacing w:val="-4"/>
        </w:rPr>
        <w:t xml:space="preserve"> </w:t>
      </w:r>
      <w:r>
        <w:t>utföraren arbetar med att uppnå de miljömål som upprättats.</w:t>
      </w:r>
    </w:p>
    <w:p w14:paraId="552B1A64" w14:textId="77777777" w:rsidR="00FB7A6B" w:rsidRDefault="00FB7A6B" w:rsidP="00EF0B67">
      <w:pPr>
        <w:pStyle w:val="Brdtext"/>
        <w:ind w:right="1722"/>
      </w:pPr>
    </w:p>
    <w:p w14:paraId="7E7B5E61" w14:textId="56E846A6" w:rsidR="00EF0B67" w:rsidRDefault="00EF0B67" w:rsidP="00EF0B67">
      <w:pPr>
        <w:pStyle w:val="Rubrik3"/>
      </w:pPr>
      <w:bookmarkStart w:id="52" w:name="_Toc211002516"/>
      <w:r>
        <w:t>3.10.2 Lätta fordon</w:t>
      </w:r>
      <w:bookmarkEnd w:id="52"/>
    </w:p>
    <w:p w14:paraId="0A662DBC" w14:textId="76FA20B4" w:rsidR="00EF0B67" w:rsidRDefault="00EF0B67" w:rsidP="00EF0B67">
      <w:pPr>
        <w:pStyle w:val="Brdtext"/>
        <w:spacing w:before="78"/>
        <w:ind w:right="1772"/>
      </w:pPr>
      <w:r>
        <w:t>Utförare</w:t>
      </w:r>
      <w:r>
        <w:rPr>
          <w:spacing w:val="-4"/>
        </w:rPr>
        <w:t xml:space="preserve"> </w:t>
      </w:r>
      <w:r>
        <w:t>ska</w:t>
      </w:r>
      <w:r>
        <w:rPr>
          <w:spacing w:val="-4"/>
        </w:rPr>
        <w:t xml:space="preserve"> </w:t>
      </w:r>
      <w:r>
        <w:t>säkerställa</w:t>
      </w:r>
      <w:r>
        <w:rPr>
          <w:spacing w:val="-4"/>
        </w:rPr>
        <w:t xml:space="preserve"> </w:t>
      </w:r>
      <w:r>
        <w:t>att</w:t>
      </w:r>
      <w:r>
        <w:rPr>
          <w:spacing w:val="-3"/>
        </w:rPr>
        <w:t xml:space="preserve"> </w:t>
      </w:r>
      <w:r>
        <w:t>ha</w:t>
      </w:r>
      <w:r>
        <w:rPr>
          <w:spacing w:val="-4"/>
        </w:rPr>
        <w:t xml:space="preserve"> </w:t>
      </w:r>
      <w:r>
        <w:t>som</w:t>
      </w:r>
      <w:r>
        <w:rPr>
          <w:spacing w:val="-3"/>
        </w:rPr>
        <w:t xml:space="preserve"> </w:t>
      </w:r>
      <w:r>
        <w:t>mål</w:t>
      </w:r>
      <w:r>
        <w:rPr>
          <w:spacing w:val="-3"/>
        </w:rPr>
        <w:t xml:space="preserve"> </w:t>
      </w:r>
      <w:r>
        <w:t>att</w:t>
      </w:r>
      <w:r>
        <w:rPr>
          <w:spacing w:val="-3"/>
        </w:rPr>
        <w:t xml:space="preserve"> </w:t>
      </w:r>
      <w:r>
        <w:t>säkra</w:t>
      </w:r>
      <w:r>
        <w:rPr>
          <w:spacing w:val="-4"/>
        </w:rPr>
        <w:t xml:space="preserve"> </w:t>
      </w:r>
      <w:r>
        <w:t>att</w:t>
      </w:r>
      <w:r>
        <w:rPr>
          <w:spacing w:val="-3"/>
        </w:rPr>
        <w:t xml:space="preserve"> </w:t>
      </w:r>
      <w:r>
        <w:t>lätta</w:t>
      </w:r>
      <w:r>
        <w:rPr>
          <w:spacing w:val="-4"/>
        </w:rPr>
        <w:t xml:space="preserve"> </w:t>
      </w:r>
      <w:r>
        <w:t>fordon</w:t>
      </w:r>
      <w:r>
        <w:rPr>
          <w:spacing w:val="-3"/>
        </w:rPr>
        <w:t xml:space="preserve"> </w:t>
      </w:r>
      <w:r>
        <w:t>(personbilar)</w:t>
      </w:r>
      <w:r>
        <w:rPr>
          <w:spacing w:val="-4"/>
        </w:rPr>
        <w:t xml:space="preserve"> </w:t>
      </w:r>
      <w:r>
        <w:t>som</w:t>
      </w:r>
      <w:r>
        <w:rPr>
          <w:spacing w:val="-3"/>
        </w:rPr>
        <w:t xml:space="preserve"> </w:t>
      </w:r>
      <w:r>
        <w:t>används i fullföljandet av uppdraget uppfyller lägst Euro 6 och fossilfritt drivmedel.</w:t>
      </w:r>
    </w:p>
    <w:p w14:paraId="74C57E64" w14:textId="77777777" w:rsidR="00FB7A6B" w:rsidRDefault="00FB7A6B" w:rsidP="00EF0B67">
      <w:pPr>
        <w:pStyle w:val="Brdtext"/>
        <w:spacing w:before="78"/>
        <w:ind w:right="1772"/>
      </w:pPr>
    </w:p>
    <w:p w14:paraId="1F9CB284" w14:textId="4742E8CA" w:rsidR="00EF0B67" w:rsidRDefault="00EF0B67" w:rsidP="00EF0B67">
      <w:pPr>
        <w:pStyle w:val="Rubrik3"/>
      </w:pPr>
      <w:bookmarkStart w:id="53" w:name="_Toc211002517"/>
      <w:r>
        <w:t>3.10.3 Sociala krav om sysselsättning</w:t>
      </w:r>
      <w:bookmarkEnd w:id="53"/>
    </w:p>
    <w:p w14:paraId="69AA57F9" w14:textId="77777777" w:rsidR="00EF0B67" w:rsidRDefault="00EF0B67" w:rsidP="00EF0B67">
      <w:pPr>
        <w:pStyle w:val="Brdtext"/>
        <w:spacing w:before="58"/>
        <w:ind w:right="1668"/>
      </w:pPr>
      <w:r>
        <w:t>Utförare</w:t>
      </w:r>
      <w:r>
        <w:rPr>
          <w:spacing w:val="-6"/>
        </w:rPr>
        <w:t xml:space="preserve"> </w:t>
      </w:r>
      <w:r>
        <w:rPr>
          <w:b/>
        </w:rPr>
        <w:t>ska</w:t>
      </w:r>
      <w:r>
        <w:rPr>
          <w:b/>
          <w:spacing w:val="-5"/>
        </w:rPr>
        <w:t xml:space="preserve"> </w:t>
      </w:r>
      <w:r>
        <w:t>kunna</w:t>
      </w:r>
      <w:r>
        <w:rPr>
          <w:spacing w:val="-6"/>
        </w:rPr>
        <w:t xml:space="preserve"> </w:t>
      </w:r>
      <w:r>
        <w:t>erbjuda</w:t>
      </w:r>
      <w:r>
        <w:rPr>
          <w:spacing w:val="-6"/>
        </w:rPr>
        <w:t xml:space="preserve"> </w:t>
      </w:r>
      <w:r>
        <w:t>sommarjobb,</w:t>
      </w:r>
      <w:r>
        <w:rPr>
          <w:spacing w:val="-5"/>
        </w:rPr>
        <w:t xml:space="preserve"> </w:t>
      </w:r>
      <w:r>
        <w:t>praktikplatser,</w:t>
      </w:r>
      <w:r>
        <w:rPr>
          <w:spacing w:val="-5"/>
        </w:rPr>
        <w:t xml:space="preserve"> </w:t>
      </w:r>
      <w:r>
        <w:t>träningsplatser</w:t>
      </w:r>
      <w:r>
        <w:rPr>
          <w:spacing w:val="-4"/>
        </w:rPr>
        <w:t xml:space="preserve"> </w:t>
      </w:r>
      <w:r>
        <w:t>för</w:t>
      </w:r>
      <w:r>
        <w:rPr>
          <w:spacing w:val="-4"/>
        </w:rPr>
        <w:t xml:space="preserve"> </w:t>
      </w:r>
      <w:r>
        <w:t>studerande</w:t>
      </w:r>
      <w:r>
        <w:rPr>
          <w:spacing w:val="-6"/>
        </w:rPr>
        <w:t xml:space="preserve"> </w:t>
      </w:r>
      <w:r>
        <w:t>och arbetssökande för ökade möjligheter till en rekrytering inom äldreomsorg och en starkare social hållbarhet i samhället.</w:t>
      </w:r>
    </w:p>
    <w:p w14:paraId="6A8A1BC0" w14:textId="77777777" w:rsidR="00EF0B67" w:rsidRDefault="00EF0B67" w:rsidP="00EF0B67"/>
    <w:p w14:paraId="7E849AB6" w14:textId="7D822C6F" w:rsidR="008E05E2" w:rsidRDefault="008E05E2" w:rsidP="008E05E2">
      <w:pPr>
        <w:pStyle w:val="Rubrik1"/>
      </w:pPr>
      <w:bookmarkStart w:id="54" w:name="_Toc211002518"/>
      <w:r>
        <w:t>4. Krav på utförande</w:t>
      </w:r>
      <w:bookmarkEnd w:id="54"/>
    </w:p>
    <w:p w14:paraId="33A99946" w14:textId="77777777" w:rsidR="00001FAA" w:rsidRPr="00001FAA" w:rsidRDefault="00001FAA" w:rsidP="00001FAA"/>
    <w:p w14:paraId="2990D371" w14:textId="6000BA49" w:rsidR="008E05E2" w:rsidRDefault="008E05E2" w:rsidP="008E05E2">
      <w:pPr>
        <w:pStyle w:val="Rubrik2"/>
      </w:pPr>
      <w:bookmarkStart w:id="55" w:name="_Toc211002519"/>
      <w:r>
        <w:t>4.1 Grundläggande krav</w:t>
      </w:r>
      <w:bookmarkEnd w:id="55"/>
    </w:p>
    <w:p w14:paraId="7C789C5C" w14:textId="091D21D7" w:rsidR="008E05E2" w:rsidRDefault="008E05E2" w:rsidP="008E05E2">
      <w:pPr>
        <w:pStyle w:val="Brdtext"/>
        <w:spacing w:before="90"/>
        <w:ind w:right="1668"/>
      </w:pPr>
      <w:r>
        <w:t>Verksamheten</w:t>
      </w:r>
      <w:r>
        <w:rPr>
          <w:spacing w:val="-3"/>
        </w:rPr>
        <w:t xml:space="preserve"> </w:t>
      </w:r>
      <w:r>
        <w:rPr>
          <w:b/>
        </w:rPr>
        <w:t>ska</w:t>
      </w:r>
      <w:r>
        <w:rPr>
          <w:b/>
          <w:spacing w:val="-3"/>
        </w:rPr>
        <w:t xml:space="preserve"> </w:t>
      </w:r>
      <w:r>
        <w:t>bedrivas</w:t>
      </w:r>
      <w:r>
        <w:rPr>
          <w:spacing w:val="-3"/>
        </w:rPr>
        <w:t xml:space="preserve"> </w:t>
      </w:r>
      <w:r>
        <w:t>i</w:t>
      </w:r>
      <w:r>
        <w:rPr>
          <w:spacing w:val="-3"/>
        </w:rPr>
        <w:t xml:space="preserve"> </w:t>
      </w:r>
      <w:r>
        <w:t>enlighet</w:t>
      </w:r>
      <w:r>
        <w:rPr>
          <w:spacing w:val="-3"/>
        </w:rPr>
        <w:t xml:space="preserve"> </w:t>
      </w:r>
      <w:r>
        <w:t>med</w:t>
      </w:r>
      <w:r>
        <w:rPr>
          <w:spacing w:val="-3"/>
        </w:rPr>
        <w:t xml:space="preserve"> </w:t>
      </w:r>
      <w:r>
        <w:t>de</w:t>
      </w:r>
      <w:r>
        <w:rPr>
          <w:spacing w:val="-4"/>
        </w:rPr>
        <w:t xml:space="preserve"> </w:t>
      </w:r>
      <w:r>
        <w:t>lagar,</w:t>
      </w:r>
      <w:r>
        <w:rPr>
          <w:spacing w:val="-3"/>
        </w:rPr>
        <w:t xml:space="preserve"> </w:t>
      </w:r>
      <w:r>
        <w:t>förordningar,</w:t>
      </w:r>
      <w:r>
        <w:rPr>
          <w:spacing w:val="-3"/>
        </w:rPr>
        <w:t xml:space="preserve"> </w:t>
      </w:r>
      <w:r>
        <w:t>föreskrifter</w:t>
      </w:r>
      <w:r>
        <w:rPr>
          <w:spacing w:val="-4"/>
        </w:rPr>
        <w:t xml:space="preserve"> </w:t>
      </w:r>
      <w:r>
        <w:t>och</w:t>
      </w:r>
      <w:r>
        <w:rPr>
          <w:spacing w:val="-3"/>
        </w:rPr>
        <w:t xml:space="preserve"> </w:t>
      </w:r>
      <w:r>
        <w:t>riktlinjer som följer av socialtjänstlagen, hälso- och sjukvårdslagen, diskrimineringslagen, arbetsmiljölagen, lag om fackliga förtroendemäns ställning på arbetsplatsen och övriga vid varje</w:t>
      </w:r>
      <w:r>
        <w:rPr>
          <w:spacing w:val="-1"/>
        </w:rPr>
        <w:t xml:space="preserve"> </w:t>
      </w:r>
      <w:r>
        <w:t>tillfälle</w:t>
      </w:r>
      <w:r>
        <w:rPr>
          <w:spacing w:val="-1"/>
        </w:rPr>
        <w:t xml:space="preserve"> </w:t>
      </w:r>
      <w:r>
        <w:t>tillämpliga</w:t>
      </w:r>
      <w:r>
        <w:rPr>
          <w:spacing w:val="-1"/>
        </w:rPr>
        <w:t xml:space="preserve"> </w:t>
      </w:r>
      <w:r>
        <w:t>lagar. Utförarens IVO</w:t>
      </w:r>
      <w:r>
        <w:rPr>
          <w:spacing w:val="-1"/>
        </w:rPr>
        <w:t xml:space="preserve"> </w:t>
      </w:r>
      <w:r>
        <w:t>tillstånd ska</w:t>
      </w:r>
      <w:r>
        <w:rPr>
          <w:spacing w:val="-1"/>
        </w:rPr>
        <w:t xml:space="preserve"> </w:t>
      </w:r>
      <w:r>
        <w:t>vara aktuellt och vid ändringar ska</w:t>
      </w:r>
      <w:r>
        <w:rPr>
          <w:spacing w:val="-4"/>
        </w:rPr>
        <w:t xml:space="preserve"> </w:t>
      </w:r>
      <w:r>
        <w:t>nytt</w:t>
      </w:r>
      <w:r>
        <w:rPr>
          <w:spacing w:val="-3"/>
        </w:rPr>
        <w:t xml:space="preserve"> </w:t>
      </w:r>
      <w:r>
        <w:t>tillstånd</w:t>
      </w:r>
      <w:r>
        <w:rPr>
          <w:spacing w:val="-3"/>
        </w:rPr>
        <w:t xml:space="preserve"> </w:t>
      </w:r>
      <w:r>
        <w:t>inkomma</w:t>
      </w:r>
      <w:r>
        <w:rPr>
          <w:spacing w:val="-4"/>
        </w:rPr>
        <w:t xml:space="preserve"> </w:t>
      </w:r>
      <w:r>
        <w:t>till</w:t>
      </w:r>
      <w:r>
        <w:rPr>
          <w:spacing w:val="-3"/>
        </w:rPr>
        <w:t xml:space="preserve"> </w:t>
      </w:r>
      <w:r>
        <w:t>beställaren.</w:t>
      </w:r>
      <w:r>
        <w:rPr>
          <w:spacing w:val="-3"/>
        </w:rPr>
        <w:t xml:space="preserve"> </w:t>
      </w:r>
      <w:r>
        <w:t>Utföraren</w:t>
      </w:r>
      <w:r>
        <w:rPr>
          <w:spacing w:val="-3"/>
        </w:rPr>
        <w:t xml:space="preserve"> </w:t>
      </w:r>
      <w:r>
        <w:t>ska</w:t>
      </w:r>
      <w:r>
        <w:rPr>
          <w:spacing w:val="-4"/>
        </w:rPr>
        <w:t xml:space="preserve"> </w:t>
      </w:r>
      <w:r>
        <w:t>inkomma</w:t>
      </w:r>
      <w:r>
        <w:rPr>
          <w:spacing w:val="-4"/>
        </w:rPr>
        <w:t xml:space="preserve"> </w:t>
      </w:r>
      <w:r>
        <w:t>med</w:t>
      </w:r>
      <w:r>
        <w:rPr>
          <w:spacing w:val="-3"/>
        </w:rPr>
        <w:t xml:space="preserve"> </w:t>
      </w:r>
      <w:r>
        <w:t>eventuella tillsynsbeslut från IVO i direkt anslutning till att tillsyn av IVO genomförts.</w:t>
      </w:r>
    </w:p>
    <w:p w14:paraId="3DA7E2BD" w14:textId="77777777" w:rsidR="00FB7A6B" w:rsidRDefault="00FB7A6B" w:rsidP="008E05E2">
      <w:pPr>
        <w:pStyle w:val="Brdtext"/>
        <w:spacing w:before="90"/>
        <w:ind w:right="1668"/>
      </w:pPr>
    </w:p>
    <w:p w14:paraId="66335618" w14:textId="368905B1" w:rsidR="008E05E2" w:rsidRDefault="008E05E2" w:rsidP="008E05E2">
      <w:pPr>
        <w:pStyle w:val="Rubrik3"/>
      </w:pPr>
      <w:bookmarkStart w:id="56" w:name="_Toc211002520"/>
      <w:r>
        <w:t>4.1.1 Beställning och bekräftelse av uppdrag</w:t>
      </w:r>
      <w:bookmarkEnd w:id="56"/>
    </w:p>
    <w:p w14:paraId="27CF06A1" w14:textId="77777777" w:rsidR="008E05E2" w:rsidRDefault="008E05E2" w:rsidP="008E05E2">
      <w:pPr>
        <w:pStyle w:val="Brdtext"/>
        <w:spacing w:before="60"/>
        <w:ind w:right="1722"/>
      </w:pPr>
      <w:r>
        <w:t>När</w:t>
      </w:r>
      <w:r>
        <w:rPr>
          <w:spacing w:val="-5"/>
        </w:rPr>
        <w:t xml:space="preserve"> </w:t>
      </w:r>
      <w:r>
        <w:t>den</w:t>
      </w:r>
      <w:r>
        <w:rPr>
          <w:spacing w:val="-2"/>
        </w:rPr>
        <w:t xml:space="preserve"> </w:t>
      </w:r>
      <w:r>
        <w:t>enskilde</w:t>
      </w:r>
      <w:r>
        <w:rPr>
          <w:spacing w:val="-5"/>
        </w:rPr>
        <w:t xml:space="preserve"> </w:t>
      </w:r>
      <w:r>
        <w:t>har</w:t>
      </w:r>
      <w:r>
        <w:rPr>
          <w:spacing w:val="-5"/>
        </w:rPr>
        <w:t xml:space="preserve"> </w:t>
      </w:r>
      <w:r>
        <w:t>beviljats</w:t>
      </w:r>
      <w:r>
        <w:rPr>
          <w:spacing w:val="-4"/>
        </w:rPr>
        <w:t xml:space="preserve"> </w:t>
      </w:r>
      <w:r>
        <w:t>insatser</w:t>
      </w:r>
      <w:r>
        <w:rPr>
          <w:spacing w:val="-5"/>
        </w:rPr>
        <w:t xml:space="preserve"> </w:t>
      </w:r>
      <w:r>
        <w:t>enligt</w:t>
      </w:r>
      <w:r>
        <w:rPr>
          <w:spacing w:val="-4"/>
        </w:rPr>
        <w:t xml:space="preserve"> </w:t>
      </w:r>
      <w:r>
        <w:t>socialtjänstlagen</w:t>
      </w:r>
      <w:r>
        <w:rPr>
          <w:spacing w:val="-4"/>
        </w:rPr>
        <w:t xml:space="preserve"> </w:t>
      </w:r>
      <w:r>
        <w:t>och</w:t>
      </w:r>
      <w:r>
        <w:rPr>
          <w:spacing w:val="-4"/>
        </w:rPr>
        <w:t xml:space="preserve"> </w:t>
      </w:r>
      <w:r>
        <w:t>valt</w:t>
      </w:r>
      <w:r>
        <w:rPr>
          <w:spacing w:val="-4"/>
        </w:rPr>
        <w:t xml:space="preserve"> </w:t>
      </w:r>
      <w:r>
        <w:t>utförare</w:t>
      </w:r>
      <w:r>
        <w:rPr>
          <w:spacing w:val="-5"/>
        </w:rPr>
        <w:t xml:space="preserve"> </w:t>
      </w:r>
      <w:r>
        <w:t>skickar biståndshandläggare en formell beställning till utföraren via verksamhetssystemet.</w:t>
      </w:r>
    </w:p>
    <w:p w14:paraId="4C3E08EF" w14:textId="77777777" w:rsidR="008E05E2" w:rsidRDefault="008E05E2" w:rsidP="008E05E2">
      <w:pPr>
        <w:pStyle w:val="Brdtext"/>
        <w:spacing w:before="1"/>
        <w:ind w:right="1722"/>
      </w:pPr>
      <w:r>
        <w:t>Beställningen</w:t>
      </w:r>
      <w:r>
        <w:rPr>
          <w:spacing w:val="-3"/>
        </w:rPr>
        <w:t xml:space="preserve"> </w:t>
      </w:r>
      <w:r>
        <w:t>innehåller</w:t>
      </w:r>
      <w:r>
        <w:rPr>
          <w:spacing w:val="-2"/>
        </w:rPr>
        <w:t xml:space="preserve"> </w:t>
      </w:r>
      <w:r>
        <w:t>de</w:t>
      </w:r>
      <w:r>
        <w:rPr>
          <w:spacing w:val="-4"/>
        </w:rPr>
        <w:t xml:space="preserve"> </w:t>
      </w:r>
      <w:r>
        <w:t>insatser</w:t>
      </w:r>
      <w:r>
        <w:rPr>
          <w:spacing w:val="-4"/>
        </w:rPr>
        <w:t xml:space="preserve"> </w:t>
      </w:r>
      <w:r>
        <w:t>som</w:t>
      </w:r>
      <w:r>
        <w:rPr>
          <w:spacing w:val="-3"/>
        </w:rPr>
        <w:t xml:space="preserve"> </w:t>
      </w:r>
      <w:r>
        <w:t>den</w:t>
      </w:r>
      <w:r>
        <w:rPr>
          <w:spacing w:val="-3"/>
        </w:rPr>
        <w:t xml:space="preserve"> </w:t>
      </w:r>
      <w:r>
        <w:t>enskilde</w:t>
      </w:r>
      <w:r>
        <w:rPr>
          <w:spacing w:val="-5"/>
        </w:rPr>
        <w:t xml:space="preserve"> </w:t>
      </w:r>
      <w:r>
        <w:t>beviljats</w:t>
      </w:r>
      <w:r>
        <w:rPr>
          <w:spacing w:val="-3"/>
        </w:rPr>
        <w:t xml:space="preserve"> </w:t>
      </w:r>
      <w:r>
        <w:t>och</w:t>
      </w:r>
      <w:r>
        <w:rPr>
          <w:spacing w:val="-3"/>
        </w:rPr>
        <w:t xml:space="preserve"> </w:t>
      </w:r>
      <w:r>
        <w:t>delar</w:t>
      </w:r>
      <w:r>
        <w:rPr>
          <w:spacing w:val="-2"/>
        </w:rPr>
        <w:t xml:space="preserve"> </w:t>
      </w:r>
      <w:r>
        <w:t>av</w:t>
      </w:r>
      <w:r>
        <w:rPr>
          <w:spacing w:val="-1"/>
        </w:rPr>
        <w:t xml:space="preserve"> </w:t>
      </w:r>
      <w:r>
        <w:t>den</w:t>
      </w:r>
      <w:r>
        <w:rPr>
          <w:spacing w:val="-3"/>
        </w:rPr>
        <w:t xml:space="preserve"> </w:t>
      </w:r>
      <w:r>
        <w:t>utredning som är genomförd.</w:t>
      </w:r>
    </w:p>
    <w:p w14:paraId="02E98661" w14:textId="77777777" w:rsidR="008E05E2" w:rsidRDefault="008E05E2" w:rsidP="008E05E2">
      <w:pPr>
        <w:pStyle w:val="Brdtext"/>
        <w:spacing w:before="11"/>
        <w:rPr>
          <w:sz w:val="23"/>
        </w:rPr>
      </w:pPr>
    </w:p>
    <w:p w14:paraId="53D4EAA3" w14:textId="77777777" w:rsidR="008E05E2" w:rsidRDefault="008E05E2" w:rsidP="008E05E2">
      <w:pPr>
        <w:pStyle w:val="Brdtext"/>
        <w:ind w:right="1722"/>
      </w:pPr>
      <w:r>
        <w:t xml:space="preserve">Beställning som skickats före kl. 12:00 </w:t>
      </w:r>
      <w:r>
        <w:rPr>
          <w:b/>
        </w:rPr>
        <w:t xml:space="preserve">ska </w:t>
      </w:r>
      <w:r>
        <w:t>tas emot och fördelas till aktuell utförargrupp senast</w:t>
      </w:r>
      <w:r>
        <w:rPr>
          <w:spacing w:val="-3"/>
        </w:rPr>
        <w:t xml:space="preserve"> </w:t>
      </w:r>
      <w:r>
        <w:t>kl.</w:t>
      </w:r>
      <w:r>
        <w:rPr>
          <w:spacing w:val="-3"/>
        </w:rPr>
        <w:t xml:space="preserve"> </w:t>
      </w:r>
      <w:r>
        <w:t>12.00</w:t>
      </w:r>
      <w:r>
        <w:rPr>
          <w:spacing w:val="-3"/>
        </w:rPr>
        <w:t xml:space="preserve"> </w:t>
      </w:r>
      <w:r>
        <w:t>nästkommande</w:t>
      </w:r>
      <w:r>
        <w:rPr>
          <w:spacing w:val="-4"/>
        </w:rPr>
        <w:t xml:space="preserve"> </w:t>
      </w:r>
      <w:r>
        <w:t>dag.</w:t>
      </w:r>
      <w:r>
        <w:rPr>
          <w:spacing w:val="-3"/>
        </w:rPr>
        <w:t xml:space="preserve"> </w:t>
      </w:r>
      <w:r>
        <w:t>Utföraren</w:t>
      </w:r>
      <w:r>
        <w:rPr>
          <w:spacing w:val="-3"/>
        </w:rPr>
        <w:t xml:space="preserve"> </w:t>
      </w:r>
      <w:r>
        <w:rPr>
          <w:b/>
        </w:rPr>
        <w:t>ska</w:t>
      </w:r>
      <w:r>
        <w:rPr>
          <w:b/>
          <w:spacing w:val="-4"/>
        </w:rPr>
        <w:t xml:space="preserve"> </w:t>
      </w:r>
      <w:r>
        <w:t>kvittera</w:t>
      </w:r>
      <w:r>
        <w:rPr>
          <w:spacing w:val="-4"/>
        </w:rPr>
        <w:t xml:space="preserve"> </w:t>
      </w:r>
      <w:r>
        <w:t>och</w:t>
      </w:r>
      <w:r>
        <w:rPr>
          <w:spacing w:val="-3"/>
        </w:rPr>
        <w:t xml:space="preserve"> </w:t>
      </w:r>
      <w:r>
        <w:t>påbörja</w:t>
      </w:r>
      <w:r>
        <w:rPr>
          <w:spacing w:val="-4"/>
        </w:rPr>
        <w:t xml:space="preserve"> </w:t>
      </w:r>
      <w:r>
        <w:t>uppdraget</w:t>
      </w:r>
      <w:r>
        <w:rPr>
          <w:spacing w:val="-3"/>
        </w:rPr>
        <w:t xml:space="preserve"> </w:t>
      </w:r>
      <w:r>
        <w:t>inom</w:t>
      </w:r>
      <w:r>
        <w:rPr>
          <w:spacing w:val="-3"/>
        </w:rPr>
        <w:t xml:space="preserve"> </w:t>
      </w:r>
      <w:r>
        <w:t>ett dygn från att det att de fått det fördelat till sig.</w:t>
      </w:r>
    </w:p>
    <w:p w14:paraId="2A3A6049" w14:textId="77777777" w:rsidR="008E05E2" w:rsidRDefault="008E05E2" w:rsidP="008E05E2">
      <w:pPr>
        <w:pStyle w:val="Brdtext"/>
      </w:pPr>
    </w:p>
    <w:p w14:paraId="1C8C9EAC" w14:textId="65B7BEC4" w:rsidR="008E05E2" w:rsidRDefault="008E05E2" w:rsidP="008E05E2">
      <w:pPr>
        <w:pStyle w:val="Brdtext"/>
        <w:ind w:right="1722"/>
      </w:pPr>
      <w:r>
        <w:t>Utföraren</w:t>
      </w:r>
      <w:r>
        <w:rPr>
          <w:spacing w:val="-3"/>
        </w:rPr>
        <w:t xml:space="preserve"> </w:t>
      </w:r>
      <w:r>
        <w:t>ansvarar</w:t>
      </w:r>
      <w:r>
        <w:rPr>
          <w:spacing w:val="-2"/>
        </w:rPr>
        <w:t xml:space="preserve"> </w:t>
      </w:r>
      <w:r>
        <w:t>för</w:t>
      </w:r>
      <w:r>
        <w:rPr>
          <w:spacing w:val="-3"/>
        </w:rPr>
        <w:t xml:space="preserve"> </w:t>
      </w:r>
      <w:r>
        <w:t>att</w:t>
      </w:r>
      <w:r>
        <w:rPr>
          <w:spacing w:val="-1"/>
        </w:rPr>
        <w:t xml:space="preserve"> </w:t>
      </w:r>
      <w:r>
        <w:t>enskilda</w:t>
      </w:r>
      <w:r>
        <w:rPr>
          <w:spacing w:val="-4"/>
        </w:rPr>
        <w:t xml:space="preserve"> </w:t>
      </w:r>
      <w:r>
        <w:t>som</w:t>
      </w:r>
      <w:r>
        <w:rPr>
          <w:spacing w:val="-3"/>
        </w:rPr>
        <w:t xml:space="preserve"> </w:t>
      </w:r>
      <w:r>
        <w:t>är</w:t>
      </w:r>
      <w:r>
        <w:rPr>
          <w:spacing w:val="-3"/>
        </w:rPr>
        <w:t xml:space="preserve"> </w:t>
      </w:r>
      <w:r>
        <w:t>i</w:t>
      </w:r>
      <w:r>
        <w:rPr>
          <w:spacing w:val="-3"/>
        </w:rPr>
        <w:t xml:space="preserve"> </w:t>
      </w:r>
      <w:r>
        <w:t>behov</w:t>
      </w:r>
      <w:r>
        <w:rPr>
          <w:spacing w:val="-1"/>
        </w:rPr>
        <w:t xml:space="preserve"> </w:t>
      </w:r>
      <w:r>
        <w:t>av</w:t>
      </w:r>
      <w:r>
        <w:rPr>
          <w:spacing w:val="-3"/>
        </w:rPr>
        <w:t xml:space="preserve"> </w:t>
      </w:r>
      <w:r>
        <w:t>akuta</w:t>
      </w:r>
      <w:r>
        <w:rPr>
          <w:spacing w:val="-3"/>
        </w:rPr>
        <w:t xml:space="preserve"> </w:t>
      </w:r>
      <w:r>
        <w:t>insatser</w:t>
      </w:r>
      <w:r>
        <w:rPr>
          <w:spacing w:val="-3"/>
        </w:rPr>
        <w:t xml:space="preserve"> </w:t>
      </w:r>
      <w:r>
        <w:rPr>
          <w:b/>
        </w:rPr>
        <w:t>ska</w:t>
      </w:r>
      <w:r>
        <w:rPr>
          <w:b/>
          <w:spacing w:val="-3"/>
        </w:rPr>
        <w:t xml:space="preserve"> </w:t>
      </w:r>
      <w:r>
        <w:t>få</w:t>
      </w:r>
      <w:r>
        <w:rPr>
          <w:spacing w:val="-3"/>
        </w:rPr>
        <w:t xml:space="preserve"> </w:t>
      </w:r>
      <w:r>
        <w:t>det</w:t>
      </w:r>
      <w:r>
        <w:rPr>
          <w:spacing w:val="-3"/>
        </w:rPr>
        <w:t xml:space="preserve"> </w:t>
      </w:r>
      <w:r>
        <w:t>samma</w:t>
      </w:r>
      <w:r>
        <w:rPr>
          <w:spacing w:val="-3"/>
        </w:rPr>
        <w:t xml:space="preserve"> </w:t>
      </w:r>
      <w:r>
        <w:t>dag som beställningen görs.</w:t>
      </w:r>
    </w:p>
    <w:p w14:paraId="551E646E" w14:textId="77777777" w:rsidR="00FB7A6B" w:rsidRDefault="00FB7A6B" w:rsidP="008E05E2">
      <w:pPr>
        <w:pStyle w:val="Brdtext"/>
        <w:ind w:right="1722"/>
      </w:pPr>
    </w:p>
    <w:p w14:paraId="48404F69" w14:textId="1018EA19" w:rsidR="008E05E2" w:rsidRDefault="008E05E2" w:rsidP="008E05E2">
      <w:pPr>
        <w:pStyle w:val="Rubrik3"/>
      </w:pPr>
      <w:bookmarkStart w:id="57" w:name="_Toc211002521"/>
      <w:r>
        <w:t>4.1.2 Sam</w:t>
      </w:r>
      <w:r w:rsidR="007F6A6C">
        <w:t>verkan med regionen</w:t>
      </w:r>
      <w:bookmarkEnd w:id="57"/>
    </w:p>
    <w:p w14:paraId="2A508B65" w14:textId="58BE8F27" w:rsidR="008E05E2" w:rsidRDefault="008E05E2" w:rsidP="00AD2686">
      <w:pPr>
        <w:pStyle w:val="Brdtext"/>
        <w:spacing w:before="64"/>
        <w:ind w:right="1661"/>
      </w:pPr>
      <w:r>
        <w:t>Regionen</w:t>
      </w:r>
      <w:r>
        <w:rPr>
          <w:spacing w:val="-4"/>
        </w:rPr>
        <w:t xml:space="preserve"> </w:t>
      </w:r>
      <w:r>
        <w:t>och</w:t>
      </w:r>
      <w:r>
        <w:rPr>
          <w:spacing w:val="-4"/>
        </w:rPr>
        <w:t xml:space="preserve"> </w:t>
      </w:r>
      <w:r>
        <w:t>kommunen</w:t>
      </w:r>
      <w:r>
        <w:rPr>
          <w:spacing w:val="-4"/>
        </w:rPr>
        <w:t xml:space="preserve"> </w:t>
      </w:r>
      <w:r>
        <w:t>har</w:t>
      </w:r>
      <w:r>
        <w:rPr>
          <w:spacing w:val="-6"/>
        </w:rPr>
        <w:t xml:space="preserve"> </w:t>
      </w:r>
      <w:r>
        <w:t>gemensamma</w:t>
      </w:r>
      <w:r>
        <w:rPr>
          <w:spacing w:val="-5"/>
        </w:rPr>
        <w:t xml:space="preserve"> </w:t>
      </w:r>
      <w:r>
        <w:t>rutiner</w:t>
      </w:r>
      <w:r>
        <w:rPr>
          <w:spacing w:val="-5"/>
        </w:rPr>
        <w:t xml:space="preserve"> </w:t>
      </w:r>
      <w:r>
        <w:t>och</w:t>
      </w:r>
      <w:r>
        <w:rPr>
          <w:spacing w:val="-4"/>
        </w:rPr>
        <w:t xml:space="preserve"> </w:t>
      </w:r>
      <w:r>
        <w:t>verksamhetssystem</w:t>
      </w:r>
      <w:r>
        <w:rPr>
          <w:spacing w:val="-4"/>
        </w:rPr>
        <w:t xml:space="preserve"> </w:t>
      </w:r>
      <w:r>
        <w:t>för</w:t>
      </w:r>
      <w:r>
        <w:rPr>
          <w:spacing w:val="-5"/>
        </w:rPr>
        <w:t xml:space="preserve"> </w:t>
      </w:r>
      <w:r>
        <w:t>samordning av insatser för enskilda. När enskild som patient lagts in på slutenvård skickas inom 24 timmar ett inskrivningsmeddelande med beräknat utskrivningsdatum för patienten.</w:t>
      </w:r>
      <w:r w:rsidR="00AD2686">
        <w:t xml:space="preserve"> </w:t>
      </w:r>
      <w:r>
        <w:t>Meddelandet</w:t>
      </w:r>
      <w:r>
        <w:rPr>
          <w:spacing w:val="-4"/>
        </w:rPr>
        <w:t xml:space="preserve"> </w:t>
      </w:r>
      <w:r>
        <w:t>sänds</w:t>
      </w:r>
      <w:r>
        <w:rPr>
          <w:spacing w:val="-4"/>
        </w:rPr>
        <w:t xml:space="preserve"> </w:t>
      </w:r>
      <w:r>
        <w:t>till</w:t>
      </w:r>
      <w:r>
        <w:rPr>
          <w:spacing w:val="-4"/>
        </w:rPr>
        <w:t xml:space="preserve"> </w:t>
      </w:r>
      <w:r>
        <w:t>berörda</w:t>
      </w:r>
      <w:r>
        <w:rPr>
          <w:spacing w:val="-5"/>
        </w:rPr>
        <w:t xml:space="preserve"> </w:t>
      </w:r>
      <w:r>
        <w:t>kommunala</w:t>
      </w:r>
      <w:r>
        <w:rPr>
          <w:spacing w:val="-5"/>
        </w:rPr>
        <w:t xml:space="preserve"> </w:t>
      </w:r>
      <w:r>
        <w:t>eller</w:t>
      </w:r>
      <w:r>
        <w:rPr>
          <w:spacing w:val="-3"/>
        </w:rPr>
        <w:t xml:space="preserve"> </w:t>
      </w:r>
      <w:r>
        <w:t>privata</w:t>
      </w:r>
      <w:r>
        <w:rPr>
          <w:spacing w:val="-5"/>
        </w:rPr>
        <w:t xml:space="preserve"> </w:t>
      </w:r>
      <w:r>
        <w:t>hemtjänstutförare</w:t>
      </w:r>
      <w:r>
        <w:rPr>
          <w:spacing w:val="-3"/>
        </w:rPr>
        <w:t xml:space="preserve"> </w:t>
      </w:r>
      <w:r>
        <w:t>inom</w:t>
      </w:r>
      <w:r>
        <w:rPr>
          <w:spacing w:val="-4"/>
        </w:rPr>
        <w:t xml:space="preserve"> </w:t>
      </w:r>
      <w:r>
        <w:t>vård</w:t>
      </w:r>
      <w:r>
        <w:rPr>
          <w:spacing w:val="-4"/>
        </w:rPr>
        <w:t xml:space="preserve"> </w:t>
      </w:r>
      <w:r>
        <w:t>och omsorg, kommunalt finansierad hälso- och sjukvård samt regionfinansierad öppenvård</w:t>
      </w:r>
      <w:r>
        <w:rPr>
          <w:rStyle w:val="Fotnotsreferens"/>
        </w:rPr>
        <w:footnoteReference w:id="1"/>
      </w:r>
      <w:r>
        <w:t xml:space="preserve">. Utföraren ska påbörja planering av hemgång samma dag som inskrivningsmeddelande </w:t>
      </w:r>
      <w:r>
        <w:rPr>
          <w:spacing w:val="-2"/>
        </w:rPr>
        <w:t>inkommer.</w:t>
      </w:r>
    </w:p>
    <w:p w14:paraId="6F0070AA" w14:textId="77777777" w:rsidR="008E05E2" w:rsidRDefault="008E05E2" w:rsidP="008E05E2">
      <w:pPr>
        <w:pStyle w:val="Brdtext"/>
      </w:pPr>
    </w:p>
    <w:p w14:paraId="7EEF14D4" w14:textId="05779F2A" w:rsidR="008E05E2" w:rsidRDefault="008E05E2" w:rsidP="008E05E2">
      <w:pPr>
        <w:pStyle w:val="Brdtext"/>
        <w:ind w:right="1722"/>
      </w:pPr>
      <w:r>
        <w:t xml:space="preserve">Om patienten i samband med utskrivning bedöms behöva insatser från äldreomsorg, kommunalt finansierad hälso- och sjukvård samt regionfinansierad öppenvård ska en </w:t>
      </w:r>
      <w:r w:rsidR="007F6A6C">
        <w:t>samordnad individuell plan (</w:t>
      </w:r>
      <w:r>
        <w:t>SIP</w:t>
      </w:r>
      <w:r w:rsidR="007F6A6C">
        <w:t>)</w:t>
      </w:r>
      <w:r>
        <w:t xml:space="preserve"> genomföras mellan berörda enheter givet att patienten ger sitt samtycke.</w:t>
      </w:r>
      <w:r>
        <w:rPr>
          <w:spacing w:val="40"/>
        </w:rPr>
        <w:t xml:space="preserve"> </w:t>
      </w:r>
      <w:r>
        <w:t>Kallelse till SIP ska</w:t>
      </w:r>
      <w:r>
        <w:rPr>
          <w:spacing w:val="-5"/>
        </w:rPr>
        <w:t xml:space="preserve"> </w:t>
      </w:r>
      <w:r>
        <w:t>skickas</w:t>
      </w:r>
      <w:r>
        <w:rPr>
          <w:spacing w:val="-4"/>
        </w:rPr>
        <w:t xml:space="preserve"> </w:t>
      </w:r>
      <w:r>
        <w:t>av</w:t>
      </w:r>
      <w:r>
        <w:rPr>
          <w:spacing w:val="-4"/>
        </w:rPr>
        <w:t xml:space="preserve"> </w:t>
      </w:r>
      <w:r>
        <w:t>den</w:t>
      </w:r>
      <w:r>
        <w:rPr>
          <w:spacing w:val="-4"/>
        </w:rPr>
        <w:t xml:space="preserve"> </w:t>
      </w:r>
      <w:r>
        <w:t>fasta</w:t>
      </w:r>
      <w:r>
        <w:rPr>
          <w:spacing w:val="-3"/>
        </w:rPr>
        <w:t xml:space="preserve"> </w:t>
      </w:r>
      <w:r>
        <w:t>vårdkontakten</w:t>
      </w:r>
      <w:r>
        <w:rPr>
          <w:spacing w:val="-4"/>
        </w:rPr>
        <w:t xml:space="preserve"> </w:t>
      </w:r>
      <w:r>
        <w:t>på</w:t>
      </w:r>
      <w:r>
        <w:rPr>
          <w:spacing w:val="-3"/>
        </w:rPr>
        <w:t xml:space="preserve"> </w:t>
      </w:r>
      <w:r>
        <w:t>regionfinansierad</w:t>
      </w:r>
      <w:r>
        <w:rPr>
          <w:spacing w:val="-4"/>
        </w:rPr>
        <w:t xml:space="preserve"> </w:t>
      </w:r>
      <w:r>
        <w:t>öppenvård</w:t>
      </w:r>
      <w:r>
        <w:rPr>
          <w:spacing w:val="-4"/>
        </w:rPr>
        <w:t xml:space="preserve"> </w:t>
      </w:r>
      <w:r>
        <w:t>inom</w:t>
      </w:r>
      <w:r>
        <w:rPr>
          <w:spacing w:val="-4"/>
        </w:rPr>
        <w:t xml:space="preserve"> </w:t>
      </w:r>
      <w:r>
        <w:t>3</w:t>
      </w:r>
      <w:r>
        <w:rPr>
          <w:spacing w:val="-4"/>
        </w:rPr>
        <w:t xml:space="preserve"> </w:t>
      </w:r>
      <w:r>
        <w:t>dagar</w:t>
      </w:r>
      <w:r>
        <w:rPr>
          <w:spacing w:val="-5"/>
        </w:rPr>
        <w:t xml:space="preserve"> </w:t>
      </w:r>
      <w:r>
        <w:t>efter att slutenvården har meddelat att patienten är utskrivningsklar.</w:t>
      </w:r>
    </w:p>
    <w:p w14:paraId="34FEF896" w14:textId="77777777" w:rsidR="008E05E2" w:rsidRDefault="008E05E2" w:rsidP="008E05E2">
      <w:pPr>
        <w:pStyle w:val="Brdtext"/>
      </w:pPr>
    </w:p>
    <w:p w14:paraId="349357CD" w14:textId="71533F1B" w:rsidR="008E05E2" w:rsidRDefault="008E05E2" w:rsidP="008E05E2">
      <w:pPr>
        <w:pStyle w:val="Brdtext"/>
        <w:ind w:right="1722"/>
      </w:pPr>
      <w:r>
        <w:t>Vård- och omsorgsförvaltningens betalningsansvar infaller inom tre dagar från att meddelandet om utskrivningsklar patient har inkommit. Utföraren ansvarar för att ha kontakt med slutenvården för en trygg och säker hemgång för den enskilde och med en planering</w:t>
      </w:r>
      <w:r>
        <w:rPr>
          <w:spacing w:val="-2"/>
        </w:rPr>
        <w:t xml:space="preserve"> </w:t>
      </w:r>
      <w:r>
        <w:t>så</w:t>
      </w:r>
      <w:r>
        <w:rPr>
          <w:spacing w:val="-3"/>
        </w:rPr>
        <w:t xml:space="preserve"> </w:t>
      </w:r>
      <w:r>
        <w:t>att</w:t>
      </w:r>
      <w:r>
        <w:rPr>
          <w:spacing w:val="-2"/>
        </w:rPr>
        <w:t xml:space="preserve"> </w:t>
      </w:r>
      <w:r>
        <w:t>risken för</w:t>
      </w:r>
      <w:r>
        <w:rPr>
          <w:spacing w:val="-1"/>
        </w:rPr>
        <w:t xml:space="preserve"> </w:t>
      </w:r>
      <w:r>
        <w:t>att</w:t>
      </w:r>
      <w:r>
        <w:rPr>
          <w:spacing w:val="-2"/>
        </w:rPr>
        <w:t xml:space="preserve"> </w:t>
      </w:r>
      <w:r>
        <w:t>kommunen</w:t>
      </w:r>
      <w:r>
        <w:rPr>
          <w:spacing w:val="-2"/>
        </w:rPr>
        <w:t xml:space="preserve"> </w:t>
      </w:r>
      <w:r>
        <w:t>blir</w:t>
      </w:r>
      <w:r>
        <w:rPr>
          <w:spacing w:val="-3"/>
        </w:rPr>
        <w:t xml:space="preserve"> </w:t>
      </w:r>
      <w:r>
        <w:t>betalningsansvarig</w:t>
      </w:r>
      <w:r>
        <w:rPr>
          <w:spacing w:val="-2"/>
        </w:rPr>
        <w:t xml:space="preserve"> </w:t>
      </w:r>
      <w:r>
        <w:t>till</w:t>
      </w:r>
      <w:r>
        <w:rPr>
          <w:spacing w:val="-2"/>
        </w:rPr>
        <w:t xml:space="preserve"> </w:t>
      </w:r>
      <w:r>
        <w:t>Regionen</w:t>
      </w:r>
      <w:r>
        <w:rPr>
          <w:spacing w:val="-2"/>
        </w:rPr>
        <w:t xml:space="preserve"> </w:t>
      </w:r>
      <w:r>
        <w:t>inte</w:t>
      </w:r>
      <w:r>
        <w:rPr>
          <w:spacing w:val="-3"/>
        </w:rPr>
        <w:t xml:space="preserve"> </w:t>
      </w:r>
      <w:r>
        <w:t xml:space="preserve">uppstår. </w:t>
      </w:r>
    </w:p>
    <w:p w14:paraId="139C2DFD" w14:textId="77777777" w:rsidR="008E05E2" w:rsidRDefault="008E05E2" w:rsidP="008E05E2">
      <w:pPr>
        <w:pStyle w:val="Brdtext"/>
        <w:rPr>
          <w:sz w:val="20"/>
        </w:rPr>
      </w:pPr>
    </w:p>
    <w:p w14:paraId="748ECAA5" w14:textId="77777777" w:rsidR="008E05E2" w:rsidRDefault="008E05E2" w:rsidP="008E05E2">
      <w:pPr>
        <w:pStyle w:val="Brdtext"/>
        <w:spacing w:before="90"/>
        <w:ind w:right="1722"/>
      </w:pPr>
      <w:r>
        <w:t>Utföraren</w:t>
      </w:r>
      <w:r>
        <w:rPr>
          <w:spacing w:val="-5"/>
        </w:rPr>
        <w:t xml:space="preserve"> </w:t>
      </w:r>
      <w:r>
        <w:t>ansvarar</w:t>
      </w:r>
      <w:r>
        <w:rPr>
          <w:spacing w:val="-4"/>
        </w:rPr>
        <w:t xml:space="preserve"> </w:t>
      </w:r>
      <w:r>
        <w:t>för</w:t>
      </w:r>
      <w:r>
        <w:rPr>
          <w:spacing w:val="-6"/>
        </w:rPr>
        <w:t xml:space="preserve"> </w:t>
      </w:r>
      <w:r>
        <w:t>att</w:t>
      </w:r>
      <w:r>
        <w:rPr>
          <w:spacing w:val="-3"/>
        </w:rPr>
        <w:t xml:space="preserve"> </w:t>
      </w:r>
      <w:r>
        <w:t>i</w:t>
      </w:r>
      <w:r>
        <w:rPr>
          <w:spacing w:val="-5"/>
        </w:rPr>
        <w:t xml:space="preserve"> </w:t>
      </w:r>
      <w:r>
        <w:t>det</w:t>
      </w:r>
      <w:r>
        <w:rPr>
          <w:spacing w:val="-5"/>
        </w:rPr>
        <w:t xml:space="preserve"> </w:t>
      </w:r>
      <w:r>
        <w:t>Regiongemensamma</w:t>
      </w:r>
      <w:r>
        <w:rPr>
          <w:spacing w:val="-6"/>
        </w:rPr>
        <w:t xml:space="preserve"> </w:t>
      </w:r>
      <w:r>
        <w:t>verksamhetssystemet</w:t>
      </w:r>
      <w:r>
        <w:rPr>
          <w:spacing w:val="-5"/>
        </w:rPr>
        <w:t xml:space="preserve"> </w:t>
      </w:r>
      <w:r>
        <w:t>informera</w:t>
      </w:r>
      <w:r>
        <w:rPr>
          <w:spacing w:val="-6"/>
        </w:rPr>
        <w:t xml:space="preserve"> </w:t>
      </w:r>
      <w:r>
        <w:t>om vilka beviljade insatser den enskilde har och i vilken omfattning dessa utförs.</w:t>
      </w:r>
    </w:p>
    <w:p w14:paraId="2500FF00" w14:textId="08D66400" w:rsidR="008E05E2" w:rsidRDefault="008E05E2" w:rsidP="008E05E2">
      <w:pPr>
        <w:pStyle w:val="Brdtext"/>
        <w:ind w:right="1722"/>
      </w:pPr>
      <w:r>
        <w:t>Målsättningen</w:t>
      </w:r>
      <w:r>
        <w:rPr>
          <w:spacing w:val="-3"/>
        </w:rPr>
        <w:t xml:space="preserve"> </w:t>
      </w:r>
      <w:r>
        <w:t>är</w:t>
      </w:r>
      <w:r>
        <w:rPr>
          <w:spacing w:val="-4"/>
        </w:rPr>
        <w:t xml:space="preserve"> </w:t>
      </w:r>
      <w:r>
        <w:t>att</w:t>
      </w:r>
      <w:r>
        <w:rPr>
          <w:spacing w:val="-3"/>
        </w:rPr>
        <w:t xml:space="preserve"> </w:t>
      </w:r>
      <w:r>
        <w:t>personer</w:t>
      </w:r>
      <w:r>
        <w:rPr>
          <w:spacing w:val="-4"/>
        </w:rPr>
        <w:t xml:space="preserve"> </w:t>
      </w:r>
      <w:r>
        <w:t>ska</w:t>
      </w:r>
      <w:r>
        <w:rPr>
          <w:spacing w:val="-4"/>
        </w:rPr>
        <w:t xml:space="preserve"> </w:t>
      </w:r>
      <w:r>
        <w:t>vårdas</w:t>
      </w:r>
      <w:r>
        <w:rPr>
          <w:spacing w:val="-3"/>
        </w:rPr>
        <w:t xml:space="preserve"> </w:t>
      </w:r>
      <w:r>
        <w:t>på</w:t>
      </w:r>
      <w:r>
        <w:rPr>
          <w:spacing w:val="-2"/>
        </w:rPr>
        <w:t xml:space="preserve"> </w:t>
      </w:r>
      <w:r>
        <w:t>rätt</w:t>
      </w:r>
      <w:r>
        <w:rPr>
          <w:spacing w:val="-3"/>
        </w:rPr>
        <w:t xml:space="preserve"> </w:t>
      </w:r>
      <w:r>
        <w:t>vårdnivå.</w:t>
      </w:r>
      <w:r>
        <w:rPr>
          <w:spacing w:val="-1"/>
        </w:rPr>
        <w:t xml:space="preserve"> </w:t>
      </w:r>
      <w:r>
        <w:t>Ingen</w:t>
      </w:r>
      <w:r>
        <w:rPr>
          <w:spacing w:val="-3"/>
        </w:rPr>
        <w:t xml:space="preserve"> </w:t>
      </w:r>
      <w:r>
        <w:t>ska</w:t>
      </w:r>
      <w:r>
        <w:rPr>
          <w:spacing w:val="-4"/>
        </w:rPr>
        <w:t xml:space="preserve"> </w:t>
      </w:r>
      <w:r>
        <w:t>med</w:t>
      </w:r>
      <w:r>
        <w:rPr>
          <w:spacing w:val="-3"/>
        </w:rPr>
        <w:t xml:space="preserve"> </w:t>
      </w:r>
      <w:r>
        <w:t>andra</w:t>
      </w:r>
      <w:r>
        <w:rPr>
          <w:spacing w:val="-4"/>
        </w:rPr>
        <w:t xml:space="preserve"> </w:t>
      </w:r>
      <w:r>
        <w:t>ord</w:t>
      </w:r>
      <w:r>
        <w:rPr>
          <w:spacing w:val="-3"/>
        </w:rPr>
        <w:t xml:space="preserve"> </w:t>
      </w:r>
      <w:r>
        <w:t>vara kvar på sjukhuset när de inte behöver detta.</w:t>
      </w:r>
    </w:p>
    <w:p w14:paraId="23C700CF" w14:textId="77777777" w:rsidR="00FB7A6B" w:rsidRDefault="00FB7A6B" w:rsidP="008E05E2">
      <w:pPr>
        <w:pStyle w:val="Brdtext"/>
        <w:ind w:right="1722"/>
      </w:pPr>
    </w:p>
    <w:p w14:paraId="3D53C64F" w14:textId="77777777" w:rsidR="00775F94" w:rsidRDefault="00775F94">
      <w:pPr>
        <w:rPr>
          <w:rFonts w:asciiTheme="majorHAnsi" w:eastAsiaTheme="majorEastAsia" w:hAnsiTheme="majorHAnsi" w:cstheme="majorBidi"/>
          <w:b/>
          <w:bCs/>
        </w:rPr>
      </w:pPr>
      <w:r>
        <w:br w:type="page"/>
      </w:r>
    </w:p>
    <w:p w14:paraId="4BF63D34" w14:textId="20C84034" w:rsidR="008E05E2" w:rsidRDefault="008E05E2" w:rsidP="008E05E2">
      <w:pPr>
        <w:pStyle w:val="Rubrik3"/>
      </w:pPr>
      <w:bookmarkStart w:id="58" w:name="_Toc211002522"/>
      <w:r>
        <w:lastRenderedPageBreak/>
        <w:t>4.1.3 Oförutsedda behov</w:t>
      </w:r>
      <w:bookmarkEnd w:id="58"/>
    </w:p>
    <w:p w14:paraId="10BB00B3" w14:textId="42EDCEF0" w:rsidR="008E05E2" w:rsidRDefault="008E05E2" w:rsidP="008E05E2">
      <w:pPr>
        <w:pStyle w:val="Brdtext"/>
        <w:spacing w:before="59"/>
        <w:ind w:right="1661"/>
      </w:pPr>
      <w:r>
        <w:t xml:space="preserve">Utföraren </w:t>
      </w:r>
      <w:r>
        <w:rPr>
          <w:b/>
        </w:rPr>
        <w:t xml:space="preserve">ska </w:t>
      </w:r>
      <w:r>
        <w:t xml:space="preserve">ansvara för att tillfälliga och oförutsedda behov hos enskilda som måste tillgodoses, åtgärdas omedelbart. Oförutsedda behov kan exempelvis uppstå vid akut sjukdom eller olycksfall. Dessa </w:t>
      </w:r>
      <w:r>
        <w:rPr>
          <w:b/>
        </w:rPr>
        <w:t xml:space="preserve">ska </w:t>
      </w:r>
      <w:r>
        <w:t>utföras även om en utförare nått ett eventuellt kapacitetstak.</w:t>
      </w:r>
      <w:r>
        <w:rPr>
          <w:spacing w:val="-2"/>
        </w:rPr>
        <w:t xml:space="preserve"> </w:t>
      </w:r>
      <w:r>
        <w:t>Information</w:t>
      </w:r>
      <w:r>
        <w:rPr>
          <w:spacing w:val="-4"/>
        </w:rPr>
        <w:t xml:space="preserve"> </w:t>
      </w:r>
      <w:r>
        <w:t>om</w:t>
      </w:r>
      <w:r>
        <w:rPr>
          <w:spacing w:val="-4"/>
        </w:rPr>
        <w:t xml:space="preserve"> </w:t>
      </w:r>
      <w:r>
        <w:t>ett</w:t>
      </w:r>
      <w:r>
        <w:rPr>
          <w:spacing w:val="-4"/>
        </w:rPr>
        <w:t xml:space="preserve"> </w:t>
      </w:r>
      <w:r>
        <w:t>oförutsett</w:t>
      </w:r>
      <w:r>
        <w:rPr>
          <w:spacing w:val="-4"/>
        </w:rPr>
        <w:t xml:space="preserve"> </w:t>
      </w:r>
      <w:r>
        <w:t>behov</w:t>
      </w:r>
      <w:r>
        <w:rPr>
          <w:spacing w:val="-4"/>
        </w:rPr>
        <w:t xml:space="preserve"> </w:t>
      </w:r>
      <w:r>
        <w:rPr>
          <w:b/>
        </w:rPr>
        <w:t>ska</w:t>
      </w:r>
      <w:r>
        <w:rPr>
          <w:b/>
          <w:spacing w:val="-5"/>
        </w:rPr>
        <w:t xml:space="preserve"> </w:t>
      </w:r>
      <w:r>
        <w:t>ges</w:t>
      </w:r>
      <w:r>
        <w:rPr>
          <w:spacing w:val="-4"/>
        </w:rPr>
        <w:t xml:space="preserve"> </w:t>
      </w:r>
      <w:r>
        <w:t>till</w:t>
      </w:r>
      <w:r>
        <w:rPr>
          <w:spacing w:val="-4"/>
        </w:rPr>
        <w:t xml:space="preserve"> </w:t>
      </w:r>
      <w:r>
        <w:t>biståndshandläggare</w:t>
      </w:r>
      <w:r>
        <w:rPr>
          <w:spacing w:val="-5"/>
        </w:rPr>
        <w:t xml:space="preserve"> </w:t>
      </w:r>
      <w:r>
        <w:t>närmast helgfri vardag för att få insatsen godkänd i efterhand.</w:t>
      </w:r>
    </w:p>
    <w:p w14:paraId="38289F89" w14:textId="77777777" w:rsidR="00FB7A6B" w:rsidRDefault="00FB7A6B" w:rsidP="008E05E2">
      <w:pPr>
        <w:pStyle w:val="Brdtext"/>
        <w:spacing w:before="59"/>
        <w:ind w:right="1661"/>
      </w:pPr>
    </w:p>
    <w:p w14:paraId="05943782" w14:textId="621164DF" w:rsidR="008E05E2" w:rsidRDefault="008E05E2" w:rsidP="008E05E2">
      <w:pPr>
        <w:pStyle w:val="Rubrik3"/>
      </w:pPr>
      <w:bookmarkStart w:id="59" w:name="_Toc211002523"/>
      <w:r>
        <w:t>4.1.4 Informationsskyldighet om förändrat biståndsbehov</w:t>
      </w:r>
      <w:bookmarkEnd w:id="59"/>
    </w:p>
    <w:p w14:paraId="55FCF633" w14:textId="77777777" w:rsidR="008E05E2" w:rsidRDefault="008E05E2" w:rsidP="008E05E2">
      <w:pPr>
        <w:pStyle w:val="Brdtext"/>
        <w:spacing w:before="60"/>
        <w:ind w:right="1722"/>
      </w:pPr>
      <w:r>
        <w:t xml:space="preserve">Utföraren </w:t>
      </w:r>
      <w:r>
        <w:rPr>
          <w:b/>
        </w:rPr>
        <w:t xml:space="preserve">ska </w:t>
      </w:r>
      <w:r>
        <w:t xml:space="preserve">informera beställaren om förändrade behov av insatser. Utföraren </w:t>
      </w:r>
      <w:r>
        <w:rPr>
          <w:b/>
        </w:rPr>
        <w:t xml:space="preserve">ska </w:t>
      </w:r>
      <w:r>
        <w:t>omgående</w:t>
      </w:r>
      <w:r>
        <w:rPr>
          <w:spacing w:val="-5"/>
        </w:rPr>
        <w:t xml:space="preserve"> </w:t>
      </w:r>
      <w:r>
        <w:t>via</w:t>
      </w:r>
      <w:r>
        <w:rPr>
          <w:spacing w:val="-5"/>
        </w:rPr>
        <w:t xml:space="preserve"> </w:t>
      </w:r>
      <w:r>
        <w:t>verksamhetssystemet</w:t>
      </w:r>
      <w:r>
        <w:rPr>
          <w:spacing w:val="-4"/>
        </w:rPr>
        <w:t xml:space="preserve"> </w:t>
      </w:r>
      <w:r>
        <w:t>meddela</w:t>
      </w:r>
      <w:r>
        <w:rPr>
          <w:spacing w:val="-5"/>
        </w:rPr>
        <w:t xml:space="preserve"> </w:t>
      </w:r>
      <w:r>
        <w:t>biståndshandläggare</w:t>
      </w:r>
      <w:r>
        <w:rPr>
          <w:spacing w:val="-5"/>
        </w:rPr>
        <w:t xml:space="preserve"> </w:t>
      </w:r>
      <w:r>
        <w:t>och</w:t>
      </w:r>
      <w:r>
        <w:rPr>
          <w:spacing w:val="-4"/>
        </w:rPr>
        <w:t xml:space="preserve"> </w:t>
      </w:r>
      <w:r>
        <w:t>andra</w:t>
      </w:r>
      <w:r>
        <w:rPr>
          <w:spacing w:val="-5"/>
        </w:rPr>
        <w:t xml:space="preserve"> </w:t>
      </w:r>
      <w:r>
        <w:t>berörda</w:t>
      </w:r>
      <w:r>
        <w:rPr>
          <w:spacing w:val="-5"/>
        </w:rPr>
        <w:t xml:space="preserve"> </w:t>
      </w:r>
      <w:r>
        <w:t xml:space="preserve">om vård och omsorgstagare som får hjälp är inlagd på sjukhus eller har avlidit. Om den enskilde vid upprepade tillfällen avstår från att ta emot beviljad hjälp </w:t>
      </w:r>
      <w:r>
        <w:rPr>
          <w:b/>
        </w:rPr>
        <w:t xml:space="preserve">ska </w:t>
      </w:r>
      <w:r>
        <w:t>biståndshandläggaren kontaktas.</w:t>
      </w:r>
    </w:p>
    <w:p w14:paraId="352329CA" w14:textId="77777777" w:rsidR="008E05E2" w:rsidRDefault="008E05E2" w:rsidP="008E05E2">
      <w:pPr>
        <w:pStyle w:val="Brdtext"/>
        <w:spacing w:before="60"/>
        <w:ind w:right="1722"/>
      </w:pPr>
    </w:p>
    <w:p w14:paraId="24EC33DF" w14:textId="47C7EBDC" w:rsidR="008E05E2" w:rsidRDefault="008E05E2" w:rsidP="008E05E2">
      <w:pPr>
        <w:pStyle w:val="Rubrik2"/>
      </w:pPr>
      <w:bookmarkStart w:id="60" w:name="_Toc211002524"/>
      <w:r>
        <w:t>4.2 Mål och kvalitetskrav</w:t>
      </w:r>
      <w:bookmarkEnd w:id="60"/>
    </w:p>
    <w:p w14:paraId="525BAB8B" w14:textId="251F152C" w:rsidR="008E05E2" w:rsidRDefault="008E05E2" w:rsidP="008E05E2">
      <w:pPr>
        <w:pStyle w:val="Brdtext"/>
        <w:spacing w:before="58"/>
        <w:ind w:right="1722"/>
      </w:pPr>
      <w:r>
        <w:t>I</w:t>
      </w:r>
      <w:r>
        <w:rPr>
          <w:spacing w:val="-7"/>
        </w:rPr>
        <w:t xml:space="preserve"> </w:t>
      </w:r>
      <w:r>
        <w:t>Sundsvalls</w:t>
      </w:r>
      <w:r>
        <w:rPr>
          <w:spacing w:val="-3"/>
        </w:rPr>
        <w:t xml:space="preserve"> </w:t>
      </w:r>
      <w:r>
        <w:t>kommun</w:t>
      </w:r>
      <w:r>
        <w:rPr>
          <w:spacing w:val="-3"/>
        </w:rPr>
        <w:t xml:space="preserve"> </w:t>
      </w:r>
      <w:r>
        <w:t>beskrivs</w:t>
      </w:r>
      <w:r>
        <w:rPr>
          <w:spacing w:val="-3"/>
        </w:rPr>
        <w:t xml:space="preserve"> </w:t>
      </w:r>
      <w:r>
        <w:t>Vård-</w:t>
      </w:r>
      <w:r>
        <w:rPr>
          <w:spacing w:val="-4"/>
        </w:rPr>
        <w:t xml:space="preserve"> </w:t>
      </w:r>
      <w:r>
        <w:t>och</w:t>
      </w:r>
      <w:r>
        <w:rPr>
          <w:spacing w:val="-3"/>
        </w:rPr>
        <w:t xml:space="preserve"> </w:t>
      </w:r>
      <w:r>
        <w:t>omsorgsnämndens</w:t>
      </w:r>
      <w:r>
        <w:rPr>
          <w:spacing w:val="-3"/>
        </w:rPr>
        <w:t xml:space="preserve"> </w:t>
      </w:r>
      <w:r>
        <w:t>övergripande</w:t>
      </w:r>
      <w:r>
        <w:rPr>
          <w:spacing w:val="-2"/>
        </w:rPr>
        <w:t xml:space="preserve"> </w:t>
      </w:r>
      <w:r>
        <w:t>mål</w:t>
      </w:r>
      <w:r>
        <w:rPr>
          <w:spacing w:val="-3"/>
        </w:rPr>
        <w:t xml:space="preserve"> </w:t>
      </w:r>
      <w:r>
        <w:t>i</w:t>
      </w:r>
      <w:r>
        <w:rPr>
          <w:spacing w:val="-3"/>
        </w:rPr>
        <w:t xml:space="preserve"> </w:t>
      </w:r>
      <w:r>
        <w:t xml:space="preserve">en </w:t>
      </w:r>
      <w:r w:rsidR="00A53552">
        <w:t>årligt framtagen v</w:t>
      </w:r>
      <w:r>
        <w:t>erksamhetsplan</w:t>
      </w:r>
      <w:r w:rsidR="00A53552">
        <w:t>.</w:t>
      </w:r>
      <w:r>
        <w:t xml:space="preserve"> </w:t>
      </w:r>
      <w:r w:rsidR="00A53552">
        <w:t>F</w:t>
      </w:r>
      <w:r>
        <w:t xml:space="preserve">lera av målen </w:t>
      </w:r>
      <w:r w:rsidR="00A53552" w:rsidRPr="00FB7A6B">
        <w:rPr>
          <w:b/>
          <w:bCs/>
        </w:rPr>
        <w:t>kan</w:t>
      </w:r>
      <w:r w:rsidR="00A53552">
        <w:t xml:space="preserve"> varje år </w:t>
      </w:r>
      <w:r>
        <w:t>även</w:t>
      </w:r>
      <w:r w:rsidR="00A53552">
        <w:t xml:space="preserve"> </w:t>
      </w:r>
      <w:r>
        <w:t>berör</w:t>
      </w:r>
      <w:r w:rsidR="00A53552">
        <w:t>a</w:t>
      </w:r>
      <w:r>
        <w:t xml:space="preserve"> de privata utförarna</w:t>
      </w:r>
      <w:r w:rsidR="00FE38FC">
        <w:t xml:space="preserve"> som då </w:t>
      </w:r>
      <w:r w:rsidR="00FE38FC" w:rsidRPr="00735C54">
        <w:rPr>
          <w:b/>
          <w:bCs/>
        </w:rPr>
        <w:t>ska</w:t>
      </w:r>
      <w:r w:rsidR="00FE38FC">
        <w:t xml:space="preserve"> bidra i måluppfyllelsen</w:t>
      </w:r>
      <w:r w:rsidR="00A53552">
        <w:t>. Det kan exempelvis röra sig om mål kring</w:t>
      </w:r>
      <w:r>
        <w:t>:</w:t>
      </w:r>
    </w:p>
    <w:p w14:paraId="21D0CA91" w14:textId="77777777" w:rsidR="008E05E2" w:rsidRDefault="008E05E2" w:rsidP="008E05E2">
      <w:pPr>
        <w:pStyle w:val="Brdtext"/>
      </w:pPr>
    </w:p>
    <w:p w14:paraId="61F7D2B3" w14:textId="16BBE5B7" w:rsidR="008E05E2" w:rsidRDefault="00A53552" w:rsidP="008E05E2">
      <w:pPr>
        <w:pStyle w:val="Liststycke"/>
        <w:widowControl w:val="0"/>
        <w:numPr>
          <w:ilvl w:val="0"/>
          <w:numId w:val="15"/>
        </w:numPr>
        <w:tabs>
          <w:tab w:val="left" w:pos="998"/>
        </w:tabs>
        <w:autoSpaceDE w:val="0"/>
        <w:autoSpaceDN w:val="0"/>
        <w:spacing w:after="0" w:line="240" w:lineRule="auto"/>
        <w:ind w:right="2461"/>
        <w:contextualSpacing w:val="0"/>
      </w:pPr>
      <w:r>
        <w:t>S</w:t>
      </w:r>
      <w:r w:rsidR="008E05E2">
        <w:t>ociala</w:t>
      </w:r>
      <w:r w:rsidR="008E05E2">
        <w:rPr>
          <w:spacing w:val="-5"/>
        </w:rPr>
        <w:t xml:space="preserve"> </w:t>
      </w:r>
      <w:r w:rsidR="008E05E2">
        <w:t>skillnaderna</w:t>
      </w:r>
      <w:r w:rsidR="008E05E2">
        <w:rPr>
          <w:spacing w:val="-5"/>
        </w:rPr>
        <w:t xml:space="preserve"> </w:t>
      </w:r>
      <w:r w:rsidR="008E05E2">
        <w:t>i</w:t>
      </w:r>
      <w:r w:rsidR="008E05E2">
        <w:rPr>
          <w:spacing w:val="-3"/>
        </w:rPr>
        <w:t xml:space="preserve"> </w:t>
      </w:r>
      <w:r w:rsidR="008E05E2">
        <w:t>levnadsvillkor</w:t>
      </w:r>
      <w:r w:rsidR="008E05E2">
        <w:rPr>
          <w:spacing w:val="-5"/>
        </w:rPr>
        <w:t xml:space="preserve"> </w:t>
      </w:r>
      <w:r w:rsidR="008E05E2">
        <w:t>mellan</w:t>
      </w:r>
      <w:r w:rsidR="008E05E2">
        <w:rPr>
          <w:spacing w:val="-5"/>
        </w:rPr>
        <w:t xml:space="preserve"> </w:t>
      </w:r>
      <w:r w:rsidR="008E05E2">
        <w:t>bostadsområden</w:t>
      </w:r>
      <w:r w:rsidR="008E05E2">
        <w:rPr>
          <w:spacing w:val="-5"/>
        </w:rPr>
        <w:t xml:space="preserve"> </w:t>
      </w:r>
      <w:r w:rsidR="008E05E2">
        <w:t>i</w:t>
      </w:r>
      <w:r w:rsidR="008E05E2">
        <w:rPr>
          <w:spacing w:val="-5"/>
        </w:rPr>
        <w:t xml:space="preserve"> </w:t>
      </w:r>
      <w:r w:rsidR="008E05E2">
        <w:t>Sundsvall</w:t>
      </w:r>
    </w:p>
    <w:p w14:paraId="7B5AF570" w14:textId="7BDC9A5F" w:rsidR="008E05E2" w:rsidRDefault="008E05E2" w:rsidP="008E05E2">
      <w:pPr>
        <w:pStyle w:val="Liststycke"/>
        <w:widowControl w:val="0"/>
        <w:numPr>
          <w:ilvl w:val="0"/>
          <w:numId w:val="15"/>
        </w:numPr>
        <w:tabs>
          <w:tab w:val="left" w:pos="998"/>
        </w:tabs>
        <w:autoSpaceDE w:val="0"/>
        <w:autoSpaceDN w:val="0"/>
        <w:spacing w:after="0" w:line="240" w:lineRule="auto"/>
        <w:ind w:right="3532"/>
        <w:contextualSpacing w:val="0"/>
      </w:pPr>
      <w:r>
        <w:t>Omsorgstagarnas nöjdhet (brukarnöjdhet) och kontinuitet inom äldreomsorgen</w:t>
      </w:r>
      <w:r>
        <w:rPr>
          <w:spacing w:val="-2"/>
        </w:rPr>
        <w:t xml:space="preserve"> </w:t>
      </w:r>
      <w:r>
        <w:t>i</w:t>
      </w:r>
      <w:r>
        <w:rPr>
          <w:spacing w:val="-4"/>
        </w:rPr>
        <w:t xml:space="preserve"> </w:t>
      </w:r>
      <w:r>
        <w:t>Sundsvall</w:t>
      </w:r>
      <w:r>
        <w:rPr>
          <w:spacing w:val="-4"/>
        </w:rPr>
        <w:t xml:space="preserve"> </w:t>
      </w:r>
      <w:r w:rsidR="00A53552">
        <w:rPr>
          <w:spacing w:val="-4"/>
        </w:rPr>
        <w:t>och dess förhållande till</w:t>
      </w:r>
      <w:r>
        <w:t xml:space="preserve"> </w:t>
      </w:r>
      <w:r>
        <w:rPr>
          <w:spacing w:val="-2"/>
        </w:rPr>
        <w:t>riksgenomsnittet</w:t>
      </w:r>
    </w:p>
    <w:p w14:paraId="6BFCEFF8" w14:textId="77777777" w:rsidR="00AD2686" w:rsidRDefault="008E05E2" w:rsidP="00AD2686">
      <w:pPr>
        <w:pStyle w:val="Liststycke"/>
        <w:widowControl w:val="0"/>
        <w:numPr>
          <w:ilvl w:val="0"/>
          <w:numId w:val="15"/>
        </w:numPr>
        <w:tabs>
          <w:tab w:val="left" w:pos="998"/>
        </w:tabs>
        <w:autoSpaceDE w:val="0"/>
        <w:autoSpaceDN w:val="0"/>
        <w:spacing w:after="0" w:line="293" w:lineRule="exact"/>
        <w:contextualSpacing w:val="0"/>
      </w:pPr>
      <w:r>
        <w:t>Skillnader</w:t>
      </w:r>
      <w:r>
        <w:rPr>
          <w:spacing w:val="-3"/>
        </w:rPr>
        <w:t xml:space="preserve"> </w:t>
      </w:r>
      <w:r>
        <w:t>i</w:t>
      </w:r>
      <w:r>
        <w:rPr>
          <w:spacing w:val="-2"/>
        </w:rPr>
        <w:t xml:space="preserve"> </w:t>
      </w:r>
      <w:r>
        <w:t>sysselsättningsgrad</w:t>
      </w:r>
      <w:r>
        <w:rPr>
          <w:spacing w:val="-1"/>
        </w:rPr>
        <w:t xml:space="preserve"> </w:t>
      </w:r>
      <w:r>
        <w:t>mellan</w:t>
      </w:r>
      <w:r>
        <w:rPr>
          <w:spacing w:val="-2"/>
        </w:rPr>
        <w:t xml:space="preserve"> </w:t>
      </w:r>
      <w:r>
        <w:t>kvinnor</w:t>
      </w:r>
      <w:r>
        <w:rPr>
          <w:spacing w:val="-3"/>
        </w:rPr>
        <w:t xml:space="preserve"> </w:t>
      </w:r>
      <w:r>
        <w:t>och</w:t>
      </w:r>
      <w:r>
        <w:rPr>
          <w:spacing w:val="-1"/>
        </w:rPr>
        <w:t xml:space="preserve"> </w:t>
      </w:r>
      <w:r>
        <w:t>män</w:t>
      </w:r>
    </w:p>
    <w:p w14:paraId="7A0479B0" w14:textId="37484E9F" w:rsidR="008E05E2" w:rsidRPr="00AD2686" w:rsidRDefault="00A53552" w:rsidP="00AD2686">
      <w:pPr>
        <w:pStyle w:val="Liststycke"/>
        <w:widowControl w:val="0"/>
        <w:numPr>
          <w:ilvl w:val="0"/>
          <w:numId w:val="15"/>
        </w:numPr>
        <w:tabs>
          <w:tab w:val="left" w:pos="998"/>
        </w:tabs>
        <w:autoSpaceDE w:val="0"/>
        <w:autoSpaceDN w:val="0"/>
        <w:spacing w:after="0" w:line="293" w:lineRule="exact"/>
        <w:contextualSpacing w:val="0"/>
      </w:pPr>
      <w:r>
        <w:t>Relationen och processer tillsammans med region Västernorrland.</w:t>
      </w:r>
    </w:p>
    <w:p w14:paraId="18BD4B8D" w14:textId="77777777" w:rsidR="008E05E2" w:rsidRDefault="008E05E2" w:rsidP="008E05E2">
      <w:pPr>
        <w:pStyle w:val="Brdtext"/>
        <w:spacing w:before="219"/>
      </w:pPr>
      <w:r>
        <w:t>Stödet</w:t>
      </w:r>
      <w:r>
        <w:rPr>
          <w:spacing w:val="-5"/>
        </w:rPr>
        <w:t xml:space="preserve"> </w:t>
      </w:r>
      <w:r>
        <w:t>från</w:t>
      </w:r>
      <w:r>
        <w:rPr>
          <w:spacing w:val="-3"/>
        </w:rPr>
        <w:t xml:space="preserve"> </w:t>
      </w:r>
      <w:r>
        <w:t>äldreomsorg ska</w:t>
      </w:r>
      <w:r>
        <w:rPr>
          <w:spacing w:val="-4"/>
        </w:rPr>
        <w:t xml:space="preserve"> </w:t>
      </w:r>
      <w:r>
        <w:t>präglas</w:t>
      </w:r>
      <w:r>
        <w:rPr>
          <w:spacing w:val="-2"/>
        </w:rPr>
        <w:t xml:space="preserve"> </w:t>
      </w:r>
      <w:r>
        <w:t>av</w:t>
      </w:r>
      <w:r>
        <w:rPr>
          <w:spacing w:val="-1"/>
        </w:rPr>
        <w:t xml:space="preserve"> </w:t>
      </w:r>
      <w:r>
        <w:t>Socialstyrelsens</w:t>
      </w:r>
      <w:r>
        <w:rPr>
          <w:spacing w:val="-2"/>
        </w:rPr>
        <w:t xml:space="preserve"> kvalitetsområden:</w:t>
      </w:r>
    </w:p>
    <w:p w14:paraId="31082861" w14:textId="77777777" w:rsidR="008E05E2" w:rsidRDefault="008E05E2" w:rsidP="008E05E2">
      <w:pPr>
        <w:pStyle w:val="Brdtext"/>
        <w:spacing w:before="1"/>
        <w:rPr>
          <w:sz w:val="22"/>
        </w:rPr>
      </w:pPr>
    </w:p>
    <w:p w14:paraId="2101E802" w14:textId="77777777" w:rsidR="008E05E2" w:rsidRDefault="008E05E2" w:rsidP="008E05E2">
      <w:pPr>
        <w:pStyle w:val="Liststycke"/>
        <w:widowControl w:val="0"/>
        <w:numPr>
          <w:ilvl w:val="1"/>
          <w:numId w:val="15"/>
        </w:numPr>
        <w:tabs>
          <w:tab w:val="left" w:pos="1564"/>
        </w:tabs>
        <w:autoSpaceDE w:val="0"/>
        <w:autoSpaceDN w:val="0"/>
        <w:spacing w:after="0" w:line="240" w:lineRule="auto"/>
        <w:contextualSpacing w:val="0"/>
      </w:pPr>
      <w:r>
        <w:t>Kunskapsbaserad</w:t>
      </w:r>
      <w:r>
        <w:rPr>
          <w:spacing w:val="-7"/>
        </w:rPr>
        <w:t xml:space="preserve"> </w:t>
      </w:r>
      <w:r>
        <w:rPr>
          <w:spacing w:val="-2"/>
        </w:rPr>
        <w:t>verksamhet</w:t>
      </w:r>
    </w:p>
    <w:p w14:paraId="612E553D" w14:textId="77777777" w:rsidR="008E05E2" w:rsidRDefault="008E05E2" w:rsidP="008E05E2">
      <w:pPr>
        <w:pStyle w:val="Liststycke"/>
        <w:widowControl w:val="0"/>
        <w:numPr>
          <w:ilvl w:val="1"/>
          <w:numId w:val="15"/>
        </w:numPr>
        <w:tabs>
          <w:tab w:val="left" w:pos="1564"/>
        </w:tabs>
        <w:autoSpaceDE w:val="0"/>
        <w:autoSpaceDN w:val="0"/>
        <w:spacing w:before="42" w:after="0" w:line="240" w:lineRule="auto"/>
        <w:contextualSpacing w:val="0"/>
      </w:pPr>
      <w:r>
        <w:t>Självbestämmande</w:t>
      </w:r>
      <w:r>
        <w:rPr>
          <w:spacing w:val="-4"/>
        </w:rPr>
        <w:t xml:space="preserve"> </w:t>
      </w:r>
      <w:r>
        <w:t>och</w:t>
      </w:r>
      <w:r>
        <w:rPr>
          <w:spacing w:val="-2"/>
        </w:rPr>
        <w:t xml:space="preserve"> integritet</w:t>
      </w:r>
    </w:p>
    <w:p w14:paraId="4988EE0F" w14:textId="77777777" w:rsidR="008E05E2" w:rsidRDefault="008E05E2" w:rsidP="008E05E2">
      <w:pPr>
        <w:pStyle w:val="Liststycke"/>
        <w:widowControl w:val="0"/>
        <w:numPr>
          <w:ilvl w:val="1"/>
          <w:numId w:val="15"/>
        </w:numPr>
        <w:tabs>
          <w:tab w:val="left" w:pos="1564"/>
        </w:tabs>
        <w:autoSpaceDE w:val="0"/>
        <w:autoSpaceDN w:val="0"/>
        <w:spacing w:before="39" w:after="0" w:line="240" w:lineRule="auto"/>
        <w:contextualSpacing w:val="0"/>
      </w:pPr>
      <w:r>
        <w:t>Helhetssyn</w:t>
      </w:r>
      <w:r>
        <w:rPr>
          <w:spacing w:val="-2"/>
        </w:rPr>
        <w:t xml:space="preserve"> </w:t>
      </w:r>
      <w:r>
        <w:t>och</w:t>
      </w:r>
      <w:r>
        <w:rPr>
          <w:spacing w:val="-2"/>
        </w:rPr>
        <w:t xml:space="preserve"> samordning</w:t>
      </w:r>
    </w:p>
    <w:p w14:paraId="09092F30" w14:textId="77777777" w:rsidR="008E05E2" w:rsidRDefault="008E05E2" w:rsidP="008E05E2">
      <w:pPr>
        <w:pStyle w:val="Liststycke"/>
        <w:widowControl w:val="0"/>
        <w:numPr>
          <w:ilvl w:val="1"/>
          <w:numId w:val="15"/>
        </w:numPr>
        <w:tabs>
          <w:tab w:val="left" w:pos="1564"/>
        </w:tabs>
        <w:autoSpaceDE w:val="0"/>
        <w:autoSpaceDN w:val="0"/>
        <w:spacing w:before="100" w:after="0" w:line="240" w:lineRule="auto"/>
        <w:contextualSpacing w:val="0"/>
      </w:pPr>
      <w:r>
        <w:t>Trygghet</w:t>
      </w:r>
      <w:r>
        <w:rPr>
          <w:spacing w:val="-2"/>
        </w:rPr>
        <w:t xml:space="preserve"> </w:t>
      </w:r>
      <w:r>
        <w:t>och</w:t>
      </w:r>
      <w:r>
        <w:rPr>
          <w:spacing w:val="-2"/>
        </w:rPr>
        <w:t xml:space="preserve"> säkerhet</w:t>
      </w:r>
    </w:p>
    <w:p w14:paraId="406406F9" w14:textId="77777777" w:rsidR="008E05E2" w:rsidRDefault="008E05E2" w:rsidP="008E05E2">
      <w:pPr>
        <w:pStyle w:val="Liststycke"/>
        <w:widowControl w:val="0"/>
        <w:numPr>
          <w:ilvl w:val="1"/>
          <w:numId w:val="15"/>
        </w:numPr>
        <w:tabs>
          <w:tab w:val="left" w:pos="1564"/>
        </w:tabs>
        <w:autoSpaceDE w:val="0"/>
        <w:autoSpaceDN w:val="0"/>
        <w:spacing w:before="39" w:after="0" w:line="240" w:lineRule="auto"/>
        <w:contextualSpacing w:val="0"/>
      </w:pPr>
      <w:r>
        <w:rPr>
          <w:spacing w:val="-2"/>
        </w:rPr>
        <w:t>Tillgänglighet</w:t>
      </w:r>
    </w:p>
    <w:p w14:paraId="586C63AF" w14:textId="77777777" w:rsidR="008E05E2" w:rsidRDefault="008E05E2" w:rsidP="008E05E2">
      <w:pPr>
        <w:pStyle w:val="Liststycke"/>
        <w:widowControl w:val="0"/>
        <w:numPr>
          <w:ilvl w:val="1"/>
          <w:numId w:val="15"/>
        </w:numPr>
        <w:tabs>
          <w:tab w:val="left" w:pos="1564"/>
        </w:tabs>
        <w:autoSpaceDE w:val="0"/>
        <w:autoSpaceDN w:val="0"/>
        <w:spacing w:before="42" w:after="0" w:line="240" w:lineRule="auto"/>
        <w:contextualSpacing w:val="0"/>
      </w:pPr>
      <w:r>
        <w:rPr>
          <w:spacing w:val="-2"/>
        </w:rPr>
        <w:t>Effektivitet</w:t>
      </w:r>
    </w:p>
    <w:p w14:paraId="5139199F" w14:textId="77777777" w:rsidR="008E05E2" w:rsidRPr="008E05E2" w:rsidRDefault="008E05E2" w:rsidP="008E05E2">
      <w:pPr>
        <w:pStyle w:val="Liststycke"/>
        <w:widowControl w:val="0"/>
        <w:numPr>
          <w:ilvl w:val="1"/>
          <w:numId w:val="15"/>
        </w:numPr>
        <w:tabs>
          <w:tab w:val="left" w:pos="1564"/>
        </w:tabs>
        <w:autoSpaceDE w:val="0"/>
        <w:autoSpaceDN w:val="0"/>
        <w:spacing w:before="40" w:after="0" w:line="240" w:lineRule="auto"/>
        <w:contextualSpacing w:val="0"/>
      </w:pPr>
      <w:r>
        <w:rPr>
          <w:spacing w:val="-2"/>
        </w:rPr>
        <w:t>Bemötande</w:t>
      </w:r>
    </w:p>
    <w:p w14:paraId="05CBBD9A" w14:textId="77777777" w:rsidR="008E05E2" w:rsidRDefault="008E05E2" w:rsidP="008E05E2">
      <w:pPr>
        <w:widowControl w:val="0"/>
        <w:tabs>
          <w:tab w:val="left" w:pos="1564"/>
        </w:tabs>
        <w:autoSpaceDE w:val="0"/>
        <w:autoSpaceDN w:val="0"/>
        <w:spacing w:before="40" w:after="0" w:line="240" w:lineRule="auto"/>
      </w:pPr>
    </w:p>
    <w:p w14:paraId="7BA22E18" w14:textId="16363961" w:rsidR="008E05E2" w:rsidRPr="008E05E2" w:rsidRDefault="008E05E2" w:rsidP="008E05E2">
      <w:pPr>
        <w:pStyle w:val="Rubrik3"/>
      </w:pPr>
      <w:bookmarkStart w:id="61" w:name="_Toc211002525"/>
      <w:r w:rsidRPr="008E05E2">
        <w:t>4.2.1 Uppföljning av kvalitetsmått</w:t>
      </w:r>
      <w:bookmarkEnd w:id="61"/>
    </w:p>
    <w:p w14:paraId="1D61467B" w14:textId="02B7841F" w:rsidR="004E1D1D" w:rsidRDefault="008E05E2" w:rsidP="008E05E2">
      <w:pPr>
        <w:pStyle w:val="Brdtext"/>
        <w:spacing w:before="60"/>
        <w:ind w:right="1722"/>
      </w:pPr>
      <w:r>
        <w:t xml:space="preserve">Vård- och omsorgsnämnden följer löpande upp </w:t>
      </w:r>
      <w:r w:rsidR="00A53552">
        <w:t xml:space="preserve">LOV utförarnas </w:t>
      </w:r>
      <w:r>
        <w:t>verksamhete</w:t>
      </w:r>
      <w:r w:rsidR="00A53552">
        <w:t>r</w:t>
      </w:r>
      <w:r>
        <w:t xml:space="preserve"> och </w:t>
      </w:r>
      <w:r>
        <w:lastRenderedPageBreak/>
        <w:t>redovisar resultaten.</w:t>
      </w:r>
      <w:r>
        <w:rPr>
          <w:spacing w:val="-4"/>
        </w:rPr>
        <w:t xml:space="preserve"> </w:t>
      </w:r>
      <w:r>
        <w:t>Se även bilaga, uppföljningsplan</w:t>
      </w:r>
      <w:r w:rsidR="00FE38FC">
        <w:t>.</w:t>
      </w:r>
    </w:p>
    <w:p w14:paraId="65156D16" w14:textId="77777777" w:rsidR="008E05E2" w:rsidRDefault="008E05E2" w:rsidP="008E05E2">
      <w:pPr>
        <w:pStyle w:val="Brdtext"/>
        <w:spacing w:before="60"/>
        <w:ind w:right="1722"/>
      </w:pPr>
    </w:p>
    <w:tbl>
      <w:tblPr>
        <w:tblW w:w="8980" w:type="dxa"/>
        <w:tblCellMar>
          <w:left w:w="70" w:type="dxa"/>
          <w:right w:w="70" w:type="dxa"/>
        </w:tblCellMar>
        <w:tblLook w:val="04A0" w:firstRow="1" w:lastRow="0" w:firstColumn="1" w:lastColumn="0" w:noHBand="0" w:noVBand="1"/>
      </w:tblPr>
      <w:tblGrid>
        <w:gridCol w:w="3180"/>
        <w:gridCol w:w="3100"/>
        <w:gridCol w:w="2700"/>
      </w:tblGrid>
      <w:tr w:rsidR="00FB67CD" w:rsidRPr="00FB67CD" w14:paraId="12CAD13C" w14:textId="77777777" w:rsidTr="00FB67CD">
        <w:trPr>
          <w:trHeight w:val="300"/>
        </w:trPr>
        <w:tc>
          <w:tcPr>
            <w:tcW w:w="3180" w:type="dxa"/>
            <w:tcBorders>
              <w:top w:val="single" w:sz="4" w:space="0" w:color="auto"/>
              <w:left w:val="single" w:sz="4" w:space="0" w:color="auto"/>
              <w:bottom w:val="single" w:sz="4" w:space="0" w:color="auto"/>
              <w:right w:val="single" w:sz="4" w:space="0" w:color="auto"/>
            </w:tcBorders>
            <w:shd w:val="clear" w:color="auto" w:fill="auto"/>
            <w:hideMark/>
          </w:tcPr>
          <w:p w14:paraId="7CE5B68E" w14:textId="77777777" w:rsidR="00FB67CD" w:rsidRPr="00FB67CD" w:rsidRDefault="00FB67CD" w:rsidP="00FB67CD">
            <w:pPr>
              <w:spacing w:after="0" w:line="240" w:lineRule="auto"/>
              <w:rPr>
                <w:rFonts w:ascii="Times New Roman" w:eastAsia="Times New Roman" w:hAnsi="Times New Roman" w:cs="Times New Roman"/>
                <w:b/>
                <w:bCs/>
                <w:color w:val="000000"/>
                <w:szCs w:val="24"/>
                <w:lang w:eastAsia="sv-SE"/>
              </w:rPr>
            </w:pPr>
            <w:r w:rsidRPr="00FB67CD">
              <w:rPr>
                <w:rFonts w:ascii="Times New Roman" w:eastAsia="Times New Roman" w:hAnsi="Times New Roman" w:cs="Times New Roman"/>
                <w:b/>
                <w:bCs/>
                <w:color w:val="000000"/>
                <w:szCs w:val="24"/>
                <w:lang w:eastAsia="sv-SE"/>
              </w:rPr>
              <w:t>Mål/Mått</w:t>
            </w:r>
          </w:p>
        </w:tc>
        <w:tc>
          <w:tcPr>
            <w:tcW w:w="3100" w:type="dxa"/>
            <w:tcBorders>
              <w:top w:val="single" w:sz="4" w:space="0" w:color="auto"/>
              <w:left w:val="nil"/>
              <w:bottom w:val="single" w:sz="4" w:space="0" w:color="auto"/>
              <w:right w:val="single" w:sz="4" w:space="0" w:color="auto"/>
            </w:tcBorders>
            <w:shd w:val="clear" w:color="auto" w:fill="auto"/>
            <w:hideMark/>
          </w:tcPr>
          <w:p w14:paraId="13995216" w14:textId="77777777" w:rsidR="00FB67CD" w:rsidRPr="00FB67CD" w:rsidRDefault="00FB67CD" w:rsidP="00FB67CD">
            <w:pPr>
              <w:spacing w:after="0" w:line="240" w:lineRule="auto"/>
              <w:rPr>
                <w:rFonts w:ascii="Times New Roman" w:eastAsia="Times New Roman" w:hAnsi="Times New Roman" w:cs="Times New Roman"/>
                <w:b/>
                <w:bCs/>
                <w:color w:val="000000"/>
                <w:szCs w:val="24"/>
                <w:lang w:eastAsia="sv-SE"/>
              </w:rPr>
            </w:pPr>
            <w:r w:rsidRPr="00FB67CD">
              <w:rPr>
                <w:rFonts w:ascii="Times New Roman" w:eastAsia="Times New Roman" w:hAnsi="Times New Roman" w:cs="Times New Roman"/>
                <w:b/>
                <w:bCs/>
                <w:color w:val="000000"/>
                <w:szCs w:val="24"/>
                <w:lang w:eastAsia="sv-SE"/>
              </w:rPr>
              <w:t>Uppgifter hämtas från</w:t>
            </w:r>
          </w:p>
        </w:tc>
        <w:tc>
          <w:tcPr>
            <w:tcW w:w="2700" w:type="dxa"/>
            <w:tcBorders>
              <w:top w:val="single" w:sz="4" w:space="0" w:color="auto"/>
              <w:left w:val="nil"/>
              <w:bottom w:val="single" w:sz="4" w:space="0" w:color="auto"/>
              <w:right w:val="single" w:sz="4" w:space="0" w:color="auto"/>
            </w:tcBorders>
            <w:shd w:val="clear" w:color="auto" w:fill="auto"/>
            <w:hideMark/>
          </w:tcPr>
          <w:p w14:paraId="7BEECA10" w14:textId="77777777" w:rsidR="00FB67CD" w:rsidRPr="00FB67CD" w:rsidRDefault="00FB67CD" w:rsidP="00FB67CD">
            <w:pPr>
              <w:spacing w:after="0" w:line="240" w:lineRule="auto"/>
              <w:rPr>
                <w:rFonts w:ascii="Times New Roman" w:eastAsia="Times New Roman" w:hAnsi="Times New Roman" w:cs="Times New Roman"/>
                <w:b/>
                <w:bCs/>
                <w:color w:val="000000"/>
                <w:szCs w:val="24"/>
                <w:lang w:eastAsia="sv-SE"/>
              </w:rPr>
            </w:pPr>
            <w:r w:rsidRPr="00FB67CD">
              <w:rPr>
                <w:rFonts w:ascii="Times New Roman" w:eastAsia="Times New Roman" w:hAnsi="Times New Roman" w:cs="Times New Roman"/>
                <w:b/>
                <w:bCs/>
                <w:color w:val="000000"/>
                <w:szCs w:val="24"/>
                <w:lang w:eastAsia="sv-SE"/>
              </w:rPr>
              <w:t>Frekvens</w:t>
            </w:r>
          </w:p>
        </w:tc>
      </w:tr>
      <w:tr w:rsidR="00FB67CD" w:rsidRPr="00FB67CD" w14:paraId="26BB50C2" w14:textId="77777777" w:rsidTr="00FB67CD">
        <w:trPr>
          <w:trHeight w:val="1000"/>
        </w:trPr>
        <w:tc>
          <w:tcPr>
            <w:tcW w:w="3180" w:type="dxa"/>
            <w:tcBorders>
              <w:top w:val="nil"/>
              <w:left w:val="single" w:sz="4" w:space="0" w:color="auto"/>
              <w:bottom w:val="nil"/>
              <w:right w:val="single" w:sz="4" w:space="0" w:color="auto"/>
            </w:tcBorders>
            <w:shd w:val="clear" w:color="auto" w:fill="auto"/>
            <w:hideMark/>
          </w:tcPr>
          <w:p w14:paraId="09C9A35F"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-Trygghet inom hemtjänsten (</w:t>
            </w:r>
            <w:proofErr w:type="spellStart"/>
            <w:r w:rsidRPr="00FB67CD">
              <w:rPr>
                <w:rFonts w:ascii="Times New Roman" w:eastAsia="Times New Roman" w:hAnsi="Times New Roman" w:cs="Times New Roman"/>
                <w:color w:val="000000"/>
                <w:szCs w:val="24"/>
                <w:lang w:eastAsia="sv-SE"/>
              </w:rPr>
              <w:t>kv</w:t>
            </w:r>
            <w:proofErr w:type="spellEnd"/>
            <w:r w:rsidRPr="00FB67CD">
              <w:rPr>
                <w:rFonts w:ascii="Times New Roman" w:eastAsia="Times New Roman" w:hAnsi="Times New Roman" w:cs="Times New Roman"/>
                <w:color w:val="000000"/>
                <w:szCs w:val="24"/>
                <w:lang w:eastAsia="sv-SE"/>
              </w:rPr>
              <w:t>/m) ska öka</w:t>
            </w:r>
          </w:p>
        </w:tc>
        <w:tc>
          <w:tcPr>
            <w:tcW w:w="3100" w:type="dxa"/>
            <w:tcBorders>
              <w:top w:val="nil"/>
              <w:left w:val="nil"/>
              <w:bottom w:val="nil"/>
              <w:right w:val="single" w:sz="4" w:space="0" w:color="auto"/>
            </w:tcBorders>
            <w:shd w:val="clear" w:color="auto" w:fill="auto"/>
            <w:hideMark/>
          </w:tcPr>
          <w:p w14:paraId="178D2C4F"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 xml:space="preserve">Nationella kvalitetsregister, </w:t>
            </w:r>
            <w:r w:rsidRPr="00FB67CD">
              <w:rPr>
                <w:rFonts w:ascii="Times New Roman" w:eastAsia="Times New Roman" w:hAnsi="Times New Roman" w:cs="Times New Roman"/>
                <w:i/>
                <w:iCs/>
                <w:color w:val="000000"/>
                <w:szCs w:val="24"/>
                <w:lang w:eastAsia="sv-SE"/>
              </w:rPr>
              <w:t>Vad tycker de äldre om äldreomsorgen</w:t>
            </w:r>
          </w:p>
        </w:tc>
        <w:tc>
          <w:tcPr>
            <w:tcW w:w="2700" w:type="dxa"/>
            <w:tcBorders>
              <w:top w:val="nil"/>
              <w:left w:val="nil"/>
              <w:bottom w:val="nil"/>
              <w:right w:val="single" w:sz="4" w:space="0" w:color="auto"/>
            </w:tcBorders>
            <w:shd w:val="clear" w:color="auto" w:fill="auto"/>
            <w:hideMark/>
          </w:tcPr>
          <w:p w14:paraId="1DE9A067"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1gr/år</w:t>
            </w:r>
          </w:p>
        </w:tc>
      </w:tr>
      <w:tr w:rsidR="00FB67CD" w:rsidRPr="00FB67CD" w14:paraId="288171AA" w14:textId="77777777" w:rsidTr="00FB67CD">
        <w:trPr>
          <w:trHeight w:val="660"/>
        </w:trPr>
        <w:tc>
          <w:tcPr>
            <w:tcW w:w="3180" w:type="dxa"/>
            <w:tcBorders>
              <w:top w:val="nil"/>
              <w:left w:val="single" w:sz="4" w:space="0" w:color="auto"/>
              <w:bottom w:val="single" w:sz="4" w:space="0" w:color="auto"/>
              <w:right w:val="single" w:sz="4" w:space="0" w:color="auto"/>
            </w:tcBorders>
            <w:shd w:val="clear" w:color="auto" w:fill="auto"/>
            <w:hideMark/>
          </w:tcPr>
          <w:p w14:paraId="7B15E4EF"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-Personalen tar hänsyn till äldres åsikter och önskemål (</w:t>
            </w:r>
            <w:proofErr w:type="spellStart"/>
            <w:r w:rsidRPr="00FB67CD">
              <w:rPr>
                <w:rFonts w:ascii="Times New Roman" w:eastAsia="Times New Roman" w:hAnsi="Times New Roman" w:cs="Times New Roman"/>
                <w:color w:val="000000"/>
                <w:szCs w:val="24"/>
                <w:lang w:eastAsia="sv-SE"/>
              </w:rPr>
              <w:t>kv</w:t>
            </w:r>
            <w:proofErr w:type="spellEnd"/>
            <w:r w:rsidRPr="00FB67CD">
              <w:rPr>
                <w:rFonts w:ascii="Times New Roman" w:eastAsia="Times New Roman" w:hAnsi="Times New Roman" w:cs="Times New Roman"/>
                <w:color w:val="000000"/>
                <w:szCs w:val="24"/>
                <w:lang w:eastAsia="sv-SE"/>
              </w:rPr>
              <w:t>/m</w:t>
            </w:r>
          </w:p>
        </w:tc>
        <w:tc>
          <w:tcPr>
            <w:tcW w:w="3100" w:type="dxa"/>
            <w:tcBorders>
              <w:top w:val="nil"/>
              <w:left w:val="nil"/>
              <w:bottom w:val="single" w:sz="4" w:space="0" w:color="auto"/>
              <w:right w:val="single" w:sz="4" w:space="0" w:color="auto"/>
            </w:tcBorders>
            <w:shd w:val="clear" w:color="auto" w:fill="auto"/>
            <w:hideMark/>
          </w:tcPr>
          <w:p w14:paraId="11FCA973" w14:textId="77777777" w:rsidR="00FB67CD" w:rsidRPr="00FB67CD" w:rsidRDefault="00FB67CD" w:rsidP="00FB67CD">
            <w:pPr>
              <w:spacing w:after="0" w:line="240" w:lineRule="auto"/>
              <w:rPr>
                <w:rFonts w:ascii="Times New Roman" w:eastAsia="Times New Roman" w:hAnsi="Times New Roman" w:cs="Times New Roman"/>
                <w:i/>
                <w:iCs/>
                <w:color w:val="000000"/>
                <w:szCs w:val="24"/>
                <w:lang w:eastAsia="sv-SE"/>
              </w:rPr>
            </w:pPr>
            <w:r w:rsidRPr="00FB67CD">
              <w:rPr>
                <w:rFonts w:ascii="Times New Roman" w:eastAsia="Times New Roman" w:hAnsi="Times New Roman" w:cs="Times New Roman"/>
                <w:i/>
                <w:iCs/>
                <w:color w:val="000000"/>
                <w:szCs w:val="24"/>
                <w:lang w:eastAsia="sv-SE"/>
              </w:rPr>
              <w:t> </w:t>
            </w:r>
          </w:p>
        </w:tc>
        <w:tc>
          <w:tcPr>
            <w:tcW w:w="2700" w:type="dxa"/>
            <w:tcBorders>
              <w:top w:val="nil"/>
              <w:left w:val="nil"/>
              <w:bottom w:val="single" w:sz="4" w:space="0" w:color="auto"/>
              <w:right w:val="single" w:sz="4" w:space="0" w:color="auto"/>
            </w:tcBorders>
            <w:shd w:val="clear" w:color="auto" w:fill="auto"/>
            <w:hideMark/>
          </w:tcPr>
          <w:p w14:paraId="24FD67BD" w14:textId="77777777" w:rsidR="00FB67CD" w:rsidRPr="00FB67CD" w:rsidRDefault="00FB67CD" w:rsidP="00FB67CD">
            <w:pPr>
              <w:spacing w:after="0" w:line="240" w:lineRule="auto"/>
              <w:rPr>
                <w:rFonts w:ascii="Calibri" w:eastAsia="Times New Roman" w:hAnsi="Calibri" w:cs="Calibri"/>
                <w:color w:val="000000"/>
                <w:sz w:val="22"/>
                <w:lang w:eastAsia="sv-SE"/>
              </w:rPr>
            </w:pPr>
            <w:r w:rsidRPr="00FB67CD">
              <w:rPr>
                <w:rFonts w:ascii="Calibri" w:eastAsia="Times New Roman" w:hAnsi="Calibri" w:cs="Calibri"/>
                <w:color w:val="000000"/>
                <w:sz w:val="22"/>
                <w:lang w:eastAsia="sv-SE"/>
              </w:rPr>
              <w:t> </w:t>
            </w:r>
          </w:p>
        </w:tc>
      </w:tr>
      <w:tr w:rsidR="00FB67CD" w:rsidRPr="00FB67CD" w14:paraId="72CCA4DA" w14:textId="77777777" w:rsidTr="00FB67CD">
        <w:trPr>
          <w:trHeight w:val="620"/>
        </w:trPr>
        <w:tc>
          <w:tcPr>
            <w:tcW w:w="3180" w:type="dxa"/>
            <w:tcBorders>
              <w:top w:val="nil"/>
              <w:left w:val="single" w:sz="4" w:space="0" w:color="auto"/>
              <w:bottom w:val="single" w:sz="4" w:space="0" w:color="auto"/>
              <w:right w:val="single" w:sz="4" w:space="0" w:color="auto"/>
            </w:tcBorders>
            <w:shd w:val="clear" w:color="auto" w:fill="auto"/>
            <w:hideMark/>
          </w:tcPr>
          <w:p w14:paraId="08F23C7C"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-Personalkontinuiteten ska öka inom äldreomsorgen</w:t>
            </w:r>
          </w:p>
        </w:tc>
        <w:tc>
          <w:tcPr>
            <w:tcW w:w="3100" w:type="dxa"/>
            <w:tcBorders>
              <w:top w:val="nil"/>
              <w:left w:val="nil"/>
              <w:bottom w:val="single" w:sz="4" w:space="0" w:color="auto"/>
              <w:right w:val="single" w:sz="4" w:space="0" w:color="auto"/>
            </w:tcBorders>
            <w:shd w:val="clear" w:color="auto" w:fill="auto"/>
            <w:hideMark/>
          </w:tcPr>
          <w:p w14:paraId="50071D97"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proofErr w:type="spellStart"/>
            <w:r w:rsidRPr="00FB67CD">
              <w:rPr>
                <w:rFonts w:ascii="Times New Roman" w:eastAsia="Times New Roman" w:hAnsi="Times New Roman" w:cs="Times New Roman"/>
                <w:color w:val="000000"/>
                <w:szCs w:val="24"/>
                <w:lang w:eastAsia="sv-SE"/>
              </w:rPr>
              <w:t>Kkik</w:t>
            </w:r>
            <w:proofErr w:type="spellEnd"/>
            <w:r w:rsidRPr="00FB67CD">
              <w:rPr>
                <w:rFonts w:ascii="Times New Roman" w:eastAsia="Times New Roman" w:hAnsi="Times New Roman" w:cs="Times New Roman"/>
                <w:color w:val="000000"/>
                <w:szCs w:val="24"/>
                <w:lang w:eastAsia="sv-SE"/>
              </w:rPr>
              <w:t>, kommunens kvalitet i korthet</w:t>
            </w:r>
          </w:p>
        </w:tc>
        <w:tc>
          <w:tcPr>
            <w:tcW w:w="2700" w:type="dxa"/>
            <w:tcBorders>
              <w:top w:val="nil"/>
              <w:left w:val="nil"/>
              <w:bottom w:val="single" w:sz="4" w:space="0" w:color="auto"/>
              <w:right w:val="single" w:sz="4" w:space="0" w:color="auto"/>
            </w:tcBorders>
            <w:shd w:val="clear" w:color="auto" w:fill="auto"/>
            <w:hideMark/>
          </w:tcPr>
          <w:p w14:paraId="3C06FAB4" w14:textId="555456DA" w:rsidR="00FB67CD" w:rsidRPr="00FB67CD" w:rsidRDefault="00730FA2" w:rsidP="00FB67CD">
            <w:pPr>
              <w:spacing w:after="0" w:line="240" w:lineRule="auto"/>
              <w:rPr>
                <w:rFonts w:ascii="Times New Roman" w:eastAsia="Times New Roman" w:hAnsi="Times New Roman" w:cs="Times New Roman"/>
                <w:color w:val="000000"/>
                <w:szCs w:val="24"/>
                <w:lang w:eastAsia="sv-SE"/>
              </w:rPr>
            </w:pPr>
            <w:r>
              <w:rPr>
                <w:rFonts w:ascii="Times New Roman" w:eastAsia="Times New Roman" w:hAnsi="Times New Roman" w:cs="Times New Roman"/>
                <w:color w:val="000000"/>
                <w:szCs w:val="24"/>
                <w:lang w:eastAsia="sv-SE"/>
              </w:rPr>
              <w:t>Efter begäran av beställaren.</w:t>
            </w:r>
          </w:p>
        </w:tc>
      </w:tr>
      <w:tr w:rsidR="00FB67CD" w:rsidRPr="00FB67CD" w14:paraId="49E425E9" w14:textId="77777777" w:rsidTr="00FB67CD">
        <w:trPr>
          <w:trHeight w:val="720"/>
        </w:trPr>
        <w:tc>
          <w:tcPr>
            <w:tcW w:w="3180" w:type="dxa"/>
            <w:tcBorders>
              <w:top w:val="nil"/>
              <w:left w:val="single" w:sz="4" w:space="0" w:color="auto"/>
              <w:bottom w:val="single" w:sz="4" w:space="0" w:color="auto"/>
              <w:right w:val="single" w:sz="4" w:space="0" w:color="auto"/>
            </w:tcBorders>
            <w:shd w:val="clear" w:color="auto" w:fill="auto"/>
            <w:hideMark/>
          </w:tcPr>
          <w:p w14:paraId="2FDD3AC1" w14:textId="189842B4"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-Andel upprättade och aktuella genomförandeplaner</w:t>
            </w:r>
          </w:p>
        </w:tc>
        <w:tc>
          <w:tcPr>
            <w:tcW w:w="3100" w:type="dxa"/>
            <w:tcBorders>
              <w:top w:val="nil"/>
              <w:left w:val="nil"/>
              <w:bottom w:val="single" w:sz="4" w:space="0" w:color="auto"/>
              <w:right w:val="single" w:sz="4" w:space="0" w:color="auto"/>
            </w:tcBorders>
            <w:shd w:val="clear" w:color="auto" w:fill="auto"/>
            <w:hideMark/>
          </w:tcPr>
          <w:p w14:paraId="5523C5D2" w14:textId="1F94CEE1"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Uppgifter tas ur verksamhetssystem</w:t>
            </w:r>
          </w:p>
        </w:tc>
        <w:tc>
          <w:tcPr>
            <w:tcW w:w="2700" w:type="dxa"/>
            <w:tcBorders>
              <w:top w:val="nil"/>
              <w:left w:val="nil"/>
              <w:bottom w:val="single" w:sz="4" w:space="0" w:color="auto"/>
              <w:right w:val="single" w:sz="4" w:space="0" w:color="auto"/>
            </w:tcBorders>
            <w:shd w:val="clear" w:color="auto" w:fill="auto"/>
            <w:noWrap/>
            <w:hideMark/>
          </w:tcPr>
          <w:p w14:paraId="5868DC9C"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1 gr/år</w:t>
            </w:r>
          </w:p>
        </w:tc>
      </w:tr>
      <w:tr w:rsidR="00FB67CD" w:rsidRPr="00FB67CD" w14:paraId="63EFB9B1" w14:textId="77777777" w:rsidTr="00FB67CD">
        <w:trPr>
          <w:trHeight w:val="1860"/>
        </w:trPr>
        <w:tc>
          <w:tcPr>
            <w:tcW w:w="3180" w:type="dxa"/>
            <w:tcBorders>
              <w:top w:val="nil"/>
              <w:left w:val="single" w:sz="4" w:space="0" w:color="auto"/>
              <w:bottom w:val="single" w:sz="4" w:space="0" w:color="auto"/>
              <w:right w:val="single" w:sz="4" w:space="0" w:color="auto"/>
            </w:tcBorders>
            <w:shd w:val="clear" w:color="auto" w:fill="auto"/>
            <w:hideMark/>
          </w:tcPr>
          <w:p w14:paraId="508F424C"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-Delaktigheten i samband med upprättande av genomförandeplan</w:t>
            </w:r>
          </w:p>
        </w:tc>
        <w:tc>
          <w:tcPr>
            <w:tcW w:w="3100" w:type="dxa"/>
            <w:tcBorders>
              <w:top w:val="nil"/>
              <w:left w:val="nil"/>
              <w:bottom w:val="single" w:sz="4" w:space="0" w:color="auto"/>
              <w:right w:val="single" w:sz="4" w:space="0" w:color="auto"/>
            </w:tcBorders>
            <w:shd w:val="clear" w:color="auto" w:fill="auto"/>
            <w:hideMark/>
          </w:tcPr>
          <w:p w14:paraId="22EF319B" w14:textId="2AD14483"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Stickprov ut Verksamhetssystem</w:t>
            </w:r>
          </w:p>
        </w:tc>
        <w:tc>
          <w:tcPr>
            <w:tcW w:w="2700" w:type="dxa"/>
            <w:tcBorders>
              <w:top w:val="nil"/>
              <w:left w:val="nil"/>
              <w:bottom w:val="single" w:sz="4" w:space="0" w:color="auto"/>
              <w:right w:val="single" w:sz="4" w:space="0" w:color="auto"/>
            </w:tcBorders>
            <w:shd w:val="clear" w:color="auto" w:fill="auto"/>
            <w:hideMark/>
          </w:tcPr>
          <w:p w14:paraId="4D4ED289" w14:textId="20698F40" w:rsidR="00FB67CD" w:rsidRPr="00FB67CD" w:rsidRDefault="00730FA2" w:rsidP="00FB67CD">
            <w:pPr>
              <w:spacing w:after="0" w:line="240" w:lineRule="auto"/>
              <w:rPr>
                <w:rFonts w:ascii="Times New Roman" w:eastAsia="Times New Roman" w:hAnsi="Times New Roman" w:cs="Times New Roman"/>
                <w:color w:val="000000"/>
                <w:szCs w:val="24"/>
                <w:lang w:eastAsia="sv-SE"/>
              </w:rPr>
            </w:pPr>
            <w:r>
              <w:rPr>
                <w:rFonts w:ascii="Times New Roman" w:eastAsia="Times New Roman" w:hAnsi="Times New Roman" w:cs="Times New Roman"/>
                <w:color w:val="000000"/>
                <w:szCs w:val="24"/>
                <w:lang w:eastAsia="sv-SE"/>
              </w:rPr>
              <w:t xml:space="preserve"> Efter begäran av beställaren.</w:t>
            </w:r>
          </w:p>
        </w:tc>
      </w:tr>
      <w:tr w:rsidR="00FB67CD" w:rsidRPr="00FB67CD" w14:paraId="64AC364C" w14:textId="77777777" w:rsidTr="00FB67CD">
        <w:trPr>
          <w:trHeight w:val="620"/>
        </w:trPr>
        <w:tc>
          <w:tcPr>
            <w:tcW w:w="3180" w:type="dxa"/>
            <w:tcBorders>
              <w:top w:val="nil"/>
              <w:left w:val="single" w:sz="4" w:space="0" w:color="auto"/>
              <w:bottom w:val="single" w:sz="4" w:space="0" w:color="auto"/>
              <w:right w:val="single" w:sz="4" w:space="0" w:color="auto"/>
            </w:tcBorders>
            <w:shd w:val="clear" w:color="auto" w:fill="auto"/>
            <w:hideMark/>
          </w:tcPr>
          <w:p w14:paraId="7EB3B907"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-Heltider och avskaffandet av delade turer enligt FFU 3.3.4</w:t>
            </w:r>
          </w:p>
        </w:tc>
        <w:tc>
          <w:tcPr>
            <w:tcW w:w="3100" w:type="dxa"/>
            <w:tcBorders>
              <w:top w:val="nil"/>
              <w:left w:val="nil"/>
              <w:bottom w:val="single" w:sz="4" w:space="0" w:color="auto"/>
              <w:right w:val="single" w:sz="4" w:space="0" w:color="auto"/>
            </w:tcBorders>
            <w:shd w:val="clear" w:color="auto" w:fill="auto"/>
            <w:hideMark/>
          </w:tcPr>
          <w:p w14:paraId="4FCE39CD" w14:textId="68EF38CE" w:rsidR="00FB67CD" w:rsidRPr="00FB67CD" w:rsidRDefault="00956E9D" w:rsidP="00FB67CD">
            <w:pPr>
              <w:spacing w:after="0" w:line="240" w:lineRule="auto"/>
              <w:rPr>
                <w:rFonts w:ascii="Times New Roman" w:eastAsia="Times New Roman" w:hAnsi="Times New Roman" w:cs="Times New Roman"/>
                <w:color w:val="000000"/>
                <w:szCs w:val="24"/>
                <w:lang w:eastAsia="sv-SE"/>
              </w:rPr>
            </w:pPr>
            <w:r>
              <w:rPr>
                <w:rFonts w:ascii="Times New Roman" w:eastAsia="Times New Roman" w:hAnsi="Times New Roman" w:cs="Times New Roman"/>
                <w:color w:val="000000"/>
                <w:szCs w:val="24"/>
                <w:lang w:eastAsia="sv-SE"/>
              </w:rPr>
              <w:t>U</w:t>
            </w:r>
            <w:r w:rsidR="00FB67CD" w:rsidRPr="00FB67CD">
              <w:rPr>
                <w:rFonts w:ascii="Times New Roman" w:eastAsia="Times New Roman" w:hAnsi="Times New Roman" w:cs="Times New Roman"/>
                <w:color w:val="000000"/>
                <w:szCs w:val="24"/>
                <w:lang w:eastAsia="sv-SE"/>
              </w:rPr>
              <w:t>tförare</w:t>
            </w:r>
            <w:r>
              <w:rPr>
                <w:rFonts w:ascii="Times New Roman" w:eastAsia="Times New Roman" w:hAnsi="Times New Roman" w:cs="Times New Roman"/>
                <w:color w:val="000000"/>
                <w:szCs w:val="24"/>
                <w:lang w:eastAsia="sv-SE"/>
              </w:rPr>
              <w:t>n</w:t>
            </w:r>
            <w:r w:rsidR="00FB67CD" w:rsidRPr="00FB67CD">
              <w:rPr>
                <w:rFonts w:ascii="Times New Roman" w:eastAsia="Times New Roman" w:hAnsi="Times New Roman" w:cs="Times New Roman"/>
                <w:color w:val="000000"/>
                <w:szCs w:val="24"/>
                <w:lang w:eastAsia="sv-SE"/>
              </w:rPr>
              <w:t xml:space="preserve"> skickar in </w:t>
            </w:r>
            <w:r w:rsidR="00730FA2">
              <w:rPr>
                <w:rFonts w:ascii="Times New Roman" w:eastAsia="Times New Roman" w:hAnsi="Times New Roman" w:cs="Times New Roman"/>
                <w:color w:val="000000"/>
                <w:szCs w:val="24"/>
                <w:lang w:eastAsia="sv-SE"/>
              </w:rPr>
              <w:t>plan</w:t>
            </w:r>
            <w:r w:rsidR="00730FA2" w:rsidRPr="00FB67CD">
              <w:rPr>
                <w:rFonts w:ascii="Times New Roman" w:eastAsia="Times New Roman" w:hAnsi="Times New Roman" w:cs="Times New Roman"/>
                <w:color w:val="000000"/>
                <w:szCs w:val="24"/>
                <w:lang w:eastAsia="sv-SE"/>
              </w:rPr>
              <w:t xml:space="preserve"> </w:t>
            </w:r>
            <w:r w:rsidR="00FB67CD" w:rsidRPr="00FB67CD">
              <w:rPr>
                <w:rFonts w:ascii="Times New Roman" w:eastAsia="Times New Roman" w:hAnsi="Times New Roman" w:cs="Times New Roman"/>
                <w:color w:val="000000"/>
                <w:szCs w:val="24"/>
                <w:lang w:eastAsia="sv-SE"/>
              </w:rPr>
              <w:t xml:space="preserve">till </w:t>
            </w:r>
            <w:r w:rsidR="00730FA2">
              <w:rPr>
                <w:rFonts w:ascii="Times New Roman" w:eastAsia="Times New Roman" w:hAnsi="Times New Roman" w:cs="Times New Roman"/>
                <w:color w:val="000000"/>
                <w:szCs w:val="24"/>
                <w:lang w:eastAsia="sv-SE"/>
              </w:rPr>
              <w:t>beställaren</w:t>
            </w:r>
          </w:p>
        </w:tc>
        <w:tc>
          <w:tcPr>
            <w:tcW w:w="2700" w:type="dxa"/>
            <w:tcBorders>
              <w:top w:val="nil"/>
              <w:left w:val="nil"/>
              <w:bottom w:val="single" w:sz="4" w:space="0" w:color="auto"/>
              <w:right w:val="single" w:sz="4" w:space="0" w:color="auto"/>
            </w:tcBorders>
            <w:shd w:val="clear" w:color="auto" w:fill="auto"/>
            <w:noWrap/>
            <w:hideMark/>
          </w:tcPr>
          <w:p w14:paraId="358C5BD8" w14:textId="3C631D6A"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Årligen</w:t>
            </w:r>
          </w:p>
        </w:tc>
      </w:tr>
      <w:tr w:rsidR="00FB67CD" w:rsidRPr="00FB67CD" w14:paraId="3A6C566F" w14:textId="77777777" w:rsidTr="00FB67CD">
        <w:trPr>
          <w:trHeight w:val="1240"/>
        </w:trPr>
        <w:tc>
          <w:tcPr>
            <w:tcW w:w="3180" w:type="dxa"/>
            <w:tcBorders>
              <w:top w:val="nil"/>
              <w:left w:val="single" w:sz="4" w:space="0" w:color="auto"/>
              <w:bottom w:val="single" w:sz="4" w:space="0" w:color="auto"/>
              <w:right w:val="single" w:sz="4" w:space="0" w:color="auto"/>
            </w:tcBorders>
            <w:shd w:val="clear" w:color="auto" w:fill="auto"/>
            <w:hideMark/>
          </w:tcPr>
          <w:p w14:paraId="3DABF0BA"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Synpunkter och klagomål enligt FFU 4.2.2</w:t>
            </w:r>
          </w:p>
        </w:tc>
        <w:tc>
          <w:tcPr>
            <w:tcW w:w="3100" w:type="dxa"/>
            <w:tcBorders>
              <w:top w:val="nil"/>
              <w:left w:val="nil"/>
              <w:bottom w:val="single" w:sz="4" w:space="0" w:color="auto"/>
              <w:right w:val="single" w:sz="4" w:space="0" w:color="auto"/>
            </w:tcBorders>
            <w:shd w:val="clear" w:color="auto" w:fill="auto"/>
            <w:hideMark/>
          </w:tcPr>
          <w:p w14:paraId="083EF7B9" w14:textId="416C3889" w:rsidR="00FB67CD" w:rsidRPr="00FB67CD" w:rsidRDefault="00956E9D" w:rsidP="00FB67CD">
            <w:pPr>
              <w:spacing w:after="0" w:line="240" w:lineRule="auto"/>
              <w:rPr>
                <w:rFonts w:ascii="Times New Roman" w:eastAsia="Times New Roman" w:hAnsi="Times New Roman" w:cs="Times New Roman"/>
                <w:color w:val="000000"/>
                <w:szCs w:val="24"/>
                <w:lang w:eastAsia="sv-SE"/>
              </w:rPr>
            </w:pPr>
            <w:r>
              <w:rPr>
                <w:rFonts w:ascii="Times New Roman" w:eastAsia="Times New Roman" w:hAnsi="Times New Roman" w:cs="Times New Roman"/>
                <w:color w:val="000000"/>
                <w:szCs w:val="24"/>
                <w:lang w:eastAsia="sv-SE"/>
              </w:rPr>
              <w:t>U</w:t>
            </w:r>
            <w:r w:rsidR="00FB67CD" w:rsidRPr="00FB67CD">
              <w:rPr>
                <w:rFonts w:ascii="Times New Roman" w:eastAsia="Times New Roman" w:hAnsi="Times New Roman" w:cs="Times New Roman"/>
                <w:color w:val="000000"/>
                <w:szCs w:val="24"/>
                <w:lang w:eastAsia="sv-SE"/>
              </w:rPr>
              <w:t>tförare</w:t>
            </w:r>
            <w:r>
              <w:rPr>
                <w:rFonts w:ascii="Times New Roman" w:eastAsia="Times New Roman" w:hAnsi="Times New Roman" w:cs="Times New Roman"/>
                <w:color w:val="000000"/>
                <w:szCs w:val="24"/>
                <w:lang w:eastAsia="sv-SE"/>
              </w:rPr>
              <w:t>n</w:t>
            </w:r>
            <w:r w:rsidR="00FB67CD" w:rsidRPr="00FB67CD">
              <w:rPr>
                <w:rFonts w:ascii="Times New Roman" w:eastAsia="Times New Roman" w:hAnsi="Times New Roman" w:cs="Times New Roman"/>
                <w:color w:val="000000"/>
                <w:szCs w:val="24"/>
                <w:lang w:eastAsia="sv-SE"/>
              </w:rPr>
              <w:t xml:space="preserve"> skickar rapport med sammanställning, analys och vidtagna åtgärder till LOV samordnare</w:t>
            </w:r>
          </w:p>
        </w:tc>
        <w:tc>
          <w:tcPr>
            <w:tcW w:w="2700" w:type="dxa"/>
            <w:tcBorders>
              <w:top w:val="nil"/>
              <w:left w:val="nil"/>
              <w:bottom w:val="single" w:sz="4" w:space="0" w:color="auto"/>
              <w:right w:val="single" w:sz="4" w:space="0" w:color="auto"/>
            </w:tcBorders>
            <w:shd w:val="clear" w:color="auto" w:fill="auto"/>
            <w:noWrap/>
            <w:hideMark/>
          </w:tcPr>
          <w:p w14:paraId="72B23A1D" w14:textId="6FC1AF1E"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Årligen</w:t>
            </w:r>
          </w:p>
        </w:tc>
      </w:tr>
      <w:tr w:rsidR="00FB67CD" w:rsidRPr="00FB67CD" w14:paraId="5BA58100" w14:textId="77777777" w:rsidTr="00FB67CD">
        <w:trPr>
          <w:trHeight w:val="930"/>
        </w:trPr>
        <w:tc>
          <w:tcPr>
            <w:tcW w:w="3180" w:type="dxa"/>
            <w:tcBorders>
              <w:top w:val="nil"/>
              <w:left w:val="single" w:sz="4" w:space="0" w:color="auto"/>
              <w:bottom w:val="nil"/>
              <w:right w:val="single" w:sz="4" w:space="0" w:color="auto"/>
            </w:tcBorders>
            <w:shd w:val="clear" w:color="auto" w:fill="auto"/>
            <w:hideMark/>
          </w:tcPr>
          <w:p w14:paraId="693CA961"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Lex Sarah enligt FFU 4.2.3.1</w:t>
            </w:r>
          </w:p>
        </w:tc>
        <w:tc>
          <w:tcPr>
            <w:tcW w:w="3100" w:type="dxa"/>
            <w:tcBorders>
              <w:top w:val="nil"/>
              <w:left w:val="nil"/>
              <w:bottom w:val="nil"/>
              <w:right w:val="single" w:sz="4" w:space="0" w:color="auto"/>
            </w:tcBorders>
            <w:shd w:val="clear" w:color="auto" w:fill="auto"/>
            <w:hideMark/>
          </w:tcPr>
          <w:p w14:paraId="573ACBE6"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Vid händelse klassad som Lex Sarah</w:t>
            </w:r>
          </w:p>
        </w:tc>
        <w:tc>
          <w:tcPr>
            <w:tcW w:w="2700" w:type="dxa"/>
            <w:tcBorders>
              <w:top w:val="nil"/>
              <w:left w:val="nil"/>
              <w:bottom w:val="nil"/>
              <w:right w:val="single" w:sz="4" w:space="0" w:color="auto"/>
            </w:tcBorders>
            <w:shd w:val="clear" w:color="auto" w:fill="auto"/>
            <w:hideMark/>
          </w:tcPr>
          <w:p w14:paraId="05AD1259" w14:textId="7467F972" w:rsidR="00FB67CD" w:rsidRPr="00FB67CD" w:rsidRDefault="00FB67CD" w:rsidP="00FB67CD">
            <w:pPr>
              <w:spacing w:after="0" w:line="240" w:lineRule="auto"/>
              <w:rPr>
                <w:rFonts w:ascii="Times New Roman" w:eastAsia="Times New Roman" w:hAnsi="Times New Roman" w:cs="Times New Roman"/>
                <w:color w:val="000000"/>
                <w:szCs w:val="24"/>
                <w:lang w:eastAsia="sv-SE"/>
              </w:rPr>
            </w:pPr>
          </w:p>
        </w:tc>
      </w:tr>
      <w:tr w:rsidR="00FB67CD" w:rsidRPr="00FB67CD" w14:paraId="5AACD9D1" w14:textId="77777777" w:rsidTr="00FB67CD">
        <w:trPr>
          <w:trHeight w:val="93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14:paraId="7752BE54"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 </w:t>
            </w:r>
          </w:p>
        </w:tc>
        <w:tc>
          <w:tcPr>
            <w:tcW w:w="3100" w:type="dxa"/>
            <w:tcBorders>
              <w:top w:val="nil"/>
              <w:left w:val="nil"/>
              <w:bottom w:val="single" w:sz="4" w:space="0" w:color="auto"/>
              <w:right w:val="single" w:sz="4" w:space="0" w:color="auto"/>
            </w:tcBorders>
            <w:shd w:val="clear" w:color="auto" w:fill="auto"/>
            <w:hideMark/>
          </w:tcPr>
          <w:p w14:paraId="3C5C9AD8"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 rapport med sammanställning, analys och vidtagna åtgärder</w:t>
            </w:r>
          </w:p>
        </w:tc>
        <w:tc>
          <w:tcPr>
            <w:tcW w:w="2700" w:type="dxa"/>
            <w:tcBorders>
              <w:top w:val="nil"/>
              <w:left w:val="nil"/>
              <w:bottom w:val="single" w:sz="4" w:space="0" w:color="auto"/>
              <w:right w:val="single" w:sz="4" w:space="0" w:color="auto"/>
            </w:tcBorders>
            <w:shd w:val="clear" w:color="auto" w:fill="auto"/>
            <w:hideMark/>
          </w:tcPr>
          <w:p w14:paraId="47AD33E6" w14:textId="53D98BD0"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Årligen</w:t>
            </w:r>
          </w:p>
        </w:tc>
      </w:tr>
      <w:tr w:rsidR="00FB67CD" w:rsidRPr="00FB67CD" w14:paraId="6791982A" w14:textId="77777777" w:rsidTr="00FB67CD">
        <w:trPr>
          <w:trHeight w:val="1240"/>
        </w:trPr>
        <w:tc>
          <w:tcPr>
            <w:tcW w:w="3180" w:type="dxa"/>
            <w:tcBorders>
              <w:top w:val="nil"/>
              <w:left w:val="single" w:sz="4" w:space="0" w:color="auto"/>
              <w:bottom w:val="nil"/>
              <w:right w:val="single" w:sz="4" w:space="0" w:color="auto"/>
            </w:tcBorders>
            <w:shd w:val="clear" w:color="auto" w:fill="auto"/>
            <w:hideMark/>
          </w:tcPr>
          <w:p w14:paraId="342D09E8"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Avvikelser enligt HSL och Lex Maria enligt FFU 4.2.3.2</w:t>
            </w:r>
          </w:p>
        </w:tc>
        <w:tc>
          <w:tcPr>
            <w:tcW w:w="3100" w:type="dxa"/>
            <w:tcBorders>
              <w:top w:val="nil"/>
              <w:left w:val="nil"/>
              <w:bottom w:val="nil"/>
              <w:right w:val="single" w:sz="4" w:space="0" w:color="auto"/>
            </w:tcBorders>
            <w:shd w:val="clear" w:color="auto" w:fill="auto"/>
            <w:hideMark/>
          </w:tcPr>
          <w:p w14:paraId="3EE1E119"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Vid händelse klassad som Lex Maria</w:t>
            </w:r>
          </w:p>
        </w:tc>
        <w:tc>
          <w:tcPr>
            <w:tcW w:w="2700" w:type="dxa"/>
            <w:tcBorders>
              <w:top w:val="nil"/>
              <w:left w:val="nil"/>
              <w:bottom w:val="nil"/>
              <w:right w:val="single" w:sz="4" w:space="0" w:color="auto"/>
            </w:tcBorders>
            <w:shd w:val="clear" w:color="auto" w:fill="auto"/>
            <w:hideMark/>
          </w:tcPr>
          <w:p w14:paraId="7A85516C" w14:textId="38FDCDD2"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 xml:space="preserve"> </w:t>
            </w:r>
            <w:r w:rsidR="009F756F">
              <w:rPr>
                <w:rFonts w:ascii="Times New Roman" w:eastAsia="Times New Roman" w:hAnsi="Times New Roman" w:cs="Times New Roman"/>
                <w:color w:val="000000"/>
                <w:szCs w:val="24"/>
                <w:lang w:eastAsia="sv-SE"/>
              </w:rPr>
              <w:t>A</w:t>
            </w:r>
            <w:r w:rsidRPr="00FB67CD">
              <w:rPr>
                <w:rFonts w:ascii="Times New Roman" w:eastAsia="Times New Roman" w:hAnsi="Times New Roman" w:cs="Times New Roman"/>
                <w:color w:val="000000"/>
                <w:szCs w:val="24"/>
                <w:lang w:eastAsia="sv-SE"/>
              </w:rPr>
              <w:t>vvikelsen registreras omgående i kommunens avvikelsesystem.</w:t>
            </w:r>
            <w:r w:rsidR="009F756F">
              <w:rPr>
                <w:rFonts w:ascii="Times New Roman" w:eastAsia="Times New Roman" w:hAnsi="Times New Roman" w:cs="Times New Roman"/>
                <w:color w:val="000000"/>
                <w:szCs w:val="24"/>
                <w:lang w:eastAsia="sv-SE"/>
              </w:rPr>
              <w:t xml:space="preserve"> Därefter kontaktas MAS/MAR</w:t>
            </w:r>
            <w:r w:rsidR="00131FAB">
              <w:rPr>
                <w:rFonts w:ascii="Times New Roman" w:eastAsia="Times New Roman" w:hAnsi="Times New Roman" w:cs="Times New Roman"/>
                <w:color w:val="000000"/>
                <w:szCs w:val="24"/>
                <w:lang w:eastAsia="sv-SE"/>
              </w:rPr>
              <w:t>.</w:t>
            </w:r>
          </w:p>
        </w:tc>
      </w:tr>
      <w:tr w:rsidR="00FB67CD" w:rsidRPr="00FB67CD" w14:paraId="16EEC283" w14:textId="77777777" w:rsidTr="00FB67CD">
        <w:trPr>
          <w:trHeight w:val="930"/>
        </w:trPr>
        <w:tc>
          <w:tcPr>
            <w:tcW w:w="3180" w:type="dxa"/>
            <w:tcBorders>
              <w:top w:val="nil"/>
              <w:left w:val="single" w:sz="4" w:space="0" w:color="auto"/>
              <w:bottom w:val="single" w:sz="4" w:space="0" w:color="auto"/>
              <w:right w:val="single" w:sz="4" w:space="0" w:color="auto"/>
            </w:tcBorders>
            <w:shd w:val="clear" w:color="auto" w:fill="auto"/>
            <w:noWrap/>
            <w:vAlign w:val="bottom"/>
            <w:hideMark/>
          </w:tcPr>
          <w:p w14:paraId="57876DE1"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 </w:t>
            </w:r>
          </w:p>
        </w:tc>
        <w:tc>
          <w:tcPr>
            <w:tcW w:w="3100" w:type="dxa"/>
            <w:tcBorders>
              <w:top w:val="nil"/>
              <w:left w:val="nil"/>
              <w:bottom w:val="single" w:sz="4" w:space="0" w:color="auto"/>
              <w:right w:val="single" w:sz="4" w:space="0" w:color="auto"/>
            </w:tcBorders>
            <w:shd w:val="clear" w:color="auto" w:fill="auto"/>
            <w:hideMark/>
          </w:tcPr>
          <w:p w14:paraId="018F3CCA" w14:textId="77777777"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 rapport med sammanställning av HSL avvikelser med analys</w:t>
            </w:r>
          </w:p>
        </w:tc>
        <w:tc>
          <w:tcPr>
            <w:tcW w:w="2700" w:type="dxa"/>
            <w:tcBorders>
              <w:top w:val="nil"/>
              <w:left w:val="nil"/>
              <w:bottom w:val="single" w:sz="4" w:space="0" w:color="auto"/>
              <w:right w:val="single" w:sz="4" w:space="0" w:color="auto"/>
            </w:tcBorders>
            <w:shd w:val="clear" w:color="auto" w:fill="auto"/>
            <w:noWrap/>
            <w:hideMark/>
          </w:tcPr>
          <w:p w14:paraId="6F1BC202" w14:textId="7BCDD1CB" w:rsidR="00FB67CD" w:rsidRPr="00FB67CD" w:rsidRDefault="00FB67CD" w:rsidP="00FB67CD">
            <w:pPr>
              <w:spacing w:after="0" w:line="240" w:lineRule="auto"/>
              <w:rPr>
                <w:rFonts w:ascii="Times New Roman" w:eastAsia="Times New Roman" w:hAnsi="Times New Roman" w:cs="Times New Roman"/>
                <w:color w:val="000000"/>
                <w:szCs w:val="24"/>
                <w:lang w:eastAsia="sv-SE"/>
              </w:rPr>
            </w:pPr>
            <w:r w:rsidRPr="00FB67CD">
              <w:rPr>
                <w:rFonts w:ascii="Times New Roman" w:eastAsia="Times New Roman" w:hAnsi="Times New Roman" w:cs="Times New Roman"/>
                <w:color w:val="000000"/>
                <w:szCs w:val="24"/>
                <w:lang w:eastAsia="sv-SE"/>
              </w:rPr>
              <w:t>Årligen</w:t>
            </w:r>
          </w:p>
        </w:tc>
      </w:tr>
    </w:tbl>
    <w:p w14:paraId="7B4D3FCD" w14:textId="41F1A3FF" w:rsidR="00FB67CD" w:rsidRDefault="00FB67CD" w:rsidP="00FB67CD">
      <w:pPr>
        <w:pStyle w:val="Rubrik3"/>
      </w:pPr>
      <w:bookmarkStart w:id="62" w:name="_Toc211002526"/>
      <w:r>
        <w:lastRenderedPageBreak/>
        <w:t>4.2.2 Hantering av synpunkter och klagomål på verksamheten</w:t>
      </w:r>
      <w:bookmarkEnd w:id="62"/>
    </w:p>
    <w:p w14:paraId="20B780EF" w14:textId="77777777" w:rsidR="00FB67CD" w:rsidRDefault="00FB67CD" w:rsidP="00FB67CD">
      <w:pPr>
        <w:pStyle w:val="Brdtext"/>
        <w:spacing w:before="61"/>
        <w:ind w:right="1722"/>
      </w:pPr>
      <w:r>
        <w:t>Utförare</w:t>
      </w:r>
      <w:r>
        <w:rPr>
          <w:spacing w:val="-3"/>
        </w:rPr>
        <w:t xml:space="preserve"> </w:t>
      </w:r>
      <w:r>
        <w:rPr>
          <w:b/>
        </w:rPr>
        <w:t>ska</w:t>
      </w:r>
      <w:r>
        <w:rPr>
          <w:b/>
          <w:spacing w:val="-2"/>
        </w:rPr>
        <w:t xml:space="preserve"> </w:t>
      </w:r>
      <w:r>
        <w:t>ha</w:t>
      </w:r>
      <w:r>
        <w:rPr>
          <w:spacing w:val="-3"/>
        </w:rPr>
        <w:t xml:space="preserve"> </w:t>
      </w:r>
      <w:r>
        <w:t>rutiner</w:t>
      </w:r>
      <w:r>
        <w:rPr>
          <w:spacing w:val="-2"/>
        </w:rPr>
        <w:t xml:space="preserve"> </w:t>
      </w:r>
      <w:r>
        <w:t>för</w:t>
      </w:r>
      <w:r>
        <w:rPr>
          <w:spacing w:val="-3"/>
        </w:rPr>
        <w:t xml:space="preserve"> </w:t>
      </w:r>
      <w:r>
        <w:t>att</w:t>
      </w:r>
      <w:r>
        <w:rPr>
          <w:spacing w:val="-2"/>
        </w:rPr>
        <w:t xml:space="preserve"> </w:t>
      </w:r>
      <w:r>
        <w:t>ta</w:t>
      </w:r>
      <w:r>
        <w:rPr>
          <w:spacing w:val="-3"/>
        </w:rPr>
        <w:t xml:space="preserve"> </w:t>
      </w:r>
      <w:r>
        <w:t>emot,</w:t>
      </w:r>
      <w:r>
        <w:rPr>
          <w:spacing w:val="-2"/>
        </w:rPr>
        <w:t xml:space="preserve"> </w:t>
      </w:r>
      <w:r>
        <w:t>åtgärda</w:t>
      </w:r>
      <w:r>
        <w:rPr>
          <w:spacing w:val="-3"/>
        </w:rPr>
        <w:t xml:space="preserve"> </w:t>
      </w:r>
      <w:r>
        <w:t>och</w:t>
      </w:r>
      <w:r>
        <w:rPr>
          <w:spacing w:val="-2"/>
        </w:rPr>
        <w:t xml:space="preserve"> </w:t>
      </w:r>
      <w:r>
        <w:t>utreda</w:t>
      </w:r>
      <w:r>
        <w:rPr>
          <w:spacing w:val="-3"/>
        </w:rPr>
        <w:t xml:space="preserve"> </w:t>
      </w:r>
      <w:r>
        <w:t>klagomål</w:t>
      </w:r>
      <w:r>
        <w:rPr>
          <w:spacing w:val="-2"/>
        </w:rPr>
        <w:t xml:space="preserve"> </w:t>
      </w:r>
      <w:r>
        <w:t>och</w:t>
      </w:r>
      <w:r>
        <w:rPr>
          <w:spacing w:val="-2"/>
        </w:rPr>
        <w:t xml:space="preserve"> </w:t>
      </w:r>
      <w:r>
        <w:t>synpunkter</w:t>
      </w:r>
      <w:r>
        <w:rPr>
          <w:spacing w:val="-3"/>
        </w:rPr>
        <w:t xml:space="preserve"> </w:t>
      </w:r>
      <w:r>
        <w:t>samt säkra att all personal har kännedom om rutinen och att de efterföljs.</w:t>
      </w:r>
    </w:p>
    <w:p w14:paraId="3ADA178F" w14:textId="77777777" w:rsidR="00FB67CD" w:rsidRDefault="00FB67CD" w:rsidP="00FB67CD">
      <w:pPr>
        <w:pStyle w:val="Brdtext"/>
      </w:pPr>
    </w:p>
    <w:p w14:paraId="5BC68E68" w14:textId="77777777" w:rsidR="00FB67CD" w:rsidRDefault="00FB67CD" w:rsidP="00FB67CD">
      <w:pPr>
        <w:pStyle w:val="Brdtext"/>
        <w:ind w:right="1722"/>
      </w:pPr>
      <w:r>
        <w:t xml:space="preserve">Utföraren </w:t>
      </w:r>
      <w:r>
        <w:rPr>
          <w:b/>
        </w:rPr>
        <w:t xml:space="preserve">ska </w:t>
      </w:r>
      <w:r>
        <w:t>informera den enskilde om vart hen vänder sig med synpunkter och klagomål</w:t>
      </w:r>
      <w:r>
        <w:rPr>
          <w:spacing w:val="-3"/>
        </w:rPr>
        <w:t xml:space="preserve"> </w:t>
      </w:r>
      <w:r>
        <w:t>på</w:t>
      </w:r>
      <w:r>
        <w:rPr>
          <w:spacing w:val="-4"/>
        </w:rPr>
        <w:t xml:space="preserve"> </w:t>
      </w:r>
      <w:r>
        <w:t>verksamheten.</w:t>
      </w:r>
      <w:r>
        <w:rPr>
          <w:spacing w:val="-3"/>
        </w:rPr>
        <w:t xml:space="preserve"> </w:t>
      </w:r>
      <w:r>
        <w:t>Inkomna</w:t>
      </w:r>
      <w:r>
        <w:rPr>
          <w:spacing w:val="-4"/>
        </w:rPr>
        <w:t xml:space="preserve"> </w:t>
      </w:r>
      <w:r>
        <w:t>klagomål</w:t>
      </w:r>
      <w:r>
        <w:rPr>
          <w:spacing w:val="-3"/>
        </w:rPr>
        <w:t xml:space="preserve"> </w:t>
      </w:r>
      <w:r>
        <w:t>och</w:t>
      </w:r>
      <w:r>
        <w:rPr>
          <w:spacing w:val="-1"/>
        </w:rPr>
        <w:t xml:space="preserve"> </w:t>
      </w:r>
      <w:r>
        <w:t>synpunkter</w:t>
      </w:r>
      <w:r>
        <w:rPr>
          <w:spacing w:val="-4"/>
        </w:rPr>
        <w:t xml:space="preserve"> </w:t>
      </w:r>
      <w:r>
        <w:rPr>
          <w:b/>
        </w:rPr>
        <w:t>ska</w:t>
      </w:r>
      <w:r>
        <w:rPr>
          <w:b/>
          <w:spacing w:val="-4"/>
        </w:rPr>
        <w:t xml:space="preserve"> </w:t>
      </w:r>
      <w:r>
        <w:t>ligga</w:t>
      </w:r>
      <w:r>
        <w:rPr>
          <w:spacing w:val="-4"/>
        </w:rPr>
        <w:t xml:space="preserve"> </w:t>
      </w:r>
      <w:r>
        <w:t>till</w:t>
      </w:r>
      <w:r>
        <w:rPr>
          <w:spacing w:val="-5"/>
        </w:rPr>
        <w:t xml:space="preserve"> </w:t>
      </w:r>
      <w:r>
        <w:t>grund</w:t>
      </w:r>
      <w:r>
        <w:rPr>
          <w:spacing w:val="-3"/>
        </w:rPr>
        <w:t xml:space="preserve"> </w:t>
      </w:r>
      <w:r>
        <w:t>för utförarens åtgärder för att säkra och förbättra verksamhetens kvalitet.</w:t>
      </w:r>
    </w:p>
    <w:p w14:paraId="6B52143B" w14:textId="77777777" w:rsidR="00FB67CD" w:rsidRDefault="00FB67CD" w:rsidP="00FB67CD">
      <w:pPr>
        <w:pStyle w:val="Brdtext"/>
      </w:pPr>
    </w:p>
    <w:p w14:paraId="46DEFD37" w14:textId="666BA275" w:rsidR="00FB67CD" w:rsidRDefault="00FB67CD" w:rsidP="00FB67CD">
      <w:pPr>
        <w:pStyle w:val="Brdtext"/>
        <w:rPr>
          <w:spacing w:val="-2"/>
        </w:rPr>
      </w:pPr>
      <w:r>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4A445B83" w14:textId="77777777" w:rsidR="00FB7A6B" w:rsidRDefault="00FB7A6B" w:rsidP="00FB67CD">
      <w:pPr>
        <w:pStyle w:val="Brdtext"/>
      </w:pPr>
    </w:p>
    <w:p w14:paraId="11D56259" w14:textId="6B5E285B" w:rsidR="00FB67CD" w:rsidRDefault="00FB67CD" w:rsidP="00FB67CD">
      <w:pPr>
        <w:pStyle w:val="Rubrik3"/>
      </w:pPr>
      <w:bookmarkStart w:id="63" w:name="_Toc211002527"/>
      <w:r>
        <w:t>4.2.3 Hantering av avvikelser i verksamheten</w:t>
      </w:r>
      <w:bookmarkEnd w:id="63"/>
    </w:p>
    <w:p w14:paraId="755E4876" w14:textId="252D2694" w:rsidR="00FB67CD" w:rsidRDefault="00FE38FC" w:rsidP="00FB67CD">
      <w:pPr>
        <w:pStyle w:val="Brdtext"/>
        <w:ind w:right="1766"/>
      </w:pPr>
      <w:r w:rsidRPr="007D595E">
        <w:t xml:space="preserve">Utföraren ansvarar för att rapportera, utreda, avhjälpa och undanröja avvikelser på ett systematiskt sätt. </w:t>
      </w:r>
      <w:r w:rsidR="00FB67CD">
        <w:t>Utföraren</w:t>
      </w:r>
      <w:r w:rsidR="00FB67CD">
        <w:rPr>
          <w:spacing w:val="-2"/>
        </w:rPr>
        <w:t xml:space="preserve"> </w:t>
      </w:r>
      <w:r w:rsidR="00FB67CD">
        <w:rPr>
          <w:b/>
        </w:rPr>
        <w:t>ska</w:t>
      </w:r>
      <w:r w:rsidR="00FB67CD">
        <w:rPr>
          <w:b/>
          <w:spacing w:val="-2"/>
        </w:rPr>
        <w:t xml:space="preserve"> </w:t>
      </w:r>
      <w:r w:rsidR="00FB67CD">
        <w:t>ha</w:t>
      </w:r>
      <w:r w:rsidR="00FB67CD">
        <w:rPr>
          <w:spacing w:val="-3"/>
        </w:rPr>
        <w:t xml:space="preserve"> </w:t>
      </w:r>
      <w:r w:rsidR="00FB67CD">
        <w:t>rutiner</w:t>
      </w:r>
      <w:r w:rsidR="00FB67CD">
        <w:rPr>
          <w:spacing w:val="-1"/>
        </w:rPr>
        <w:t xml:space="preserve"> </w:t>
      </w:r>
      <w:r w:rsidR="00FB67CD">
        <w:t>för</w:t>
      </w:r>
      <w:r w:rsidR="00FB67CD">
        <w:rPr>
          <w:spacing w:val="-3"/>
        </w:rPr>
        <w:t xml:space="preserve"> </w:t>
      </w:r>
      <w:r w:rsidR="00FB67CD">
        <w:t>att</w:t>
      </w:r>
      <w:r w:rsidR="00FB67CD">
        <w:rPr>
          <w:spacing w:val="-2"/>
        </w:rPr>
        <w:t xml:space="preserve"> </w:t>
      </w:r>
      <w:r w:rsidR="00FB67CD">
        <w:t>hantera</w:t>
      </w:r>
      <w:r w:rsidR="00FB67CD">
        <w:rPr>
          <w:spacing w:val="-3"/>
        </w:rPr>
        <w:t xml:space="preserve"> </w:t>
      </w:r>
      <w:r w:rsidR="00FB67CD">
        <w:t>avvikelser</w:t>
      </w:r>
      <w:r w:rsidR="00FB67CD">
        <w:rPr>
          <w:spacing w:val="-1"/>
        </w:rPr>
        <w:t xml:space="preserve"> </w:t>
      </w:r>
      <w:r w:rsidR="00FB67CD">
        <w:t>i</w:t>
      </w:r>
      <w:r w:rsidR="00FB67CD">
        <w:rPr>
          <w:spacing w:val="-2"/>
        </w:rPr>
        <w:t xml:space="preserve"> </w:t>
      </w:r>
      <w:r w:rsidR="00FB67CD">
        <w:t>verksamheten</w:t>
      </w:r>
      <w:r w:rsidR="00FB67CD">
        <w:rPr>
          <w:spacing w:val="-2"/>
        </w:rPr>
        <w:t xml:space="preserve"> </w:t>
      </w:r>
      <w:r w:rsidR="00FB67CD">
        <w:t>samt</w:t>
      </w:r>
      <w:r w:rsidR="00FB67CD">
        <w:rPr>
          <w:spacing w:val="-2"/>
        </w:rPr>
        <w:t xml:space="preserve"> </w:t>
      </w:r>
      <w:r w:rsidR="00FB67CD">
        <w:t>säkra</w:t>
      </w:r>
      <w:r w:rsidR="00FB67CD">
        <w:rPr>
          <w:spacing w:val="-3"/>
        </w:rPr>
        <w:t xml:space="preserve"> </w:t>
      </w:r>
      <w:r w:rsidR="00FB67CD">
        <w:t>att</w:t>
      </w:r>
      <w:r w:rsidR="00FB67CD">
        <w:rPr>
          <w:spacing w:val="-2"/>
        </w:rPr>
        <w:t xml:space="preserve"> </w:t>
      </w:r>
      <w:r w:rsidR="00FB67CD">
        <w:t xml:space="preserve">rutinerna är kända för all personal samt att de efterföljs. Utföraren </w:t>
      </w:r>
      <w:r w:rsidR="00FB67CD">
        <w:rPr>
          <w:b/>
        </w:rPr>
        <w:t xml:space="preserve">ska </w:t>
      </w:r>
      <w:r w:rsidR="00FB67CD">
        <w:t>systematiskt samla in, analysera</w:t>
      </w:r>
      <w:r w:rsidR="00FB67CD">
        <w:rPr>
          <w:spacing w:val="-4"/>
        </w:rPr>
        <w:t xml:space="preserve"> </w:t>
      </w:r>
      <w:r w:rsidR="00FB67CD">
        <w:t>och</w:t>
      </w:r>
      <w:r w:rsidR="00FB67CD">
        <w:rPr>
          <w:spacing w:val="-4"/>
        </w:rPr>
        <w:t xml:space="preserve"> </w:t>
      </w:r>
      <w:r w:rsidR="00FB67CD">
        <w:t>åtgärda</w:t>
      </w:r>
      <w:r w:rsidR="00FB67CD">
        <w:rPr>
          <w:spacing w:val="-4"/>
        </w:rPr>
        <w:t xml:space="preserve"> </w:t>
      </w:r>
      <w:r w:rsidR="00FB67CD">
        <w:t>uppkomna</w:t>
      </w:r>
      <w:r w:rsidR="00FB67CD">
        <w:rPr>
          <w:spacing w:val="-4"/>
        </w:rPr>
        <w:t xml:space="preserve"> </w:t>
      </w:r>
      <w:r w:rsidR="00FB67CD">
        <w:t>brister</w:t>
      </w:r>
      <w:r w:rsidR="00FB67CD">
        <w:rPr>
          <w:spacing w:val="-4"/>
        </w:rPr>
        <w:t xml:space="preserve"> </w:t>
      </w:r>
      <w:r w:rsidR="00FB67CD">
        <w:t>mot</w:t>
      </w:r>
      <w:r w:rsidR="00FB67CD">
        <w:rPr>
          <w:spacing w:val="-4"/>
        </w:rPr>
        <w:t xml:space="preserve"> </w:t>
      </w:r>
      <w:r w:rsidR="00FB67CD">
        <w:t>gällande</w:t>
      </w:r>
      <w:r w:rsidR="00FB67CD">
        <w:rPr>
          <w:spacing w:val="-4"/>
        </w:rPr>
        <w:t xml:space="preserve"> </w:t>
      </w:r>
      <w:r w:rsidR="00FB67CD">
        <w:t>lagar,</w:t>
      </w:r>
      <w:r w:rsidR="00FB67CD">
        <w:rPr>
          <w:spacing w:val="-2"/>
        </w:rPr>
        <w:t xml:space="preserve"> </w:t>
      </w:r>
      <w:r w:rsidR="00FB67CD">
        <w:t>förordningar,</w:t>
      </w:r>
      <w:r w:rsidR="00FB67CD">
        <w:rPr>
          <w:spacing w:val="-4"/>
        </w:rPr>
        <w:t xml:space="preserve"> </w:t>
      </w:r>
      <w:r w:rsidR="00FB67CD">
        <w:t>föreskrifter</w:t>
      </w:r>
      <w:r w:rsidR="00FB67CD">
        <w:rPr>
          <w:spacing w:val="-4"/>
        </w:rPr>
        <w:t xml:space="preserve"> </w:t>
      </w:r>
      <w:r w:rsidR="00FB67CD">
        <w:t xml:space="preserve">och </w:t>
      </w:r>
      <w:r w:rsidR="00FB67CD">
        <w:rPr>
          <w:spacing w:val="-2"/>
        </w:rPr>
        <w:t>rutiner.</w:t>
      </w:r>
    </w:p>
    <w:p w14:paraId="3D0ED7D2" w14:textId="436D5189" w:rsidR="00FB67CD" w:rsidRDefault="00FB67CD" w:rsidP="00FB67CD">
      <w:pPr>
        <w:pStyle w:val="Brdtext"/>
        <w:ind w:right="1722"/>
      </w:pPr>
    </w:p>
    <w:p w14:paraId="13F595FF" w14:textId="54A010AE" w:rsidR="007D595E" w:rsidRDefault="00FB67CD" w:rsidP="007D595E">
      <w:pPr>
        <w:pStyle w:val="Brdtext"/>
      </w:pPr>
      <w:r>
        <w:t>Vad</w:t>
      </w:r>
      <w:r>
        <w:rPr>
          <w:spacing w:val="-4"/>
        </w:rPr>
        <w:t xml:space="preserve"> </w:t>
      </w:r>
      <w:r>
        <w:t>gäller</w:t>
      </w:r>
      <w:r>
        <w:rPr>
          <w:spacing w:val="-5"/>
        </w:rPr>
        <w:t xml:space="preserve"> </w:t>
      </w:r>
      <w:r>
        <w:t>HSL</w:t>
      </w:r>
      <w:r>
        <w:rPr>
          <w:spacing w:val="-2"/>
        </w:rPr>
        <w:t xml:space="preserve"> </w:t>
      </w:r>
      <w:r>
        <w:t>relaterade</w:t>
      </w:r>
      <w:r>
        <w:rPr>
          <w:spacing w:val="-5"/>
        </w:rPr>
        <w:t xml:space="preserve"> </w:t>
      </w:r>
      <w:r>
        <w:t>avvikelser</w:t>
      </w:r>
      <w:r>
        <w:rPr>
          <w:spacing w:val="-5"/>
        </w:rPr>
        <w:t xml:space="preserve"> </w:t>
      </w:r>
      <w:r>
        <w:t>ska</w:t>
      </w:r>
      <w:r>
        <w:rPr>
          <w:spacing w:val="-5"/>
        </w:rPr>
        <w:t xml:space="preserve"> </w:t>
      </w:r>
      <w:r>
        <w:t>dessa</w:t>
      </w:r>
      <w:r>
        <w:rPr>
          <w:spacing w:val="-3"/>
        </w:rPr>
        <w:t xml:space="preserve"> </w:t>
      </w:r>
      <w:r>
        <w:t>rapporteras</w:t>
      </w:r>
      <w:r>
        <w:rPr>
          <w:spacing w:val="-4"/>
        </w:rPr>
        <w:t xml:space="preserve"> </w:t>
      </w:r>
      <w:r>
        <w:t>i</w:t>
      </w:r>
      <w:r>
        <w:rPr>
          <w:spacing w:val="-4"/>
        </w:rPr>
        <w:t xml:space="preserve"> </w:t>
      </w:r>
      <w:r>
        <w:t>kommunens</w:t>
      </w:r>
      <w:r>
        <w:rPr>
          <w:spacing w:val="-4"/>
        </w:rPr>
        <w:t xml:space="preserve"> </w:t>
      </w:r>
      <w:r>
        <w:t>avvikelsesystem</w:t>
      </w:r>
      <w:r w:rsidR="00FE38FC">
        <w:t>.</w:t>
      </w:r>
      <w:r w:rsidR="007D595E">
        <w:t xml:space="preserve"> </w:t>
      </w:r>
    </w:p>
    <w:p w14:paraId="7B384B15" w14:textId="5C646EA5" w:rsidR="007D595E" w:rsidRDefault="007D595E" w:rsidP="007D595E">
      <w:pPr>
        <w:pStyle w:val="Brdtext"/>
        <w:rPr>
          <w:spacing w:val="-2"/>
        </w:rPr>
      </w:pPr>
      <w:r>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70C7F17D" w14:textId="39A54B95" w:rsidR="007D595E" w:rsidRDefault="007D595E" w:rsidP="00FB67CD">
      <w:pPr>
        <w:pStyle w:val="Brdtext"/>
        <w:spacing w:before="1"/>
        <w:ind w:right="1722"/>
      </w:pPr>
    </w:p>
    <w:p w14:paraId="7608F87B" w14:textId="77777777" w:rsidR="00FB7A6B" w:rsidRDefault="00FB7A6B" w:rsidP="00FB67CD">
      <w:pPr>
        <w:pStyle w:val="Brdtext"/>
        <w:spacing w:before="1"/>
        <w:ind w:right="1722"/>
      </w:pPr>
    </w:p>
    <w:p w14:paraId="28CBF0F2" w14:textId="3C56F447" w:rsidR="00FB67CD" w:rsidRDefault="00FB67CD" w:rsidP="00FB67CD">
      <w:pPr>
        <w:pStyle w:val="Rubrik4"/>
      </w:pPr>
      <w:r>
        <w:t xml:space="preserve">4.2.3.1 </w:t>
      </w:r>
      <w:r w:rsidRPr="00FB67CD">
        <w:t>Lex Sarah</w:t>
      </w:r>
    </w:p>
    <w:p w14:paraId="7F40FEAB" w14:textId="77777777" w:rsidR="00FF7773" w:rsidRPr="00FF7773" w:rsidRDefault="00FF7773" w:rsidP="00FF7773">
      <w:pPr>
        <w:pStyle w:val="Brdtext"/>
        <w:spacing w:before="60"/>
        <w:ind w:right="1668"/>
      </w:pPr>
      <w:r w:rsidRPr="00FF7773">
        <w:t xml:space="preserve">Utföraren ansvarar för att följa Socialstyrelsens föreskrift om lex Sarah, SOSFS 2011:5, samt ha en skriftlig rutin avseende att rapportera, utreda, avhjälpa och undanröja missförhållanden eller risker för missförhållanden. Utföraren </w:t>
      </w:r>
      <w:r w:rsidRPr="00FF7773">
        <w:rPr>
          <w:b/>
          <w:bCs/>
        </w:rPr>
        <w:t xml:space="preserve">ska </w:t>
      </w:r>
      <w:r w:rsidRPr="00FF7773">
        <w:t>säkra att all personal känner till skyldigheten att rapportera missförhållanden eller påtaglig risk för missförhållanden.</w:t>
      </w:r>
    </w:p>
    <w:p w14:paraId="0688D1C6" w14:textId="77777777" w:rsidR="00FB67CD" w:rsidRDefault="00FB67CD" w:rsidP="00FB67CD">
      <w:pPr>
        <w:pStyle w:val="Brdtext"/>
      </w:pPr>
    </w:p>
    <w:p w14:paraId="49E4419E" w14:textId="72A8188A" w:rsidR="00FB67CD" w:rsidRDefault="00FB67CD" w:rsidP="00FB67CD">
      <w:pPr>
        <w:pStyle w:val="Brdtext"/>
        <w:ind w:right="1689"/>
      </w:pPr>
      <w:r>
        <w:t>Kopia på rapporter, utredningar och åtgärdsplaner samt eventuella anmälningar till och</w:t>
      </w:r>
      <w:r>
        <w:rPr>
          <w:spacing w:val="40"/>
        </w:rPr>
        <w:t xml:space="preserve"> </w:t>
      </w:r>
      <w:r>
        <w:t xml:space="preserve">svar från IVO </w:t>
      </w:r>
      <w:r>
        <w:rPr>
          <w:b/>
        </w:rPr>
        <w:t xml:space="preserve">ska </w:t>
      </w:r>
      <w:r>
        <w:t>omgående skickas till Vård och omsorgsförvaltningen för kännedom. I förekommande</w:t>
      </w:r>
      <w:r>
        <w:rPr>
          <w:spacing w:val="-3"/>
        </w:rPr>
        <w:t xml:space="preserve"> </w:t>
      </w:r>
      <w:r>
        <w:t>fall</w:t>
      </w:r>
      <w:r>
        <w:rPr>
          <w:spacing w:val="-4"/>
        </w:rPr>
        <w:t xml:space="preserve"> </w:t>
      </w:r>
      <w:r>
        <w:t>ska</w:t>
      </w:r>
      <w:r>
        <w:rPr>
          <w:spacing w:val="-5"/>
        </w:rPr>
        <w:t xml:space="preserve"> </w:t>
      </w:r>
      <w:r>
        <w:t>även</w:t>
      </w:r>
      <w:r>
        <w:rPr>
          <w:spacing w:val="-4"/>
        </w:rPr>
        <w:t xml:space="preserve"> </w:t>
      </w:r>
      <w:r>
        <w:t>kopia</w:t>
      </w:r>
      <w:r>
        <w:rPr>
          <w:spacing w:val="-5"/>
        </w:rPr>
        <w:t xml:space="preserve"> </w:t>
      </w:r>
      <w:r>
        <w:t>från</w:t>
      </w:r>
      <w:r>
        <w:rPr>
          <w:spacing w:val="-4"/>
        </w:rPr>
        <w:t xml:space="preserve"> </w:t>
      </w:r>
      <w:r w:rsidR="00F15224">
        <w:t>tillsynsprotokoll</w:t>
      </w:r>
      <w:r w:rsidR="00F15224">
        <w:rPr>
          <w:spacing w:val="-4"/>
        </w:rPr>
        <w:t xml:space="preserve"> </w:t>
      </w:r>
      <w:r>
        <w:t>från</w:t>
      </w:r>
      <w:r>
        <w:rPr>
          <w:spacing w:val="-2"/>
        </w:rPr>
        <w:t xml:space="preserve"> </w:t>
      </w:r>
      <w:r>
        <w:t>IVO</w:t>
      </w:r>
      <w:r>
        <w:rPr>
          <w:spacing w:val="-5"/>
        </w:rPr>
        <w:t xml:space="preserve"> </w:t>
      </w:r>
      <w:r>
        <w:t>skickas</w:t>
      </w:r>
      <w:r>
        <w:rPr>
          <w:spacing w:val="-4"/>
        </w:rPr>
        <w:t xml:space="preserve"> </w:t>
      </w:r>
      <w:r>
        <w:t>till</w:t>
      </w:r>
      <w:r>
        <w:rPr>
          <w:spacing w:val="-4"/>
        </w:rPr>
        <w:t xml:space="preserve"> </w:t>
      </w:r>
      <w:r>
        <w:t>Vård</w:t>
      </w:r>
      <w:r>
        <w:rPr>
          <w:spacing w:val="-4"/>
        </w:rPr>
        <w:t xml:space="preserve"> </w:t>
      </w:r>
      <w:r>
        <w:t xml:space="preserve">och omsorgsförvaltningens </w:t>
      </w:r>
      <w:proofErr w:type="spellStart"/>
      <w:r>
        <w:t>myndighetsbrevlåda</w:t>
      </w:r>
      <w:proofErr w:type="spellEnd"/>
      <w:r>
        <w:t xml:space="preserve"> för kännedom.</w:t>
      </w:r>
      <w:r>
        <w:rPr>
          <w:spacing w:val="40"/>
        </w:rPr>
        <w:t xml:space="preserve"> </w:t>
      </w:r>
      <w:r>
        <w:t>Årligen redovisas en sammanställning och analys av vidtagna åtgärder av Lex Sarah rapporter/utredningar. Om det inte finns några Lex Sarah eller avvikelser att redovisa ska utförare inkomma med ett skriftligt intygande.</w:t>
      </w:r>
    </w:p>
    <w:p w14:paraId="54B61613" w14:textId="77777777" w:rsidR="00FB67CD" w:rsidRDefault="00FB67CD" w:rsidP="00FB67CD">
      <w:pPr>
        <w:pStyle w:val="Brdtext"/>
      </w:pPr>
    </w:p>
    <w:p w14:paraId="6879C246" w14:textId="3CD52B8E" w:rsidR="00FB67CD" w:rsidRDefault="00FB67CD" w:rsidP="00FB67CD">
      <w:pPr>
        <w:pStyle w:val="Brdtext"/>
        <w:spacing w:before="1"/>
        <w:rPr>
          <w:spacing w:val="-2"/>
        </w:rPr>
      </w:pPr>
      <w:r>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58F4AD3E" w14:textId="77777777" w:rsidR="00FB7A6B" w:rsidRDefault="00FB7A6B" w:rsidP="00FB67CD">
      <w:pPr>
        <w:pStyle w:val="Brdtext"/>
        <w:spacing w:before="1"/>
      </w:pPr>
    </w:p>
    <w:p w14:paraId="0CA2CF7D" w14:textId="30428050" w:rsidR="00FB67CD" w:rsidRDefault="00FB67CD" w:rsidP="00FB67CD">
      <w:pPr>
        <w:pStyle w:val="Rubrik4"/>
      </w:pPr>
      <w:r>
        <w:t>4.2.3.2 Lex Maria</w:t>
      </w:r>
    </w:p>
    <w:p w14:paraId="73BF263F" w14:textId="5CE569AF" w:rsidR="00FB67CD" w:rsidRDefault="00FB67CD" w:rsidP="00FB67CD">
      <w:pPr>
        <w:pStyle w:val="Brdtext"/>
        <w:spacing w:before="58"/>
        <w:ind w:right="1722"/>
      </w:pPr>
      <w:r>
        <w:t>lex Maria är en bestämmelse i patientsäkerhetslagen som innebär att utförare av hemtjänst kategori A</w:t>
      </w:r>
      <w:r>
        <w:rPr>
          <w:spacing w:val="-1"/>
        </w:rPr>
        <w:t xml:space="preserve"> </w:t>
      </w:r>
      <w:r>
        <w:t>och C är</w:t>
      </w:r>
      <w:r>
        <w:rPr>
          <w:spacing w:val="-1"/>
        </w:rPr>
        <w:t xml:space="preserve"> </w:t>
      </w:r>
      <w:r>
        <w:t>skyldig att rapportera</w:t>
      </w:r>
      <w:r>
        <w:rPr>
          <w:spacing w:val="-1"/>
        </w:rPr>
        <w:t xml:space="preserve"> </w:t>
      </w:r>
      <w:r>
        <w:t xml:space="preserve">risk för </w:t>
      </w:r>
      <w:proofErr w:type="spellStart"/>
      <w:r>
        <w:t>vårdskador</w:t>
      </w:r>
      <w:proofErr w:type="spellEnd"/>
      <w:r>
        <w:rPr>
          <w:spacing w:val="-1"/>
        </w:rPr>
        <w:t xml:space="preserve"> </w:t>
      </w:r>
      <w:r>
        <w:t>samt händelser</w:t>
      </w:r>
      <w:r>
        <w:rPr>
          <w:spacing w:val="-1"/>
        </w:rPr>
        <w:t xml:space="preserve"> </w:t>
      </w:r>
      <w:r>
        <w:t>som medfört eller</w:t>
      </w:r>
      <w:r>
        <w:rPr>
          <w:spacing w:val="-4"/>
        </w:rPr>
        <w:t xml:space="preserve"> </w:t>
      </w:r>
      <w:r>
        <w:t>hade</w:t>
      </w:r>
      <w:r>
        <w:rPr>
          <w:spacing w:val="-4"/>
        </w:rPr>
        <w:t xml:space="preserve"> </w:t>
      </w:r>
      <w:r>
        <w:t>kunnat</w:t>
      </w:r>
      <w:r>
        <w:rPr>
          <w:spacing w:val="-3"/>
        </w:rPr>
        <w:t xml:space="preserve"> </w:t>
      </w:r>
      <w:r>
        <w:t>medföra</w:t>
      </w:r>
      <w:r>
        <w:rPr>
          <w:spacing w:val="-4"/>
        </w:rPr>
        <w:t xml:space="preserve"> </w:t>
      </w:r>
      <w:r>
        <w:t>en</w:t>
      </w:r>
      <w:r>
        <w:rPr>
          <w:spacing w:val="-3"/>
        </w:rPr>
        <w:t xml:space="preserve"> </w:t>
      </w:r>
      <w:proofErr w:type="spellStart"/>
      <w:r>
        <w:t>vårdskada</w:t>
      </w:r>
      <w:proofErr w:type="spellEnd"/>
      <w:r>
        <w:rPr>
          <w:spacing w:val="-4"/>
        </w:rPr>
        <w:t xml:space="preserve"> </w:t>
      </w:r>
      <w:r>
        <w:t>i</w:t>
      </w:r>
      <w:r>
        <w:rPr>
          <w:spacing w:val="-3"/>
        </w:rPr>
        <w:t xml:space="preserve"> </w:t>
      </w:r>
      <w:r>
        <w:t>utförandet.</w:t>
      </w:r>
      <w:r>
        <w:rPr>
          <w:spacing w:val="-3"/>
        </w:rPr>
        <w:t xml:space="preserve"> </w:t>
      </w:r>
      <w:r>
        <w:t>Utförare</w:t>
      </w:r>
      <w:r>
        <w:rPr>
          <w:spacing w:val="-4"/>
        </w:rPr>
        <w:t xml:space="preserve"> </w:t>
      </w:r>
      <w:r>
        <w:lastRenderedPageBreak/>
        <w:t>av</w:t>
      </w:r>
      <w:r>
        <w:rPr>
          <w:spacing w:val="-3"/>
        </w:rPr>
        <w:t xml:space="preserve"> </w:t>
      </w:r>
      <w:r>
        <w:t>hemtjänst</w:t>
      </w:r>
      <w:r>
        <w:rPr>
          <w:spacing w:val="-3"/>
        </w:rPr>
        <w:t xml:space="preserve"> </w:t>
      </w:r>
      <w:r>
        <w:t>kategori</w:t>
      </w:r>
      <w:r>
        <w:rPr>
          <w:spacing w:val="-3"/>
        </w:rPr>
        <w:t xml:space="preserve"> </w:t>
      </w:r>
      <w:r>
        <w:t>A</w:t>
      </w:r>
      <w:r>
        <w:rPr>
          <w:spacing w:val="-4"/>
        </w:rPr>
        <w:t xml:space="preserve"> </w:t>
      </w:r>
      <w:r>
        <w:t xml:space="preserve">och C </w:t>
      </w:r>
      <w:r>
        <w:rPr>
          <w:b/>
        </w:rPr>
        <w:t xml:space="preserve">ska </w:t>
      </w:r>
      <w:r>
        <w:t xml:space="preserve">säkra att all personal har kännedom om rapporteringsskyldigheten samt att avvikelserapportering sker enligt medicinskt ansvarig sjuksköterskas (MAS) </w:t>
      </w:r>
      <w:r w:rsidR="00ED6422">
        <w:t xml:space="preserve">och medicinskt ansvarig för rehabilitering (MAR) </w:t>
      </w:r>
      <w:r>
        <w:t>rutiner.</w:t>
      </w:r>
    </w:p>
    <w:p w14:paraId="072B22EB" w14:textId="77777777" w:rsidR="00FB67CD" w:rsidRDefault="00FB67CD" w:rsidP="00FB67CD">
      <w:pPr>
        <w:pStyle w:val="Brdtext"/>
        <w:ind w:right="1722"/>
      </w:pPr>
      <w:r>
        <w:t>Utföraren</w:t>
      </w:r>
      <w:r>
        <w:rPr>
          <w:spacing w:val="-3"/>
        </w:rPr>
        <w:t xml:space="preserve"> </w:t>
      </w:r>
      <w:r>
        <w:rPr>
          <w:b/>
        </w:rPr>
        <w:t>ska</w:t>
      </w:r>
      <w:r>
        <w:rPr>
          <w:b/>
          <w:spacing w:val="-3"/>
        </w:rPr>
        <w:t xml:space="preserve"> </w:t>
      </w:r>
      <w:r>
        <w:t>ansvara</w:t>
      </w:r>
      <w:r>
        <w:rPr>
          <w:spacing w:val="-4"/>
        </w:rPr>
        <w:t xml:space="preserve"> </w:t>
      </w:r>
      <w:r>
        <w:t>för</w:t>
      </w:r>
      <w:r>
        <w:rPr>
          <w:spacing w:val="-4"/>
        </w:rPr>
        <w:t xml:space="preserve"> </w:t>
      </w:r>
      <w:r>
        <w:t>att</w:t>
      </w:r>
      <w:r>
        <w:rPr>
          <w:spacing w:val="-3"/>
        </w:rPr>
        <w:t xml:space="preserve"> </w:t>
      </w:r>
      <w:r>
        <w:t>händelser</w:t>
      </w:r>
      <w:r>
        <w:rPr>
          <w:spacing w:val="-2"/>
        </w:rPr>
        <w:t xml:space="preserve"> </w:t>
      </w:r>
      <w:r>
        <w:t>enligt</w:t>
      </w:r>
      <w:r>
        <w:rPr>
          <w:spacing w:val="-3"/>
        </w:rPr>
        <w:t xml:space="preserve"> </w:t>
      </w:r>
      <w:r>
        <w:t>lex</w:t>
      </w:r>
      <w:r>
        <w:rPr>
          <w:spacing w:val="-3"/>
        </w:rPr>
        <w:t xml:space="preserve"> </w:t>
      </w:r>
      <w:r>
        <w:t>Maria</w:t>
      </w:r>
      <w:r>
        <w:rPr>
          <w:spacing w:val="-4"/>
        </w:rPr>
        <w:t xml:space="preserve"> </w:t>
      </w:r>
      <w:r>
        <w:t>i</w:t>
      </w:r>
      <w:r>
        <w:rPr>
          <w:spacing w:val="-3"/>
        </w:rPr>
        <w:t xml:space="preserve"> </w:t>
      </w:r>
      <w:r>
        <w:t>enlighet</w:t>
      </w:r>
      <w:r>
        <w:rPr>
          <w:spacing w:val="-3"/>
        </w:rPr>
        <w:t xml:space="preserve"> </w:t>
      </w:r>
      <w:r>
        <w:t>med</w:t>
      </w:r>
      <w:r>
        <w:rPr>
          <w:spacing w:val="-3"/>
        </w:rPr>
        <w:t xml:space="preserve"> </w:t>
      </w:r>
      <w:r>
        <w:t>gällande</w:t>
      </w:r>
      <w:r>
        <w:rPr>
          <w:spacing w:val="-4"/>
        </w:rPr>
        <w:t xml:space="preserve"> </w:t>
      </w:r>
      <w:r>
        <w:t>lagar</w:t>
      </w:r>
      <w:r>
        <w:rPr>
          <w:spacing w:val="-4"/>
        </w:rPr>
        <w:t xml:space="preserve"> </w:t>
      </w:r>
      <w:r>
        <w:t>och föreskrifter utreds och rapporteras i kommunens avvikelsesystem.</w:t>
      </w:r>
    </w:p>
    <w:p w14:paraId="1CE757BB" w14:textId="77777777" w:rsidR="00FB67CD" w:rsidRDefault="00FB67CD" w:rsidP="00FB67CD">
      <w:pPr>
        <w:pStyle w:val="Brdtext"/>
        <w:rPr>
          <w:sz w:val="26"/>
        </w:rPr>
      </w:pPr>
    </w:p>
    <w:p w14:paraId="721D69E9" w14:textId="3DA70861" w:rsidR="00FB67CD" w:rsidRDefault="00FB67CD" w:rsidP="00FB67CD">
      <w:pPr>
        <w:pStyle w:val="Brdtext"/>
        <w:spacing w:before="207"/>
        <w:rPr>
          <w:spacing w:val="-2"/>
        </w:rPr>
      </w:pPr>
      <w:r>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4BF93772" w14:textId="77777777" w:rsidR="00FB7A6B" w:rsidRDefault="00FB7A6B" w:rsidP="00FB67CD">
      <w:pPr>
        <w:pStyle w:val="Brdtext"/>
        <w:spacing w:before="207"/>
        <w:rPr>
          <w:spacing w:val="-2"/>
        </w:rPr>
      </w:pPr>
    </w:p>
    <w:p w14:paraId="1BD8B818" w14:textId="638E44B9" w:rsidR="00FB67CD" w:rsidRDefault="00FB67CD" w:rsidP="00FB67CD">
      <w:pPr>
        <w:pStyle w:val="Rubrik4"/>
      </w:pPr>
      <w:r>
        <w:t>4.2.3.3 Lex Maja</w:t>
      </w:r>
    </w:p>
    <w:p w14:paraId="72641EA4" w14:textId="77777777" w:rsidR="00FB67CD" w:rsidRDefault="00FB67CD" w:rsidP="00FB67CD">
      <w:pPr>
        <w:pStyle w:val="Brdtext"/>
        <w:spacing w:before="61"/>
        <w:ind w:right="1725"/>
      </w:pPr>
      <w:r>
        <w:t>I</w:t>
      </w:r>
      <w:r>
        <w:rPr>
          <w:spacing w:val="-7"/>
        </w:rPr>
        <w:t xml:space="preserve"> </w:t>
      </w:r>
      <w:r>
        <w:t>10</w:t>
      </w:r>
      <w:r>
        <w:rPr>
          <w:spacing w:val="-3"/>
        </w:rPr>
        <w:t xml:space="preserve"> </w:t>
      </w:r>
      <w:r>
        <w:t>kap</w:t>
      </w:r>
      <w:r>
        <w:rPr>
          <w:spacing w:val="-3"/>
        </w:rPr>
        <w:t xml:space="preserve"> </w:t>
      </w:r>
      <w:r>
        <w:t>Offentlighets-</w:t>
      </w:r>
      <w:r>
        <w:rPr>
          <w:spacing w:val="-4"/>
        </w:rPr>
        <w:t xml:space="preserve"> </w:t>
      </w:r>
      <w:r>
        <w:t>och</w:t>
      </w:r>
      <w:r>
        <w:rPr>
          <w:spacing w:val="-3"/>
        </w:rPr>
        <w:t xml:space="preserve"> </w:t>
      </w:r>
      <w:r>
        <w:t>sekretesslagen</w:t>
      </w:r>
      <w:r>
        <w:rPr>
          <w:spacing w:val="-3"/>
        </w:rPr>
        <w:t xml:space="preserve"> </w:t>
      </w:r>
      <w:r>
        <w:t>finns</w:t>
      </w:r>
      <w:r>
        <w:rPr>
          <w:spacing w:val="-3"/>
        </w:rPr>
        <w:t xml:space="preserve"> </w:t>
      </w:r>
      <w:r>
        <w:t>en</w:t>
      </w:r>
      <w:r>
        <w:rPr>
          <w:spacing w:val="-3"/>
        </w:rPr>
        <w:t xml:space="preserve"> </w:t>
      </w:r>
      <w:r>
        <w:t>paragraf</w:t>
      </w:r>
      <w:r>
        <w:rPr>
          <w:spacing w:val="-4"/>
        </w:rPr>
        <w:t xml:space="preserve"> </w:t>
      </w:r>
      <w:r>
        <w:t>som</w:t>
      </w:r>
      <w:r>
        <w:rPr>
          <w:spacing w:val="-3"/>
        </w:rPr>
        <w:t xml:space="preserve"> </w:t>
      </w:r>
      <w:r>
        <w:t>medför</w:t>
      </w:r>
      <w:r>
        <w:rPr>
          <w:spacing w:val="-4"/>
        </w:rPr>
        <w:t xml:space="preserve"> </w:t>
      </w:r>
      <w:r>
        <w:t>att</w:t>
      </w:r>
      <w:r>
        <w:rPr>
          <w:spacing w:val="-3"/>
        </w:rPr>
        <w:t xml:space="preserve"> </w:t>
      </w:r>
      <w:r>
        <w:t>sekretessen</w:t>
      </w:r>
      <w:r>
        <w:rPr>
          <w:spacing w:val="-3"/>
        </w:rPr>
        <w:t xml:space="preserve"> </w:t>
      </w:r>
      <w:r>
        <w:t xml:space="preserve">får brytas om personal får kännedom om att ett djur far illa eller vanvårdas. Denna sekretessbrytande regel gäller dock endast för myndigheter, inte för privata utförare. För vård- och omsorgsgivare inom privat regi gäller annan lagstiftning där man går efter skaderekvisit, dvs. att </w:t>
      </w:r>
      <w:r>
        <w:rPr>
          <w:i/>
        </w:rPr>
        <w:t>”tystnadsplikt gäller om det inte står klart att en uppgift kan röjas utan att patienten eller någon närstående lider men”</w:t>
      </w:r>
      <w:r>
        <w:t>. Privata utförare får alltså även fortsättningsvis överväga skaderekvisitet och göra en avvägning om uppgiften kan röjas.</w:t>
      </w:r>
    </w:p>
    <w:p w14:paraId="78A823AA" w14:textId="77777777" w:rsidR="00FB67CD" w:rsidRDefault="00FB67CD" w:rsidP="00FB67CD"/>
    <w:p w14:paraId="584E7AD7" w14:textId="1FF98898" w:rsidR="00FB67CD" w:rsidRDefault="00FB67CD" w:rsidP="00FB67CD">
      <w:pPr>
        <w:pStyle w:val="Rubrik3"/>
      </w:pPr>
      <w:bookmarkStart w:id="64" w:name="_Toc211002528"/>
      <w:r>
        <w:t>4.2.4 Samarbete och samverkan</w:t>
      </w:r>
      <w:bookmarkEnd w:id="64"/>
    </w:p>
    <w:p w14:paraId="2556BBC1" w14:textId="562003D7" w:rsidR="00FB67CD" w:rsidRDefault="00FB67CD" w:rsidP="00FB67CD">
      <w:pPr>
        <w:pStyle w:val="Brdtext"/>
        <w:spacing w:before="58"/>
        <w:ind w:right="1734"/>
      </w:pPr>
      <w:r>
        <w:t xml:space="preserve">Utföraren </w:t>
      </w:r>
      <w:r>
        <w:rPr>
          <w:b/>
        </w:rPr>
        <w:t xml:space="preserve">ska </w:t>
      </w:r>
      <w:r>
        <w:t>ha rutiner för samverkan</w:t>
      </w:r>
      <w:r w:rsidR="00B22D65">
        <w:t>.</w:t>
      </w:r>
      <w:r>
        <w:t xml:space="preserve"> </w:t>
      </w:r>
      <w:r w:rsidR="00B22D65">
        <w:t>A</w:t>
      </w:r>
      <w:r>
        <w:t xml:space="preserve">v rutinerna </w:t>
      </w:r>
      <w:r>
        <w:rPr>
          <w:b/>
        </w:rPr>
        <w:t xml:space="preserve">ska </w:t>
      </w:r>
      <w:r>
        <w:t>det framgå hur samverkan ska bedrivas i den egna verksamheten</w:t>
      </w:r>
      <w:r w:rsidR="00B22D65">
        <w:t>.</w:t>
      </w:r>
      <w:r>
        <w:t xml:space="preserve"> </w:t>
      </w:r>
      <w:r w:rsidR="00B22D65">
        <w:t xml:space="preserve">Har patienten hälso- och sjukvårdsinsatser </w:t>
      </w:r>
      <w:r w:rsidR="00B22D65" w:rsidRPr="00735C54">
        <w:rPr>
          <w:b/>
          <w:bCs/>
        </w:rPr>
        <w:t>ska</w:t>
      </w:r>
      <w:r w:rsidR="00B22D65">
        <w:t xml:space="preserve"> rutin finnas för samverkan med legitimerad personal.</w:t>
      </w:r>
    </w:p>
    <w:p w14:paraId="0B6D9EA1" w14:textId="77777777" w:rsidR="00FB67CD" w:rsidRDefault="00FB67CD" w:rsidP="00FB67CD">
      <w:pPr>
        <w:pStyle w:val="Brdtext"/>
      </w:pPr>
    </w:p>
    <w:p w14:paraId="076B2CDB" w14:textId="77777777" w:rsidR="00FB67CD" w:rsidRDefault="00FB67CD" w:rsidP="00FB67CD">
      <w:pPr>
        <w:pStyle w:val="Brdtext"/>
        <w:ind w:right="1667"/>
      </w:pPr>
      <w:r>
        <w:t xml:space="preserve">Det </w:t>
      </w:r>
      <w:r>
        <w:rPr>
          <w:b/>
        </w:rPr>
        <w:t xml:space="preserve">ska </w:t>
      </w:r>
      <w:r>
        <w:t>finnas rutiner som tydliggör hur samarbetet kring den enskilde ska fungera och vem</w:t>
      </w:r>
      <w:r>
        <w:rPr>
          <w:spacing w:val="-2"/>
        </w:rPr>
        <w:t xml:space="preserve"> </w:t>
      </w:r>
      <w:r>
        <w:t>som</w:t>
      </w:r>
      <w:r>
        <w:rPr>
          <w:spacing w:val="-2"/>
        </w:rPr>
        <w:t xml:space="preserve"> </w:t>
      </w:r>
      <w:r>
        <w:t>ansvarar</w:t>
      </w:r>
      <w:r>
        <w:rPr>
          <w:spacing w:val="-3"/>
        </w:rPr>
        <w:t xml:space="preserve"> </w:t>
      </w:r>
      <w:r>
        <w:t>för</w:t>
      </w:r>
      <w:r>
        <w:rPr>
          <w:spacing w:val="-3"/>
        </w:rPr>
        <w:t xml:space="preserve"> </w:t>
      </w:r>
      <w:r>
        <w:t>detta.</w:t>
      </w:r>
      <w:r>
        <w:rPr>
          <w:spacing w:val="-2"/>
        </w:rPr>
        <w:t xml:space="preserve"> </w:t>
      </w:r>
      <w:r>
        <w:t>Samverkan</w:t>
      </w:r>
      <w:r>
        <w:rPr>
          <w:spacing w:val="-2"/>
        </w:rPr>
        <w:t xml:space="preserve"> </w:t>
      </w:r>
      <w:r>
        <w:t>och</w:t>
      </w:r>
      <w:r>
        <w:rPr>
          <w:spacing w:val="-2"/>
        </w:rPr>
        <w:t xml:space="preserve"> </w:t>
      </w:r>
      <w:r>
        <w:t>samarbete</w:t>
      </w:r>
      <w:r>
        <w:rPr>
          <w:spacing w:val="-3"/>
        </w:rPr>
        <w:t xml:space="preserve"> </w:t>
      </w:r>
      <w:r>
        <w:t>kring</w:t>
      </w:r>
      <w:r>
        <w:rPr>
          <w:spacing w:val="-2"/>
        </w:rPr>
        <w:t xml:space="preserve"> </w:t>
      </w:r>
      <w:r>
        <w:t>den</w:t>
      </w:r>
      <w:r>
        <w:rPr>
          <w:spacing w:val="-2"/>
        </w:rPr>
        <w:t xml:space="preserve"> </w:t>
      </w:r>
      <w:r>
        <w:t>enskilde</w:t>
      </w:r>
      <w:r>
        <w:rPr>
          <w:spacing w:val="-4"/>
        </w:rPr>
        <w:t xml:space="preserve"> </w:t>
      </w:r>
      <w:r>
        <w:t>kan</w:t>
      </w:r>
      <w:r>
        <w:rPr>
          <w:spacing w:val="-2"/>
        </w:rPr>
        <w:t xml:space="preserve"> </w:t>
      </w:r>
      <w:r>
        <w:t>gälla</w:t>
      </w:r>
      <w:r>
        <w:rPr>
          <w:spacing w:val="-3"/>
        </w:rPr>
        <w:t xml:space="preserve"> </w:t>
      </w:r>
      <w:r>
        <w:t>mellan utförare och exempelvis närstående, god man, förvaltare och andra viktiga personer och organisationer. Samverkan rör även samordning av insatser för habilitering och rehabilitering. I</w:t>
      </w:r>
      <w:r>
        <w:rPr>
          <w:spacing w:val="-5"/>
        </w:rPr>
        <w:t xml:space="preserve"> </w:t>
      </w:r>
      <w:r>
        <w:t>uppdraget</w:t>
      </w:r>
      <w:r>
        <w:rPr>
          <w:spacing w:val="-1"/>
        </w:rPr>
        <w:t xml:space="preserve"> </w:t>
      </w:r>
      <w:r>
        <w:t>ingår</w:t>
      </w:r>
      <w:r>
        <w:rPr>
          <w:spacing w:val="-2"/>
        </w:rPr>
        <w:t xml:space="preserve"> </w:t>
      </w:r>
      <w:r>
        <w:t>att</w:t>
      </w:r>
      <w:r>
        <w:rPr>
          <w:spacing w:val="-1"/>
        </w:rPr>
        <w:t xml:space="preserve"> </w:t>
      </w:r>
      <w:r>
        <w:t>utföraren</w:t>
      </w:r>
      <w:r>
        <w:rPr>
          <w:spacing w:val="-1"/>
        </w:rPr>
        <w:t xml:space="preserve"> </w:t>
      </w:r>
      <w:r>
        <w:rPr>
          <w:b/>
        </w:rPr>
        <w:t>ska</w:t>
      </w:r>
      <w:r>
        <w:rPr>
          <w:b/>
          <w:spacing w:val="-2"/>
        </w:rPr>
        <w:t xml:space="preserve"> </w:t>
      </w:r>
      <w:r>
        <w:t>vara</w:t>
      </w:r>
      <w:r>
        <w:rPr>
          <w:spacing w:val="-2"/>
        </w:rPr>
        <w:t xml:space="preserve"> </w:t>
      </w:r>
      <w:r>
        <w:t>den enskilde</w:t>
      </w:r>
      <w:r>
        <w:rPr>
          <w:spacing w:val="-2"/>
        </w:rPr>
        <w:t xml:space="preserve"> </w:t>
      </w:r>
      <w:r>
        <w:t>behjälplig</w:t>
      </w:r>
      <w:r>
        <w:rPr>
          <w:spacing w:val="-1"/>
        </w:rPr>
        <w:t xml:space="preserve"> </w:t>
      </w:r>
      <w:r>
        <w:t>med</w:t>
      </w:r>
      <w:r>
        <w:rPr>
          <w:spacing w:val="-1"/>
        </w:rPr>
        <w:t xml:space="preserve"> </w:t>
      </w:r>
      <w:r>
        <w:t>externa kontakter,</w:t>
      </w:r>
      <w:r>
        <w:rPr>
          <w:spacing w:val="-4"/>
        </w:rPr>
        <w:t xml:space="preserve"> </w:t>
      </w:r>
      <w:r>
        <w:t>exempelvis</w:t>
      </w:r>
      <w:r>
        <w:rPr>
          <w:spacing w:val="-4"/>
        </w:rPr>
        <w:t xml:space="preserve"> </w:t>
      </w:r>
      <w:r>
        <w:t>med</w:t>
      </w:r>
      <w:r>
        <w:rPr>
          <w:spacing w:val="-4"/>
        </w:rPr>
        <w:t xml:space="preserve"> </w:t>
      </w:r>
      <w:r>
        <w:t>sjukvård</w:t>
      </w:r>
      <w:r>
        <w:rPr>
          <w:spacing w:val="-4"/>
        </w:rPr>
        <w:t xml:space="preserve"> </w:t>
      </w:r>
      <w:r>
        <w:t>eller</w:t>
      </w:r>
      <w:r>
        <w:rPr>
          <w:spacing w:val="-3"/>
        </w:rPr>
        <w:t xml:space="preserve"> </w:t>
      </w:r>
      <w:r>
        <w:t>färdtjänst</w:t>
      </w:r>
      <w:r>
        <w:rPr>
          <w:spacing w:val="-4"/>
        </w:rPr>
        <w:t xml:space="preserve"> </w:t>
      </w:r>
      <w:r>
        <w:t>samt</w:t>
      </w:r>
      <w:r>
        <w:rPr>
          <w:spacing w:val="-4"/>
        </w:rPr>
        <w:t xml:space="preserve"> </w:t>
      </w:r>
      <w:r>
        <w:t>delta</w:t>
      </w:r>
      <w:r>
        <w:rPr>
          <w:spacing w:val="-4"/>
        </w:rPr>
        <w:t xml:space="preserve"> </w:t>
      </w:r>
      <w:r>
        <w:t>vid</w:t>
      </w:r>
      <w:r>
        <w:rPr>
          <w:spacing w:val="-4"/>
        </w:rPr>
        <w:t xml:space="preserve"> </w:t>
      </w:r>
      <w:proofErr w:type="spellStart"/>
      <w:r>
        <w:t>SIP:ar</w:t>
      </w:r>
      <w:proofErr w:type="spellEnd"/>
      <w:r>
        <w:rPr>
          <w:spacing w:val="-4"/>
        </w:rPr>
        <w:t xml:space="preserve"> </w:t>
      </w:r>
      <w:r>
        <w:t>efter</w:t>
      </w:r>
      <w:r>
        <w:rPr>
          <w:spacing w:val="-4"/>
        </w:rPr>
        <w:t xml:space="preserve"> </w:t>
      </w:r>
      <w:r>
        <w:t>kallelse</w:t>
      </w:r>
      <w:r>
        <w:rPr>
          <w:spacing w:val="-3"/>
        </w:rPr>
        <w:t xml:space="preserve"> </w:t>
      </w:r>
      <w:r>
        <w:t>från öppenvård och efter kontakter med andra funktioner vid behov.</w:t>
      </w:r>
    </w:p>
    <w:p w14:paraId="229C98EE" w14:textId="4DE16F6B" w:rsidR="00775F94" w:rsidRDefault="00775F94">
      <w:pPr>
        <w:rPr>
          <w:rFonts w:ascii="Times New Roman" w:eastAsia="Times New Roman" w:hAnsi="Times New Roman" w:cs="Times New Roman"/>
          <w:szCs w:val="24"/>
        </w:rPr>
      </w:pPr>
    </w:p>
    <w:p w14:paraId="59F881F0" w14:textId="576A4316" w:rsidR="00FB67CD" w:rsidRDefault="00FB67CD" w:rsidP="00FB67CD">
      <w:pPr>
        <w:pStyle w:val="Brdtext"/>
        <w:ind w:right="1722"/>
        <w:rPr>
          <w:spacing w:val="-2"/>
        </w:rPr>
      </w:pPr>
      <w:r>
        <w:t xml:space="preserve">För att möjliggöra samarbete och samverkan </w:t>
      </w:r>
      <w:r>
        <w:rPr>
          <w:b/>
        </w:rPr>
        <w:t xml:space="preserve">ska </w:t>
      </w:r>
      <w:r>
        <w:t>utföraren finnas tillgänglig på telefon under</w:t>
      </w:r>
      <w:r>
        <w:rPr>
          <w:spacing w:val="-4"/>
        </w:rPr>
        <w:t xml:space="preserve"> </w:t>
      </w:r>
      <w:r>
        <w:t>den</w:t>
      </w:r>
      <w:r>
        <w:rPr>
          <w:spacing w:val="-3"/>
        </w:rPr>
        <w:t xml:space="preserve"> </w:t>
      </w:r>
      <w:r>
        <w:t>tid</w:t>
      </w:r>
      <w:r>
        <w:rPr>
          <w:spacing w:val="-3"/>
        </w:rPr>
        <w:t xml:space="preserve"> </w:t>
      </w:r>
      <w:r>
        <w:t>som</w:t>
      </w:r>
      <w:r>
        <w:rPr>
          <w:spacing w:val="-3"/>
        </w:rPr>
        <w:t xml:space="preserve"> </w:t>
      </w:r>
      <w:r>
        <w:t>avtalad</w:t>
      </w:r>
      <w:r>
        <w:rPr>
          <w:spacing w:val="-3"/>
        </w:rPr>
        <w:t xml:space="preserve"> </w:t>
      </w:r>
      <w:r>
        <w:t>kategori</w:t>
      </w:r>
      <w:r>
        <w:rPr>
          <w:spacing w:val="-3"/>
        </w:rPr>
        <w:t xml:space="preserve"> </w:t>
      </w:r>
      <w:r>
        <w:t>avser.</w:t>
      </w:r>
      <w:r>
        <w:rPr>
          <w:spacing w:val="-3"/>
        </w:rPr>
        <w:t xml:space="preserve"> </w:t>
      </w:r>
      <w:r>
        <w:t>Utföraren</w:t>
      </w:r>
      <w:r>
        <w:rPr>
          <w:spacing w:val="-3"/>
        </w:rPr>
        <w:t xml:space="preserve"> </w:t>
      </w:r>
      <w:r>
        <w:rPr>
          <w:b/>
        </w:rPr>
        <w:t>ska</w:t>
      </w:r>
      <w:r>
        <w:rPr>
          <w:b/>
          <w:spacing w:val="-4"/>
        </w:rPr>
        <w:t xml:space="preserve"> </w:t>
      </w:r>
      <w:r>
        <w:t>ha</w:t>
      </w:r>
      <w:r>
        <w:rPr>
          <w:spacing w:val="-4"/>
        </w:rPr>
        <w:t xml:space="preserve"> </w:t>
      </w:r>
      <w:r>
        <w:t>en</w:t>
      </w:r>
      <w:r>
        <w:rPr>
          <w:spacing w:val="-3"/>
        </w:rPr>
        <w:t xml:space="preserve"> </w:t>
      </w:r>
      <w:r>
        <w:t>öppen</w:t>
      </w:r>
      <w:r>
        <w:rPr>
          <w:spacing w:val="-3"/>
        </w:rPr>
        <w:t xml:space="preserve"> </w:t>
      </w:r>
      <w:r>
        <w:t>och</w:t>
      </w:r>
      <w:r>
        <w:rPr>
          <w:spacing w:val="-3"/>
        </w:rPr>
        <w:t xml:space="preserve"> </w:t>
      </w:r>
      <w:r>
        <w:t>nära</w:t>
      </w:r>
      <w:r>
        <w:rPr>
          <w:spacing w:val="-4"/>
        </w:rPr>
        <w:t xml:space="preserve"> </w:t>
      </w:r>
      <w:r>
        <w:t xml:space="preserve">samverkan med beställaren, utföraren </w:t>
      </w:r>
      <w:r>
        <w:rPr>
          <w:b/>
        </w:rPr>
        <w:t xml:space="preserve">ska </w:t>
      </w:r>
      <w:r>
        <w:t>delta</w:t>
      </w:r>
      <w:r>
        <w:rPr>
          <w:spacing w:val="-1"/>
        </w:rPr>
        <w:t xml:space="preserve"> </w:t>
      </w:r>
      <w:r>
        <w:t>i de</w:t>
      </w:r>
      <w:r>
        <w:rPr>
          <w:spacing w:val="-1"/>
        </w:rPr>
        <w:t xml:space="preserve"> </w:t>
      </w:r>
      <w:r>
        <w:t>möten som beställaren anger</w:t>
      </w:r>
      <w:r>
        <w:rPr>
          <w:spacing w:val="-1"/>
        </w:rPr>
        <w:t xml:space="preserve"> </w:t>
      </w:r>
      <w:r>
        <w:t xml:space="preserve">som obligatoriska. Obligatoriska möten är samverkansträffar som sker var 6:e vecka samt eventuella möten som beställaren kallar till och benämner som obligatoriska. Kostnader som hör till detta samarbete och samverkan ingår i utförarens ersättning. </w:t>
      </w:r>
      <w:r>
        <w:lastRenderedPageBreak/>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36E5EE6A" w14:textId="77777777" w:rsidR="00FB67CD" w:rsidRDefault="00FB67CD" w:rsidP="00FB67CD">
      <w:pPr>
        <w:pStyle w:val="Brdtext"/>
        <w:ind w:right="1722"/>
        <w:rPr>
          <w:spacing w:val="-2"/>
        </w:rPr>
      </w:pPr>
    </w:p>
    <w:p w14:paraId="2437C2F3" w14:textId="3727CBCD" w:rsidR="00FB67CD" w:rsidRPr="00FB67CD" w:rsidRDefault="00FB67CD" w:rsidP="00FB67CD">
      <w:pPr>
        <w:pStyle w:val="Rubrik3"/>
      </w:pPr>
      <w:bookmarkStart w:id="65" w:name="_Toc211002529"/>
      <w:r>
        <w:t>4.2.5 Social dokumentation</w:t>
      </w:r>
      <w:bookmarkEnd w:id="65"/>
    </w:p>
    <w:p w14:paraId="2EFA413B" w14:textId="77777777" w:rsidR="00FB67CD" w:rsidRDefault="00FB67CD" w:rsidP="00FB67CD">
      <w:pPr>
        <w:pStyle w:val="Brdtext"/>
        <w:spacing w:before="61"/>
        <w:ind w:right="1668"/>
      </w:pPr>
      <w:r>
        <w:t>Utföraren</w:t>
      </w:r>
      <w:r>
        <w:rPr>
          <w:spacing w:val="-5"/>
        </w:rPr>
        <w:t xml:space="preserve"> </w:t>
      </w:r>
      <w:r>
        <w:rPr>
          <w:b/>
        </w:rPr>
        <w:t>ska</w:t>
      </w:r>
      <w:r>
        <w:rPr>
          <w:b/>
          <w:spacing w:val="-5"/>
        </w:rPr>
        <w:t xml:space="preserve"> </w:t>
      </w:r>
      <w:r>
        <w:t>säkra</w:t>
      </w:r>
      <w:r>
        <w:rPr>
          <w:spacing w:val="-4"/>
        </w:rPr>
        <w:t xml:space="preserve"> </w:t>
      </w:r>
      <w:r>
        <w:t>att</w:t>
      </w:r>
      <w:r>
        <w:rPr>
          <w:spacing w:val="-5"/>
        </w:rPr>
        <w:t xml:space="preserve"> </w:t>
      </w:r>
      <w:r>
        <w:t>dokumentation</w:t>
      </w:r>
      <w:r>
        <w:rPr>
          <w:spacing w:val="-5"/>
        </w:rPr>
        <w:t xml:space="preserve"> </w:t>
      </w:r>
      <w:r>
        <w:t>utförs</w:t>
      </w:r>
      <w:r>
        <w:rPr>
          <w:spacing w:val="-5"/>
        </w:rPr>
        <w:t xml:space="preserve"> </w:t>
      </w:r>
      <w:r>
        <w:t>enligt</w:t>
      </w:r>
      <w:r>
        <w:rPr>
          <w:spacing w:val="-5"/>
        </w:rPr>
        <w:t xml:space="preserve"> </w:t>
      </w:r>
      <w:r>
        <w:t>socialtjänstlagen</w:t>
      </w:r>
      <w:r>
        <w:rPr>
          <w:spacing w:val="-5"/>
        </w:rPr>
        <w:t xml:space="preserve"> </w:t>
      </w:r>
      <w:r>
        <w:t>samt</w:t>
      </w:r>
      <w:r>
        <w:rPr>
          <w:spacing w:val="-5"/>
        </w:rPr>
        <w:t xml:space="preserve"> </w:t>
      </w:r>
      <w:r>
        <w:t xml:space="preserve">Socialstyrelsens gällande föreskrifter och allmänna råd rörande dokumentation. Utföraren ansvarar för att handlingar som rör den enskildes personliga förhållanden förvaras så att den som är obehörig inte får tillgång till dem. Utföraren </w:t>
      </w:r>
      <w:r>
        <w:rPr>
          <w:b/>
        </w:rPr>
        <w:t xml:space="preserve">ska </w:t>
      </w:r>
      <w:r>
        <w:t>säkra att samtliga journalhandlingar och dokumentation överlämnas till beställaren för arkivering när en vård och omsorgstagare flyttar utanför kommunen, ärendet avslutas eller avlider.</w:t>
      </w:r>
    </w:p>
    <w:p w14:paraId="51A549DA" w14:textId="77777777" w:rsidR="00FB67CD" w:rsidRDefault="00FB67CD" w:rsidP="00FB67CD">
      <w:pPr>
        <w:pStyle w:val="Brdtext"/>
      </w:pPr>
    </w:p>
    <w:p w14:paraId="55684849" w14:textId="133A4442" w:rsidR="00FB67CD" w:rsidRDefault="00FB67CD" w:rsidP="009759F6">
      <w:pPr>
        <w:pStyle w:val="Brdtext"/>
        <w:ind w:right="1722"/>
      </w:pPr>
      <w:r>
        <w:t xml:space="preserve">En genomförandeplan </w:t>
      </w:r>
      <w:r>
        <w:rPr>
          <w:b/>
        </w:rPr>
        <w:t xml:space="preserve">ska </w:t>
      </w:r>
      <w:r>
        <w:t>upprättas senast 30 dagar efter mottagen beställning. Planen görs tillsammans med den enskilde och/eller dennes legala företrädare med biståndsbeslutet</w:t>
      </w:r>
      <w:r>
        <w:rPr>
          <w:spacing w:val="-4"/>
        </w:rPr>
        <w:t xml:space="preserve"> </w:t>
      </w:r>
      <w:r>
        <w:t>som</w:t>
      </w:r>
      <w:r>
        <w:rPr>
          <w:spacing w:val="-4"/>
        </w:rPr>
        <w:t xml:space="preserve"> </w:t>
      </w:r>
      <w:r>
        <w:t>grund.</w:t>
      </w:r>
      <w:r>
        <w:rPr>
          <w:spacing w:val="-4"/>
        </w:rPr>
        <w:t xml:space="preserve"> </w:t>
      </w:r>
      <w:r>
        <w:t>Genomförandeplanen</w:t>
      </w:r>
      <w:r>
        <w:rPr>
          <w:spacing w:val="-2"/>
        </w:rPr>
        <w:t xml:space="preserve"> </w:t>
      </w:r>
      <w:r>
        <w:rPr>
          <w:b/>
        </w:rPr>
        <w:t>ska</w:t>
      </w:r>
      <w:r>
        <w:rPr>
          <w:b/>
          <w:spacing w:val="-5"/>
        </w:rPr>
        <w:t xml:space="preserve"> </w:t>
      </w:r>
      <w:r>
        <w:t>bland</w:t>
      </w:r>
      <w:r>
        <w:rPr>
          <w:spacing w:val="-4"/>
        </w:rPr>
        <w:t xml:space="preserve"> </w:t>
      </w:r>
      <w:r>
        <w:t>annat</w:t>
      </w:r>
      <w:r>
        <w:rPr>
          <w:spacing w:val="-4"/>
        </w:rPr>
        <w:t xml:space="preserve"> </w:t>
      </w:r>
      <w:r>
        <w:t>visa</w:t>
      </w:r>
      <w:r>
        <w:rPr>
          <w:spacing w:val="-5"/>
        </w:rPr>
        <w:t xml:space="preserve"> </w:t>
      </w:r>
      <w:r>
        <w:t>målet</w:t>
      </w:r>
      <w:r>
        <w:rPr>
          <w:spacing w:val="-4"/>
        </w:rPr>
        <w:t xml:space="preserve"> </w:t>
      </w:r>
      <w:r>
        <w:t>för</w:t>
      </w:r>
      <w:r>
        <w:rPr>
          <w:spacing w:val="-5"/>
        </w:rPr>
        <w:t xml:space="preserve"> </w:t>
      </w:r>
      <w:r>
        <w:t>insatsen, hur och när beviljade insatser ska utföras samt när genomförandeplanen ska följas upp.</w:t>
      </w:r>
      <w:r w:rsidR="009759F6">
        <w:t xml:space="preserve"> </w:t>
      </w:r>
      <w:r>
        <w:t>Samt</w:t>
      </w:r>
      <w:r>
        <w:rPr>
          <w:spacing w:val="-3"/>
        </w:rPr>
        <w:t xml:space="preserve"> </w:t>
      </w:r>
      <w:r>
        <w:t>hur</w:t>
      </w:r>
      <w:r>
        <w:rPr>
          <w:spacing w:val="-4"/>
        </w:rPr>
        <w:t xml:space="preserve"> </w:t>
      </w:r>
      <w:r>
        <w:t>den</w:t>
      </w:r>
      <w:r>
        <w:rPr>
          <w:spacing w:val="-3"/>
        </w:rPr>
        <w:t xml:space="preserve"> </w:t>
      </w:r>
      <w:r>
        <w:t>enskilde</w:t>
      </w:r>
      <w:r>
        <w:rPr>
          <w:spacing w:val="-4"/>
        </w:rPr>
        <w:t xml:space="preserve"> </w:t>
      </w:r>
      <w:r>
        <w:t>varit</w:t>
      </w:r>
      <w:r>
        <w:rPr>
          <w:spacing w:val="-3"/>
        </w:rPr>
        <w:t xml:space="preserve"> </w:t>
      </w:r>
      <w:r>
        <w:t>delaktig</w:t>
      </w:r>
      <w:r>
        <w:rPr>
          <w:spacing w:val="-3"/>
        </w:rPr>
        <w:t xml:space="preserve"> </w:t>
      </w:r>
      <w:r>
        <w:t>i</w:t>
      </w:r>
      <w:r>
        <w:rPr>
          <w:spacing w:val="-3"/>
        </w:rPr>
        <w:t xml:space="preserve"> </w:t>
      </w:r>
      <w:r>
        <w:t>upprättandet</w:t>
      </w:r>
      <w:r>
        <w:rPr>
          <w:spacing w:val="-1"/>
        </w:rPr>
        <w:t xml:space="preserve"> </w:t>
      </w:r>
      <w:r>
        <w:t>av</w:t>
      </w:r>
      <w:r>
        <w:rPr>
          <w:spacing w:val="-3"/>
        </w:rPr>
        <w:t xml:space="preserve"> </w:t>
      </w:r>
      <w:r>
        <w:t>planen.</w:t>
      </w:r>
      <w:r>
        <w:rPr>
          <w:spacing w:val="-3"/>
        </w:rPr>
        <w:t xml:space="preserve"> </w:t>
      </w:r>
      <w:r>
        <w:t>Planen</w:t>
      </w:r>
      <w:r>
        <w:rPr>
          <w:spacing w:val="-3"/>
        </w:rPr>
        <w:t xml:space="preserve"> </w:t>
      </w:r>
      <w:r>
        <w:t>ska</w:t>
      </w:r>
      <w:r>
        <w:rPr>
          <w:spacing w:val="-2"/>
        </w:rPr>
        <w:t xml:space="preserve"> </w:t>
      </w:r>
      <w:r>
        <w:t>följas</w:t>
      </w:r>
      <w:r>
        <w:rPr>
          <w:spacing w:val="-3"/>
        </w:rPr>
        <w:t xml:space="preserve"> </w:t>
      </w:r>
      <w:r>
        <w:t>upp</w:t>
      </w:r>
      <w:r>
        <w:rPr>
          <w:spacing w:val="-3"/>
        </w:rPr>
        <w:t xml:space="preserve"> </w:t>
      </w:r>
      <w:r>
        <w:t>minst</w:t>
      </w:r>
      <w:r>
        <w:rPr>
          <w:spacing w:val="-3"/>
        </w:rPr>
        <w:t xml:space="preserve"> </w:t>
      </w:r>
      <w:r>
        <w:t xml:space="preserve">1 gång per år och revideras omgående vid förändrat behov eller insats. Genomförandeplanen </w:t>
      </w:r>
      <w:r>
        <w:rPr>
          <w:b/>
        </w:rPr>
        <w:t xml:space="preserve">ska </w:t>
      </w:r>
      <w:r>
        <w:t xml:space="preserve">stärka den enskildes inflytande över vardagen, vara ett arbetsverktyg för personalen och ett medel för utvärdering av mål med insatserna. Aktuell plan </w:t>
      </w:r>
      <w:r>
        <w:rPr>
          <w:b/>
        </w:rPr>
        <w:t xml:space="preserve">ska </w:t>
      </w:r>
      <w:r>
        <w:t>ha dokumenterats i beställarens verksamhetssystem för att räknas som upprättad. Om genomförandeplanen</w:t>
      </w:r>
      <w:r>
        <w:rPr>
          <w:spacing w:val="40"/>
        </w:rPr>
        <w:t xml:space="preserve"> </w:t>
      </w:r>
      <w:r>
        <w:t>inte kan upprättas ska anledningen till det tydligt framgå av dokumentationen.</w:t>
      </w:r>
    </w:p>
    <w:p w14:paraId="1CA9F702" w14:textId="77777777" w:rsidR="00FB67CD" w:rsidRDefault="00FB67CD" w:rsidP="00FB67CD">
      <w:pPr>
        <w:pStyle w:val="Brdtext"/>
        <w:spacing w:before="9"/>
        <w:rPr>
          <w:sz w:val="23"/>
        </w:rPr>
      </w:pPr>
    </w:p>
    <w:p w14:paraId="3F75BD13" w14:textId="7C0CDE21" w:rsidR="00FB67CD" w:rsidRDefault="00FB67CD" w:rsidP="00FB67CD">
      <w:pPr>
        <w:pStyle w:val="Brdtext"/>
        <w:ind w:left="278" w:right="1661"/>
      </w:pPr>
    </w:p>
    <w:p w14:paraId="25DC14A7" w14:textId="53553407" w:rsidR="00FB67CD" w:rsidRDefault="00FB67CD" w:rsidP="00FB67CD">
      <w:pPr>
        <w:pStyle w:val="Rubrik3"/>
      </w:pPr>
      <w:bookmarkStart w:id="66" w:name="_Toc211002530"/>
      <w:r>
        <w:t>4.2.6 Rehabiliterande förhållningssätt/arbetssätt</w:t>
      </w:r>
      <w:bookmarkEnd w:id="66"/>
    </w:p>
    <w:p w14:paraId="3B3FD84E" w14:textId="77777777" w:rsidR="00FB67CD" w:rsidRDefault="00FB67CD" w:rsidP="00FB67CD">
      <w:pPr>
        <w:pStyle w:val="Brdtext"/>
        <w:spacing w:before="58"/>
        <w:ind w:right="1722"/>
      </w:pPr>
      <w:r>
        <w:t xml:space="preserve">Rehabiliterande förhållningssätt innebär att personalen </w:t>
      </w:r>
      <w:r>
        <w:rPr>
          <w:b/>
        </w:rPr>
        <w:t xml:space="preserve">ska </w:t>
      </w:r>
      <w:r>
        <w:t>arbeta förebyggande och vardagsrehabiliterande</w:t>
      </w:r>
      <w:r>
        <w:rPr>
          <w:spacing w:val="-4"/>
        </w:rPr>
        <w:t xml:space="preserve"> </w:t>
      </w:r>
      <w:r>
        <w:t>så</w:t>
      </w:r>
      <w:r>
        <w:rPr>
          <w:spacing w:val="-2"/>
        </w:rPr>
        <w:t xml:space="preserve"> </w:t>
      </w:r>
      <w:r>
        <w:t>att</w:t>
      </w:r>
      <w:r>
        <w:rPr>
          <w:spacing w:val="-3"/>
        </w:rPr>
        <w:t xml:space="preserve"> </w:t>
      </w:r>
      <w:r>
        <w:t>den</w:t>
      </w:r>
      <w:r>
        <w:rPr>
          <w:spacing w:val="-3"/>
        </w:rPr>
        <w:t xml:space="preserve"> </w:t>
      </w:r>
      <w:r>
        <w:t>enskilde</w:t>
      </w:r>
      <w:r>
        <w:rPr>
          <w:spacing w:val="-4"/>
        </w:rPr>
        <w:t xml:space="preserve"> </w:t>
      </w:r>
      <w:r>
        <w:t>ska</w:t>
      </w:r>
      <w:r>
        <w:rPr>
          <w:spacing w:val="-4"/>
        </w:rPr>
        <w:t xml:space="preserve"> </w:t>
      </w:r>
      <w:r>
        <w:t>stimuleras</w:t>
      </w:r>
      <w:r>
        <w:rPr>
          <w:spacing w:val="-3"/>
        </w:rPr>
        <w:t xml:space="preserve"> </w:t>
      </w:r>
      <w:r>
        <w:t>till</w:t>
      </w:r>
      <w:r>
        <w:rPr>
          <w:spacing w:val="-3"/>
        </w:rPr>
        <w:t xml:space="preserve"> </w:t>
      </w:r>
      <w:r>
        <w:t>att</w:t>
      </w:r>
      <w:r>
        <w:rPr>
          <w:spacing w:val="-3"/>
        </w:rPr>
        <w:t xml:space="preserve"> </w:t>
      </w:r>
      <w:r>
        <w:t>bibehålla</w:t>
      </w:r>
      <w:r>
        <w:rPr>
          <w:spacing w:val="-4"/>
        </w:rPr>
        <w:t xml:space="preserve"> </w:t>
      </w:r>
      <w:r>
        <w:t>och</w:t>
      </w:r>
      <w:r>
        <w:rPr>
          <w:spacing w:val="-3"/>
        </w:rPr>
        <w:t xml:space="preserve"> </w:t>
      </w:r>
      <w:r>
        <w:t>använda</w:t>
      </w:r>
      <w:r>
        <w:rPr>
          <w:spacing w:val="-4"/>
        </w:rPr>
        <w:t xml:space="preserve"> </w:t>
      </w:r>
      <w:r>
        <w:t>sina förmågor</w:t>
      </w:r>
      <w:r>
        <w:rPr>
          <w:spacing w:val="-3"/>
        </w:rPr>
        <w:t xml:space="preserve"> </w:t>
      </w:r>
      <w:r>
        <w:t>och funktioner</w:t>
      </w:r>
      <w:r>
        <w:rPr>
          <w:spacing w:val="-1"/>
        </w:rPr>
        <w:t xml:space="preserve"> </w:t>
      </w:r>
      <w:r>
        <w:t>så</w:t>
      </w:r>
      <w:r>
        <w:rPr>
          <w:spacing w:val="-3"/>
        </w:rPr>
        <w:t xml:space="preserve"> </w:t>
      </w:r>
      <w:r>
        <w:t>långt</w:t>
      </w:r>
      <w:r>
        <w:rPr>
          <w:spacing w:val="-2"/>
        </w:rPr>
        <w:t xml:space="preserve"> </w:t>
      </w:r>
      <w:r>
        <w:t>möjligt.</w:t>
      </w:r>
      <w:r>
        <w:rPr>
          <w:spacing w:val="-2"/>
        </w:rPr>
        <w:t xml:space="preserve"> </w:t>
      </w:r>
      <w:r>
        <w:t>En</w:t>
      </w:r>
      <w:r>
        <w:rPr>
          <w:spacing w:val="-2"/>
        </w:rPr>
        <w:t xml:space="preserve"> </w:t>
      </w:r>
      <w:r>
        <w:t>viktig</w:t>
      </w:r>
      <w:r>
        <w:rPr>
          <w:spacing w:val="-2"/>
        </w:rPr>
        <w:t xml:space="preserve"> </w:t>
      </w:r>
      <w:r>
        <w:t>del</w:t>
      </w:r>
      <w:r>
        <w:rPr>
          <w:spacing w:val="-2"/>
        </w:rPr>
        <w:t xml:space="preserve"> </w:t>
      </w:r>
      <w:r>
        <w:t>i</w:t>
      </w:r>
      <w:r>
        <w:rPr>
          <w:spacing w:val="-2"/>
        </w:rPr>
        <w:t xml:space="preserve"> </w:t>
      </w:r>
      <w:r>
        <w:t>detta</w:t>
      </w:r>
      <w:r>
        <w:rPr>
          <w:spacing w:val="-3"/>
        </w:rPr>
        <w:t xml:space="preserve"> </w:t>
      </w:r>
      <w:r>
        <w:t>arbete</w:t>
      </w:r>
      <w:r>
        <w:rPr>
          <w:spacing w:val="-3"/>
        </w:rPr>
        <w:t xml:space="preserve"> </w:t>
      </w:r>
      <w:r>
        <w:t>är</w:t>
      </w:r>
      <w:r>
        <w:rPr>
          <w:spacing w:val="-1"/>
        </w:rPr>
        <w:t xml:space="preserve"> </w:t>
      </w:r>
      <w:r>
        <w:t>att</w:t>
      </w:r>
      <w:r>
        <w:rPr>
          <w:spacing w:val="-2"/>
        </w:rPr>
        <w:t xml:space="preserve"> </w:t>
      </w:r>
      <w:r>
        <w:t>motverka</w:t>
      </w:r>
      <w:r>
        <w:rPr>
          <w:spacing w:val="-3"/>
        </w:rPr>
        <w:t xml:space="preserve"> </w:t>
      </w:r>
      <w:r>
        <w:t>social isolering och att den enskilde förutom delaktighet i vardagens sysslor också i möjlig mån ges stöd till önskade aktiviteter tillsammans med andra.</w:t>
      </w:r>
    </w:p>
    <w:p w14:paraId="2F4F87ED" w14:textId="77777777" w:rsidR="00FB67CD" w:rsidRDefault="00FB67CD" w:rsidP="00FB67CD"/>
    <w:p w14:paraId="03285544" w14:textId="4D160294" w:rsidR="000535F0" w:rsidRDefault="000535F0" w:rsidP="000535F0">
      <w:pPr>
        <w:pStyle w:val="Rubrik2"/>
      </w:pPr>
      <w:bookmarkStart w:id="67" w:name="_Toc211002531"/>
      <w:r>
        <w:t>4.3 Hälso- och sjukvårdsinsatser</w:t>
      </w:r>
      <w:bookmarkEnd w:id="67"/>
    </w:p>
    <w:p w14:paraId="1E7928C6" w14:textId="14B297BE" w:rsidR="000535F0" w:rsidRDefault="000535F0" w:rsidP="00735C54">
      <w:pPr>
        <w:pStyle w:val="Brdtext"/>
        <w:spacing w:before="59"/>
        <w:ind w:right="1722"/>
      </w:pPr>
      <w:r>
        <w:t xml:space="preserve">Utförare </w:t>
      </w:r>
      <w:r>
        <w:rPr>
          <w:b/>
        </w:rPr>
        <w:t xml:space="preserve">ska </w:t>
      </w:r>
      <w:r>
        <w:t>utföra hälso- och sjukvårdsinsatser enligt hälso- och sjukvårdsuppdrag med god</w:t>
      </w:r>
      <w:r>
        <w:rPr>
          <w:spacing w:val="-3"/>
        </w:rPr>
        <w:t xml:space="preserve"> </w:t>
      </w:r>
      <w:r>
        <w:t>kvalitet</w:t>
      </w:r>
      <w:r>
        <w:rPr>
          <w:spacing w:val="-3"/>
        </w:rPr>
        <w:t xml:space="preserve"> </w:t>
      </w:r>
      <w:r>
        <w:t>och</w:t>
      </w:r>
      <w:r>
        <w:rPr>
          <w:spacing w:val="-3"/>
        </w:rPr>
        <w:t xml:space="preserve"> </w:t>
      </w:r>
      <w:r>
        <w:t>på</w:t>
      </w:r>
      <w:r>
        <w:rPr>
          <w:spacing w:val="-4"/>
        </w:rPr>
        <w:t xml:space="preserve"> </w:t>
      </w:r>
      <w:r>
        <w:t>ett</w:t>
      </w:r>
      <w:r>
        <w:rPr>
          <w:spacing w:val="-3"/>
        </w:rPr>
        <w:t xml:space="preserve"> </w:t>
      </w:r>
      <w:r>
        <w:t>säkert</w:t>
      </w:r>
      <w:r>
        <w:rPr>
          <w:spacing w:val="-3"/>
        </w:rPr>
        <w:t xml:space="preserve"> </w:t>
      </w:r>
      <w:r>
        <w:t>sätt.</w:t>
      </w:r>
      <w:r>
        <w:rPr>
          <w:spacing w:val="-3"/>
        </w:rPr>
        <w:t xml:space="preserve"> </w:t>
      </w:r>
      <w:r>
        <w:t>Hälso-</w:t>
      </w:r>
      <w:r>
        <w:rPr>
          <w:spacing w:val="-4"/>
        </w:rPr>
        <w:t xml:space="preserve"> </w:t>
      </w:r>
      <w:r>
        <w:t>och</w:t>
      </w:r>
      <w:r>
        <w:rPr>
          <w:spacing w:val="-3"/>
        </w:rPr>
        <w:t xml:space="preserve"> </w:t>
      </w:r>
      <w:r>
        <w:t>sjukvårdsarbetet</w:t>
      </w:r>
      <w:r>
        <w:rPr>
          <w:spacing w:val="-3"/>
        </w:rPr>
        <w:t xml:space="preserve"> </w:t>
      </w:r>
      <w:r>
        <w:rPr>
          <w:b/>
        </w:rPr>
        <w:t>ska</w:t>
      </w:r>
      <w:r>
        <w:rPr>
          <w:b/>
          <w:spacing w:val="-4"/>
        </w:rPr>
        <w:t xml:space="preserve"> </w:t>
      </w:r>
      <w:r>
        <w:t>utföras</w:t>
      </w:r>
      <w:r>
        <w:rPr>
          <w:spacing w:val="-1"/>
        </w:rPr>
        <w:t xml:space="preserve"> </w:t>
      </w:r>
      <w:r>
        <w:t>enligt</w:t>
      </w:r>
      <w:r>
        <w:rPr>
          <w:spacing w:val="-3"/>
        </w:rPr>
        <w:t xml:space="preserve"> </w:t>
      </w:r>
      <w:r>
        <w:t>gällande lagar och förordningar samt enligt lokala rutiner och riktlinjer från medicinskt ansvarig sjuksköterska (MAS)</w:t>
      </w:r>
      <w:r w:rsidR="00ED6422">
        <w:t xml:space="preserve"> och medicinskt ansvarig för rehabilitering (MAR)</w:t>
      </w:r>
      <w:r>
        <w:t>.</w:t>
      </w:r>
      <w:r w:rsidR="00ED6422">
        <w:t xml:space="preserve"> </w:t>
      </w:r>
      <w:r>
        <w:t xml:space="preserve">Kommunens personalwebb för hälso- och sjukvårdsinformation: </w:t>
      </w:r>
      <w:r>
        <w:rPr>
          <w:color w:val="0000FF"/>
          <w:spacing w:val="-2"/>
          <w:u w:val="single" w:color="0000FF"/>
        </w:rPr>
        <w:t>https://sundsvall.se/omsorg-och-hjalp/halso-och-sjukvard/hos-personalwebb/</w:t>
      </w:r>
    </w:p>
    <w:p w14:paraId="291DF532" w14:textId="77777777" w:rsidR="000535F0" w:rsidRDefault="000535F0" w:rsidP="000535F0">
      <w:pPr>
        <w:pStyle w:val="Brdtext"/>
        <w:spacing w:before="2"/>
        <w:rPr>
          <w:sz w:val="16"/>
        </w:rPr>
      </w:pPr>
    </w:p>
    <w:p w14:paraId="7D543AA7" w14:textId="77777777" w:rsidR="000535F0" w:rsidRDefault="000535F0" w:rsidP="000535F0">
      <w:pPr>
        <w:pStyle w:val="Brdtext"/>
        <w:spacing w:before="90"/>
        <w:ind w:right="1722"/>
      </w:pPr>
      <w:r>
        <w:t>Utföraren</w:t>
      </w:r>
      <w:r>
        <w:rPr>
          <w:spacing w:val="-4"/>
        </w:rPr>
        <w:t xml:space="preserve"> </w:t>
      </w:r>
      <w:r>
        <w:rPr>
          <w:b/>
        </w:rPr>
        <w:t>ska</w:t>
      </w:r>
      <w:r>
        <w:rPr>
          <w:b/>
          <w:spacing w:val="-4"/>
        </w:rPr>
        <w:t xml:space="preserve"> </w:t>
      </w:r>
      <w:r>
        <w:t>samverka</w:t>
      </w:r>
      <w:r>
        <w:rPr>
          <w:spacing w:val="-3"/>
        </w:rPr>
        <w:t xml:space="preserve"> </w:t>
      </w:r>
      <w:r>
        <w:t>med</w:t>
      </w:r>
      <w:r>
        <w:rPr>
          <w:spacing w:val="-4"/>
        </w:rPr>
        <w:t xml:space="preserve"> </w:t>
      </w:r>
      <w:r>
        <w:t>berörda</w:t>
      </w:r>
      <w:r>
        <w:rPr>
          <w:spacing w:val="-5"/>
        </w:rPr>
        <w:t xml:space="preserve"> </w:t>
      </w:r>
      <w:r>
        <w:t>parter</w:t>
      </w:r>
      <w:r>
        <w:rPr>
          <w:spacing w:val="-5"/>
        </w:rPr>
        <w:t xml:space="preserve"> </w:t>
      </w:r>
      <w:r>
        <w:t>beträffande</w:t>
      </w:r>
      <w:r>
        <w:rPr>
          <w:spacing w:val="-5"/>
        </w:rPr>
        <w:t xml:space="preserve"> </w:t>
      </w:r>
      <w:r>
        <w:t>hälso-</w:t>
      </w:r>
      <w:r>
        <w:rPr>
          <w:spacing w:val="-5"/>
        </w:rPr>
        <w:t xml:space="preserve"> </w:t>
      </w:r>
      <w:r>
        <w:t>och</w:t>
      </w:r>
      <w:r>
        <w:rPr>
          <w:spacing w:val="-4"/>
        </w:rPr>
        <w:t xml:space="preserve"> </w:t>
      </w:r>
      <w:r>
        <w:t>sjukvårdsinsatser</w:t>
      </w:r>
      <w:r>
        <w:rPr>
          <w:spacing w:val="-5"/>
        </w:rPr>
        <w:t xml:space="preserve"> </w:t>
      </w:r>
      <w:r>
        <w:t>för den enskilde.</w:t>
      </w:r>
    </w:p>
    <w:p w14:paraId="08742E83" w14:textId="77777777" w:rsidR="000535F0" w:rsidRDefault="000535F0" w:rsidP="000535F0"/>
    <w:p w14:paraId="7CC5A66A" w14:textId="15B2F7E9" w:rsidR="000535F0" w:rsidRDefault="000535F0" w:rsidP="000535F0">
      <w:pPr>
        <w:pStyle w:val="Rubrik3"/>
      </w:pPr>
      <w:bookmarkStart w:id="68" w:name="_Toc211002532"/>
      <w:r>
        <w:t>4.3.1 Egenvård</w:t>
      </w:r>
      <w:bookmarkEnd w:id="68"/>
    </w:p>
    <w:p w14:paraId="7BA8DA69" w14:textId="48AD1E1E" w:rsidR="000535F0" w:rsidRDefault="000535F0" w:rsidP="000535F0">
      <w:pPr>
        <w:pStyle w:val="Brdtext"/>
        <w:spacing w:before="58"/>
        <w:ind w:right="1661"/>
      </w:pPr>
      <w:r>
        <w:t>Egenvård</w:t>
      </w:r>
      <w:r>
        <w:rPr>
          <w:spacing w:val="-2"/>
        </w:rPr>
        <w:t xml:space="preserve"> </w:t>
      </w:r>
      <w:r>
        <w:t>ska</w:t>
      </w:r>
      <w:r>
        <w:rPr>
          <w:spacing w:val="-1"/>
        </w:rPr>
        <w:t xml:space="preserve"> </w:t>
      </w:r>
      <w:r>
        <w:t>vara</w:t>
      </w:r>
      <w:r>
        <w:rPr>
          <w:spacing w:val="-3"/>
        </w:rPr>
        <w:t xml:space="preserve"> </w:t>
      </w:r>
      <w:r>
        <w:t>bedömd</w:t>
      </w:r>
      <w:r>
        <w:rPr>
          <w:spacing w:val="-2"/>
        </w:rPr>
        <w:t xml:space="preserve"> </w:t>
      </w:r>
      <w:r>
        <w:t>av</w:t>
      </w:r>
      <w:r>
        <w:rPr>
          <w:spacing w:val="-2"/>
        </w:rPr>
        <w:t xml:space="preserve"> </w:t>
      </w:r>
      <w:r>
        <w:t>hälso-</w:t>
      </w:r>
      <w:r>
        <w:rPr>
          <w:spacing w:val="-3"/>
        </w:rPr>
        <w:t xml:space="preserve"> </w:t>
      </w:r>
      <w:r>
        <w:t>och</w:t>
      </w:r>
      <w:r>
        <w:rPr>
          <w:spacing w:val="-2"/>
        </w:rPr>
        <w:t xml:space="preserve"> </w:t>
      </w:r>
      <w:r>
        <w:t>sjukvården.</w:t>
      </w:r>
      <w:r>
        <w:rPr>
          <w:spacing w:val="-2"/>
        </w:rPr>
        <w:t xml:space="preserve"> </w:t>
      </w:r>
      <w:r>
        <w:t>Det</w:t>
      </w:r>
      <w:r>
        <w:rPr>
          <w:spacing w:val="-2"/>
        </w:rPr>
        <w:t xml:space="preserve"> </w:t>
      </w:r>
      <w:r>
        <w:t>innebär</w:t>
      </w:r>
      <w:r>
        <w:rPr>
          <w:spacing w:val="-3"/>
        </w:rPr>
        <w:t xml:space="preserve"> </w:t>
      </w:r>
      <w:r>
        <w:t>att</w:t>
      </w:r>
      <w:r>
        <w:rPr>
          <w:spacing w:val="-2"/>
        </w:rPr>
        <w:t xml:space="preserve"> </w:t>
      </w:r>
      <w:r>
        <w:t>den enskilde</w:t>
      </w:r>
      <w:r>
        <w:rPr>
          <w:spacing w:val="-4"/>
        </w:rPr>
        <w:t xml:space="preserve"> </w:t>
      </w:r>
      <w:r>
        <w:t>själv</w:t>
      </w:r>
      <w:r>
        <w:rPr>
          <w:spacing w:val="-2"/>
        </w:rPr>
        <w:t xml:space="preserve"> </w:t>
      </w:r>
      <w:r>
        <w:t xml:space="preserve">har ansvaret för utförandet. Egenvård ska finnas beskriven på speciell blankett från hälso- och sjukvården. </w:t>
      </w:r>
    </w:p>
    <w:p w14:paraId="29B2A4A5" w14:textId="1A0FFE17" w:rsidR="009759F6" w:rsidRDefault="009759F6">
      <w:pPr>
        <w:rPr>
          <w:rFonts w:asciiTheme="majorHAnsi" w:eastAsiaTheme="majorEastAsia" w:hAnsiTheme="majorHAnsi" w:cstheme="majorBidi"/>
          <w:b/>
          <w:bCs/>
        </w:rPr>
      </w:pPr>
    </w:p>
    <w:p w14:paraId="68E651A9" w14:textId="3D596634" w:rsidR="000535F0" w:rsidRDefault="000535F0" w:rsidP="000535F0">
      <w:pPr>
        <w:pStyle w:val="Rubrik3"/>
      </w:pPr>
      <w:bookmarkStart w:id="69" w:name="_Toc211002533"/>
      <w:r>
        <w:t>4.3.2 Hygien</w:t>
      </w:r>
      <w:bookmarkEnd w:id="69"/>
    </w:p>
    <w:p w14:paraId="0817F2D6" w14:textId="77777777" w:rsidR="000535F0" w:rsidRDefault="000535F0" w:rsidP="000535F0">
      <w:pPr>
        <w:pStyle w:val="Brdtext"/>
        <w:spacing w:before="61"/>
      </w:pPr>
      <w:r>
        <w:t>Utförarens</w:t>
      </w:r>
      <w:r>
        <w:rPr>
          <w:spacing w:val="-4"/>
        </w:rPr>
        <w:t xml:space="preserve"> </w:t>
      </w:r>
      <w:r>
        <w:t>personal</w:t>
      </w:r>
      <w:r>
        <w:rPr>
          <w:spacing w:val="-1"/>
        </w:rPr>
        <w:t xml:space="preserve"> </w:t>
      </w:r>
      <w:r>
        <w:rPr>
          <w:b/>
        </w:rPr>
        <w:t>ska</w:t>
      </w:r>
      <w:r>
        <w:rPr>
          <w:b/>
          <w:spacing w:val="-2"/>
        </w:rPr>
        <w:t xml:space="preserve"> </w:t>
      </w:r>
      <w:r>
        <w:t>tillämpa,</w:t>
      </w:r>
      <w:r>
        <w:rPr>
          <w:spacing w:val="-1"/>
        </w:rPr>
        <w:t xml:space="preserve"> </w:t>
      </w:r>
      <w:r>
        <w:t>för</w:t>
      </w:r>
      <w:r>
        <w:rPr>
          <w:spacing w:val="-3"/>
        </w:rPr>
        <w:t xml:space="preserve"> </w:t>
      </w:r>
      <w:r>
        <w:t>kommunen,</w:t>
      </w:r>
      <w:r>
        <w:rPr>
          <w:spacing w:val="1"/>
        </w:rPr>
        <w:t xml:space="preserve"> </w:t>
      </w:r>
      <w:r>
        <w:t>gällande</w:t>
      </w:r>
      <w:r>
        <w:rPr>
          <w:spacing w:val="-3"/>
        </w:rPr>
        <w:t xml:space="preserve"> </w:t>
      </w:r>
      <w:r>
        <w:t>basala</w:t>
      </w:r>
      <w:r>
        <w:rPr>
          <w:spacing w:val="-2"/>
        </w:rPr>
        <w:t xml:space="preserve"> </w:t>
      </w:r>
      <w:r>
        <w:t>hygienrutiner.</w:t>
      </w:r>
      <w:r>
        <w:rPr>
          <w:spacing w:val="-1"/>
        </w:rPr>
        <w:t xml:space="preserve"> </w:t>
      </w:r>
      <w:r>
        <w:rPr>
          <w:spacing w:val="-2"/>
        </w:rPr>
        <w:t>Utföraren</w:t>
      </w:r>
    </w:p>
    <w:p w14:paraId="19C07A13" w14:textId="73E9316E" w:rsidR="000535F0" w:rsidRDefault="000535F0" w:rsidP="000535F0">
      <w:pPr>
        <w:rPr>
          <w:spacing w:val="-2"/>
        </w:rPr>
      </w:pPr>
      <w:r>
        <w:rPr>
          <w:b/>
        </w:rPr>
        <w:t>ska</w:t>
      </w:r>
      <w:r>
        <w:rPr>
          <w:b/>
          <w:spacing w:val="-1"/>
        </w:rPr>
        <w:t xml:space="preserve"> </w:t>
      </w:r>
      <w:r>
        <w:t>säkra</w:t>
      </w:r>
      <w:r>
        <w:rPr>
          <w:spacing w:val="-2"/>
        </w:rPr>
        <w:t xml:space="preserve"> </w:t>
      </w:r>
      <w:r>
        <w:t>att</w:t>
      </w:r>
      <w:r>
        <w:rPr>
          <w:spacing w:val="-1"/>
        </w:rPr>
        <w:t xml:space="preserve"> </w:t>
      </w:r>
      <w:r>
        <w:t>all</w:t>
      </w:r>
      <w:r>
        <w:rPr>
          <w:spacing w:val="-1"/>
        </w:rPr>
        <w:t xml:space="preserve"> </w:t>
      </w:r>
      <w:r>
        <w:t>personal har</w:t>
      </w:r>
      <w:r>
        <w:rPr>
          <w:spacing w:val="-1"/>
        </w:rPr>
        <w:t xml:space="preserve"> </w:t>
      </w:r>
      <w:r>
        <w:t>god</w:t>
      </w:r>
      <w:r>
        <w:rPr>
          <w:spacing w:val="-1"/>
        </w:rPr>
        <w:t xml:space="preserve"> </w:t>
      </w:r>
      <w:r>
        <w:t>kännedom</w:t>
      </w:r>
      <w:r>
        <w:rPr>
          <w:spacing w:val="-1"/>
        </w:rPr>
        <w:t xml:space="preserve"> </w:t>
      </w:r>
      <w:r>
        <w:t>om</w:t>
      </w:r>
      <w:r>
        <w:rPr>
          <w:spacing w:val="-1"/>
        </w:rPr>
        <w:t xml:space="preserve"> </w:t>
      </w:r>
      <w:r>
        <w:t>rutinerna</w:t>
      </w:r>
      <w:r>
        <w:rPr>
          <w:spacing w:val="-2"/>
        </w:rPr>
        <w:t xml:space="preserve"> </w:t>
      </w:r>
      <w:r>
        <w:t>och</w:t>
      </w:r>
      <w:r>
        <w:rPr>
          <w:spacing w:val="-1"/>
        </w:rPr>
        <w:t xml:space="preserve"> </w:t>
      </w:r>
      <w:r>
        <w:t>att</w:t>
      </w:r>
      <w:r>
        <w:rPr>
          <w:spacing w:val="-1"/>
        </w:rPr>
        <w:t xml:space="preserve"> </w:t>
      </w:r>
      <w:r>
        <w:t xml:space="preserve">de </w:t>
      </w:r>
      <w:r>
        <w:rPr>
          <w:spacing w:val="-2"/>
        </w:rPr>
        <w:t>efterföljs.</w:t>
      </w:r>
      <w:r w:rsidR="00B22D65" w:rsidRPr="00B22D65">
        <w:t xml:space="preserve"> </w:t>
      </w:r>
      <w:r w:rsidR="00B22D65">
        <w:t xml:space="preserve">Utföraren </w:t>
      </w:r>
      <w:r w:rsidR="00B22D65" w:rsidRPr="00BF23CF">
        <w:rPr>
          <w:b/>
          <w:bCs/>
        </w:rPr>
        <w:t>ska</w:t>
      </w:r>
      <w:r w:rsidR="00B22D65">
        <w:t xml:space="preserve"> utföra vårdhygienisk egenkontroll (VEK) 1 gång årligen och rapportera till MAS.</w:t>
      </w:r>
    </w:p>
    <w:p w14:paraId="5FD3E37D" w14:textId="71389338" w:rsidR="000535F0" w:rsidRDefault="000535F0" w:rsidP="000535F0">
      <w:pPr>
        <w:pStyle w:val="Rubrik3"/>
      </w:pPr>
      <w:bookmarkStart w:id="70" w:name="_Toc211002534"/>
      <w:r>
        <w:t>4.3.3 Hjälpmedel</w:t>
      </w:r>
      <w:bookmarkEnd w:id="70"/>
    </w:p>
    <w:p w14:paraId="250C0480" w14:textId="06153DDF" w:rsidR="000535F0" w:rsidRDefault="000535F0" w:rsidP="000535F0">
      <w:pPr>
        <w:pStyle w:val="Brdtext"/>
        <w:spacing w:before="59"/>
        <w:ind w:right="1722"/>
      </w:pPr>
      <w:r>
        <w:t>Ordinerade</w:t>
      </w:r>
      <w:r>
        <w:rPr>
          <w:spacing w:val="-6"/>
        </w:rPr>
        <w:t xml:space="preserve"> </w:t>
      </w:r>
      <w:r>
        <w:t>hjälpmedel</w:t>
      </w:r>
      <w:r>
        <w:rPr>
          <w:spacing w:val="-5"/>
        </w:rPr>
        <w:t xml:space="preserve"> </w:t>
      </w:r>
      <w:r>
        <w:t>bekostas</w:t>
      </w:r>
      <w:r>
        <w:rPr>
          <w:spacing w:val="-5"/>
        </w:rPr>
        <w:t xml:space="preserve"> </w:t>
      </w:r>
      <w:r>
        <w:t>av</w:t>
      </w:r>
      <w:r>
        <w:rPr>
          <w:spacing w:val="-5"/>
        </w:rPr>
        <w:t xml:space="preserve"> </w:t>
      </w:r>
      <w:r>
        <w:t>beställaren.</w:t>
      </w:r>
      <w:r>
        <w:rPr>
          <w:spacing w:val="-5"/>
        </w:rPr>
        <w:t xml:space="preserve"> </w:t>
      </w:r>
      <w:r>
        <w:t>Hjälpmedelsbehov</w:t>
      </w:r>
      <w:r>
        <w:rPr>
          <w:spacing w:val="-5"/>
        </w:rPr>
        <w:t xml:space="preserve"> </w:t>
      </w:r>
      <w:r>
        <w:t>relaterade</w:t>
      </w:r>
      <w:r>
        <w:rPr>
          <w:spacing w:val="-6"/>
        </w:rPr>
        <w:t xml:space="preserve"> </w:t>
      </w:r>
      <w:r>
        <w:t xml:space="preserve">till arbetsmiljö </w:t>
      </w:r>
      <w:r>
        <w:rPr>
          <w:b/>
        </w:rPr>
        <w:t xml:space="preserve">ska </w:t>
      </w:r>
      <w:r>
        <w:t>bekostas av utföraren.</w:t>
      </w:r>
    </w:p>
    <w:p w14:paraId="77F33B59" w14:textId="77777777" w:rsidR="00FB7A6B" w:rsidRDefault="00FB7A6B" w:rsidP="000535F0">
      <w:pPr>
        <w:pStyle w:val="Brdtext"/>
        <w:spacing w:before="59"/>
        <w:ind w:right="1722"/>
      </w:pPr>
    </w:p>
    <w:p w14:paraId="764CCB65" w14:textId="4AB170CD" w:rsidR="000535F0" w:rsidRDefault="000535F0" w:rsidP="000535F0">
      <w:pPr>
        <w:pStyle w:val="Rubrik3"/>
      </w:pPr>
      <w:bookmarkStart w:id="71" w:name="_Toc211002535"/>
      <w:r>
        <w:t>4.3.4 Vård i livets slut</w:t>
      </w:r>
      <w:bookmarkEnd w:id="71"/>
    </w:p>
    <w:p w14:paraId="6F8900C7" w14:textId="77777777" w:rsidR="000535F0" w:rsidRDefault="000535F0" w:rsidP="000535F0">
      <w:pPr>
        <w:pStyle w:val="Brdtext"/>
        <w:spacing w:before="59"/>
        <w:ind w:right="1766"/>
      </w:pPr>
      <w:r>
        <w:t>Den</w:t>
      </w:r>
      <w:r>
        <w:rPr>
          <w:spacing w:val="-3"/>
        </w:rPr>
        <w:t xml:space="preserve"> </w:t>
      </w:r>
      <w:r>
        <w:t>enskilde</w:t>
      </w:r>
      <w:r>
        <w:rPr>
          <w:spacing w:val="-4"/>
        </w:rPr>
        <w:t xml:space="preserve"> </w:t>
      </w:r>
      <w:r>
        <w:t>ska</w:t>
      </w:r>
      <w:r>
        <w:rPr>
          <w:spacing w:val="-4"/>
        </w:rPr>
        <w:t xml:space="preserve"> </w:t>
      </w:r>
      <w:r>
        <w:t>kunna</w:t>
      </w:r>
      <w:r>
        <w:rPr>
          <w:spacing w:val="-2"/>
        </w:rPr>
        <w:t xml:space="preserve"> </w:t>
      </w:r>
      <w:r>
        <w:t>bo</w:t>
      </w:r>
      <w:r>
        <w:rPr>
          <w:spacing w:val="-3"/>
        </w:rPr>
        <w:t xml:space="preserve"> </w:t>
      </w:r>
      <w:r>
        <w:t>kvar</w:t>
      </w:r>
      <w:r>
        <w:rPr>
          <w:spacing w:val="-4"/>
        </w:rPr>
        <w:t xml:space="preserve"> </w:t>
      </w:r>
      <w:r>
        <w:t>hemma</w:t>
      </w:r>
      <w:r>
        <w:rPr>
          <w:spacing w:val="-4"/>
        </w:rPr>
        <w:t xml:space="preserve"> </w:t>
      </w:r>
      <w:r>
        <w:t>under</w:t>
      </w:r>
      <w:r>
        <w:rPr>
          <w:spacing w:val="-4"/>
        </w:rPr>
        <w:t xml:space="preserve"> </w:t>
      </w:r>
      <w:r>
        <w:t>livets</w:t>
      </w:r>
      <w:r>
        <w:rPr>
          <w:spacing w:val="-3"/>
        </w:rPr>
        <w:t xml:space="preserve"> </w:t>
      </w:r>
      <w:r>
        <w:t>slutskede</w:t>
      </w:r>
      <w:r>
        <w:rPr>
          <w:spacing w:val="-4"/>
        </w:rPr>
        <w:t xml:space="preserve"> </w:t>
      </w:r>
      <w:r>
        <w:t>om</w:t>
      </w:r>
      <w:r>
        <w:rPr>
          <w:spacing w:val="-3"/>
        </w:rPr>
        <w:t xml:space="preserve"> </w:t>
      </w:r>
      <w:r>
        <w:t>det</w:t>
      </w:r>
      <w:r>
        <w:rPr>
          <w:spacing w:val="-3"/>
        </w:rPr>
        <w:t xml:space="preserve"> </w:t>
      </w:r>
      <w:r>
        <w:t>är</w:t>
      </w:r>
      <w:r>
        <w:rPr>
          <w:spacing w:val="-4"/>
        </w:rPr>
        <w:t xml:space="preserve"> </w:t>
      </w:r>
      <w:r>
        <w:t>dennes</w:t>
      </w:r>
      <w:r>
        <w:rPr>
          <w:spacing w:val="-4"/>
        </w:rPr>
        <w:t xml:space="preserve"> </w:t>
      </w:r>
      <w:r>
        <w:t xml:space="preserve">önskan. För att göra detta möjligt </w:t>
      </w:r>
      <w:r>
        <w:rPr>
          <w:b/>
        </w:rPr>
        <w:t xml:space="preserve">ska </w:t>
      </w:r>
      <w:r>
        <w:t>utförare erbjuda en god omvårdnad och ett värdigt omhändertagande i livets slutskede.</w:t>
      </w:r>
    </w:p>
    <w:p w14:paraId="75EFC35B" w14:textId="77777777" w:rsidR="000535F0" w:rsidRDefault="000535F0" w:rsidP="000535F0">
      <w:pPr>
        <w:pStyle w:val="Brdtext"/>
      </w:pPr>
    </w:p>
    <w:p w14:paraId="0A267E03" w14:textId="6F838831" w:rsidR="000535F0" w:rsidRDefault="000535F0" w:rsidP="000535F0">
      <w:pPr>
        <w:pStyle w:val="Brdtext"/>
        <w:ind w:right="1722"/>
      </w:pPr>
      <w:r>
        <w:t xml:space="preserve">Vård i livets slutskede ska planeras av ansvariga inom hälso- och sjukvården med den enskilde och eventuella närstående. Omvårdnaden </w:t>
      </w:r>
      <w:r>
        <w:rPr>
          <w:b/>
        </w:rPr>
        <w:t xml:space="preserve">ska </w:t>
      </w:r>
      <w:r>
        <w:t>utföras med värdighet och hänsyn till</w:t>
      </w:r>
      <w:r>
        <w:rPr>
          <w:spacing w:val="-4"/>
        </w:rPr>
        <w:t xml:space="preserve"> </w:t>
      </w:r>
      <w:r>
        <w:t>religion,</w:t>
      </w:r>
      <w:r>
        <w:rPr>
          <w:spacing w:val="-4"/>
        </w:rPr>
        <w:t xml:space="preserve"> </w:t>
      </w:r>
      <w:r>
        <w:t>etnisk</w:t>
      </w:r>
      <w:r>
        <w:rPr>
          <w:spacing w:val="-4"/>
        </w:rPr>
        <w:t xml:space="preserve"> </w:t>
      </w:r>
      <w:r>
        <w:t>tillhörighet</w:t>
      </w:r>
      <w:r>
        <w:rPr>
          <w:spacing w:val="-4"/>
        </w:rPr>
        <w:t xml:space="preserve"> </w:t>
      </w:r>
      <w:r>
        <w:t>och</w:t>
      </w:r>
      <w:r>
        <w:rPr>
          <w:spacing w:val="-4"/>
        </w:rPr>
        <w:t xml:space="preserve"> </w:t>
      </w:r>
      <w:r>
        <w:t>integritet.</w:t>
      </w:r>
      <w:r>
        <w:rPr>
          <w:spacing w:val="-4"/>
        </w:rPr>
        <w:t xml:space="preserve"> </w:t>
      </w:r>
      <w:r>
        <w:t>Vid</w:t>
      </w:r>
      <w:r>
        <w:rPr>
          <w:spacing w:val="-4"/>
        </w:rPr>
        <w:t xml:space="preserve"> </w:t>
      </w:r>
      <w:r>
        <w:t>dödsfall</w:t>
      </w:r>
      <w:r>
        <w:rPr>
          <w:spacing w:val="-4"/>
        </w:rPr>
        <w:t xml:space="preserve"> </w:t>
      </w:r>
      <w:r>
        <w:rPr>
          <w:b/>
        </w:rPr>
        <w:t>ska</w:t>
      </w:r>
      <w:r>
        <w:rPr>
          <w:b/>
          <w:spacing w:val="-4"/>
        </w:rPr>
        <w:t xml:space="preserve"> </w:t>
      </w:r>
      <w:r>
        <w:t>länsgemensamma</w:t>
      </w:r>
      <w:r>
        <w:rPr>
          <w:spacing w:val="-5"/>
        </w:rPr>
        <w:t xml:space="preserve"> </w:t>
      </w:r>
      <w:r>
        <w:t>riktlinjer för region och kommun följas av hälso- och sjukvården.</w:t>
      </w:r>
    </w:p>
    <w:p w14:paraId="240CACF9" w14:textId="77777777" w:rsidR="00FB7A6B" w:rsidRDefault="00FB7A6B" w:rsidP="000535F0">
      <w:pPr>
        <w:pStyle w:val="Brdtext"/>
        <w:ind w:right="1722"/>
      </w:pPr>
    </w:p>
    <w:p w14:paraId="5FA49D2A" w14:textId="72936AA1" w:rsidR="000535F0" w:rsidRDefault="000535F0" w:rsidP="000535F0">
      <w:pPr>
        <w:pStyle w:val="Rubrik3"/>
      </w:pPr>
      <w:bookmarkStart w:id="72" w:name="_Toc211002536"/>
      <w:r>
        <w:t>4.3.5 Tandvård och munhygien</w:t>
      </w:r>
      <w:bookmarkEnd w:id="72"/>
    </w:p>
    <w:p w14:paraId="6723644A" w14:textId="31557779" w:rsidR="000535F0" w:rsidRDefault="000535F0" w:rsidP="000535F0">
      <w:pPr>
        <w:pStyle w:val="Brdtext"/>
        <w:spacing w:before="61"/>
        <w:ind w:right="1710"/>
      </w:pPr>
      <w:r>
        <w:t>Regionen ska erbjuda personer som har ett varaktigt behov av omfattande vård- och omsorgsinsatser uppsökande verksamhet som innefattar munhälsobedömning, individuell rådgivning, utbildning och handledning till omvårdnadspersonal</w:t>
      </w:r>
      <w:r w:rsidR="00B22D65">
        <w:t xml:space="preserve">. Utföraren </w:t>
      </w:r>
      <w:r w:rsidR="00B22D65" w:rsidRPr="009A3633">
        <w:rPr>
          <w:b/>
          <w:bCs/>
        </w:rPr>
        <w:t>ska</w:t>
      </w:r>
      <w:r w:rsidR="00B22D65">
        <w:t xml:space="preserve"> besvara regionens utskick gällande vilka patienter som uppfyller kriterier för att få tandvårdsintyg för nödvändig tandvård och uppsökande munhälsobedömning till de personer som bor i eget boende.</w:t>
      </w:r>
      <w:r>
        <w:t xml:space="preserve"> Munhälsobedömning</w:t>
      </w:r>
      <w:r>
        <w:rPr>
          <w:spacing w:val="-4"/>
        </w:rPr>
        <w:t xml:space="preserve"> </w:t>
      </w:r>
      <w:r>
        <w:t xml:space="preserve">utförs i den enskildes bostad och personal </w:t>
      </w:r>
      <w:r w:rsidR="004C3E62" w:rsidRPr="00735C54">
        <w:rPr>
          <w:b/>
          <w:bCs/>
        </w:rPr>
        <w:t>ska</w:t>
      </w:r>
      <w:r>
        <w:t xml:space="preserve"> då vara med.</w:t>
      </w:r>
    </w:p>
    <w:p w14:paraId="53CB513C" w14:textId="77777777" w:rsidR="000535F0" w:rsidRDefault="000535F0" w:rsidP="000535F0">
      <w:pPr>
        <w:pStyle w:val="Brdtext"/>
        <w:spacing w:before="11"/>
        <w:rPr>
          <w:sz w:val="23"/>
        </w:rPr>
      </w:pPr>
    </w:p>
    <w:p w14:paraId="39F84948" w14:textId="75CF9A01" w:rsidR="000535F0" w:rsidRDefault="000535F0" w:rsidP="000535F0">
      <w:pPr>
        <w:pStyle w:val="Brdtext"/>
        <w:ind w:right="1668"/>
      </w:pPr>
      <w:r>
        <w:t>Utföraren</w:t>
      </w:r>
      <w:r>
        <w:rPr>
          <w:spacing w:val="-3"/>
        </w:rPr>
        <w:t xml:space="preserve"> </w:t>
      </w:r>
      <w:r>
        <w:rPr>
          <w:b/>
        </w:rPr>
        <w:t>ska</w:t>
      </w:r>
      <w:r>
        <w:rPr>
          <w:b/>
          <w:spacing w:val="-3"/>
        </w:rPr>
        <w:t xml:space="preserve"> </w:t>
      </w:r>
      <w:r>
        <w:t>säkra</w:t>
      </w:r>
      <w:r>
        <w:rPr>
          <w:spacing w:val="-2"/>
        </w:rPr>
        <w:t xml:space="preserve"> </w:t>
      </w:r>
      <w:r>
        <w:t>att</w:t>
      </w:r>
      <w:r>
        <w:rPr>
          <w:spacing w:val="-3"/>
        </w:rPr>
        <w:t xml:space="preserve"> </w:t>
      </w:r>
      <w:r>
        <w:t>personalen</w:t>
      </w:r>
      <w:r>
        <w:rPr>
          <w:spacing w:val="-3"/>
        </w:rPr>
        <w:t xml:space="preserve"> </w:t>
      </w:r>
      <w:r>
        <w:t>följer</w:t>
      </w:r>
      <w:r>
        <w:rPr>
          <w:spacing w:val="-4"/>
        </w:rPr>
        <w:t xml:space="preserve"> </w:t>
      </w:r>
      <w:r>
        <w:t>de</w:t>
      </w:r>
      <w:r>
        <w:rPr>
          <w:spacing w:val="-4"/>
        </w:rPr>
        <w:t xml:space="preserve"> </w:t>
      </w:r>
      <w:r>
        <w:t>instruktioner</w:t>
      </w:r>
      <w:r>
        <w:rPr>
          <w:spacing w:val="-4"/>
        </w:rPr>
        <w:t xml:space="preserve"> </w:t>
      </w:r>
      <w:r>
        <w:t>som</w:t>
      </w:r>
      <w:r>
        <w:rPr>
          <w:spacing w:val="-3"/>
        </w:rPr>
        <w:t xml:space="preserve"> </w:t>
      </w:r>
      <w:r>
        <w:t>framgår</w:t>
      </w:r>
      <w:r>
        <w:rPr>
          <w:spacing w:val="-2"/>
        </w:rPr>
        <w:t xml:space="preserve"> </w:t>
      </w:r>
      <w:r>
        <w:t>av</w:t>
      </w:r>
      <w:r>
        <w:rPr>
          <w:spacing w:val="-3"/>
        </w:rPr>
        <w:t xml:space="preserve"> </w:t>
      </w:r>
      <w:r>
        <w:t>det</w:t>
      </w:r>
      <w:r>
        <w:rPr>
          <w:spacing w:val="-3"/>
        </w:rPr>
        <w:t xml:space="preserve"> </w:t>
      </w:r>
      <w:r>
        <w:t xml:space="preserve">munvårdskort som upprättas vid bedömningstillfället. Utföraren </w:t>
      </w:r>
      <w:r>
        <w:rPr>
          <w:b/>
        </w:rPr>
        <w:t xml:space="preserve">ska </w:t>
      </w:r>
      <w:r>
        <w:t>också säkra att personalen har kunskap om tand- och munhygien för målgruppen.</w:t>
      </w:r>
    </w:p>
    <w:p w14:paraId="385416FE" w14:textId="77777777" w:rsidR="00FB7A6B" w:rsidRDefault="00FB7A6B" w:rsidP="000535F0">
      <w:pPr>
        <w:pStyle w:val="Brdtext"/>
        <w:ind w:right="1668"/>
      </w:pPr>
    </w:p>
    <w:p w14:paraId="71C35DE6" w14:textId="77777777" w:rsidR="00004F9C" w:rsidRDefault="00004F9C">
      <w:pPr>
        <w:rPr>
          <w:rFonts w:asciiTheme="majorHAnsi" w:eastAsiaTheme="majorEastAsia" w:hAnsiTheme="majorHAnsi" w:cstheme="majorBidi"/>
          <w:b/>
          <w:bCs/>
        </w:rPr>
      </w:pPr>
      <w:r>
        <w:br w:type="page"/>
      </w:r>
    </w:p>
    <w:p w14:paraId="175DC138" w14:textId="58AFF7D4" w:rsidR="000535F0" w:rsidRDefault="000535F0" w:rsidP="000535F0">
      <w:pPr>
        <w:pStyle w:val="Rubrik3"/>
      </w:pPr>
      <w:bookmarkStart w:id="73" w:name="_Toc211002537"/>
      <w:r>
        <w:lastRenderedPageBreak/>
        <w:t>4.3.6 Tillsyn av hälso- och sjukvård</w:t>
      </w:r>
      <w:bookmarkEnd w:id="73"/>
    </w:p>
    <w:p w14:paraId="7C4ECBFD" w14:textId="36D52B68" w:rsidR="000535F0" w:rsidRDefault="000535F0" w:rsidP="000535F0">
      <w:pPr>
        <w:pStyle w:val="Brdtext"/>
        <w:spacing w:before="58"/>
        <w:ind w:right="1722"/>
      </w:pPr>
      <w:r>
        <w:t>Kommunens</w:t>
      </w:r>
      <w:r>
        <w:rPr>
          <w:spacing w:val="-4"/>
        </w:rPr>
        <w:t xml:space="preserve"> </w:t>
      </w:r>
      <w:r>
        <w:t>MAS</w:t>
      </w:r>
      <w:r w:rsidR="00ED6422">
        <w:t>/MAR</w:t>
      </w:r>
      <w:r>
        <w:rPr>
          <w:spacing w:val="-4"/>
        </w:rPr>
        <w:t xml:space="preserve"> </w:t>
      </w:r>
      <w:r>
        <w:t>ansvarar</w:t>
      </w:r>
      <w:r>
        <w:rPr>
          <w:spacing w:val="-4"/>
        </w:rPr>
        <w:t xml:space="preserve"> </w:t>
      </w:r>
      <w:r>
        <w:t>för</w:t>
      </w:r>
      <w:r>
        <w:rPr>
          <w:spacing w:val="-4"/>
        </w:rPr>
        <w:t xml:space="preserve"> </w:t>
      </w:r>
      <w:r>
        <w:t>tillsyn</w:t>
      </w:r>
      <w:r>
        <w:rPr>
          <w:spacing w:val="-4"/>
        </w:rPr>
        <w:t xml:space="preserve"> </w:t>
      </w:r>
      <w:r>
        <w:t>av</w:t>
      </w:r>
      <w:r>
        <w:rPr>
          <w:spacing w:val="-4"/>
        </w:rPr>
        <w:t xml:space="preserve"> </w:t>
      </w:r>
      <w:r>
        <w:t>hälso-</w:t>
      </w:r>
      <w:r>
        <w:rPr>
          <w:spacing w:val="-4"/>
        </w:rPr>
        <w:t xml:space="preserve"> </w:t>
      </w:r>
      <w:r>
        <w:t>och</w:t>
      </w:r>
      <w:r>
        <w:rPr>
          <w:spacing w:val="-4"/>
        </w:rPr>
        <w:t xml:space="preserve"> </w:t>
      </w:r>
      <w:r>
        <w:t>sjukvården</w:t>
      </w:r>
      <w:r>
        <w:rPr>
          <w:spacing w:val="-4"/>
        </w:rPr>
        <w:t xml:space="preserve"> </w:t>
      </w:r>
      <w:r>
        <w:t>i</w:t>
      </w:r>
      <w:r>
        <w:rPr>
          <w:spacing w:val="-4"/>
        </w:rPr>
        <w:t xml:space="preserve"> </w:t>
      </w:r>
      <w:r>
        <w:t>utförarens</w:t>
      </w:r>
      <w:r>
        <w:rPr>
          <w:spacing w:val="-4"/>
        </w:rPr>
        <w:t xml:space="preserve"> </w:t>
      </w:r>
      <w:r>
        <w:t xml:space="preserve">verksamhet. Utföraren </w:t>
      </w:r>
      <w:r>
        <w:rPr>
          <w:b/>
        </w:rPr>
        <w:t xml:space="preserve">ska </w:t>
      </w:r>
      <w:r>
        <w:t>se till att MAS</w:t>
      </w:r>
      <w:r w:rsidR="00ED6422">
        <w:t>/MAR</w:t>
      </w:r>
      <w:r>
        <w:t xml:space="preserve"> kan</w:t>
      </w:r>
      <w:r>
        <w:rPr>
          <w:spacing w:val="-2"/>
        </w:rPr>
        <w:t xml:space="preserve"> </w:t>
      </w:r>
      <w:r>
        <w:t>utöva sitt ansvar för tillsyn över hälso- och sjukvården genom att lämna efterfrågade uppgifter.</w:t>
      </w:r>
    </w:p>
    <w:p w14:paraId="60E5A9BB" w14:textId="77777777" w:rsidR="00FB7A6B" w:rsidRDefault="00FB7A6B" w:rsidP="000535F0">
      <w:pPr>
        <w:pStyle w:val="Brdtext"/>
        <w:spacing w:before="58"/>
        <w:ind w:right="1722"/>
      </w:pPr>
    </w:p>
    <w:p w14:paraId="06B9AF3B" w14:textId="3B7E458A" w:rsidR="000535F0" w:rsidRDefault="000535F0" w:rsidP="000535F0">
      <w:pPr>
        <w:pStyle w:val="Rubrik3"/>
      </w:pPr>
      <w:bookmarkStart w:id="74" w:name="_Toc211002538"/>
      <w:r>
        <w:t>4.3.7 Hälso- och sjukvårdsdokumentation</w:t>
      </w:r>
      <w:bookmarkEnd w:id="74"/>
    </w:p>
    <w:p w14:paraId="5EC56AA6" w14:textId="288B33F4" w:rsidR="000535F0" w:rsidRDefault="000535F0" w:rsidP="000535F0">
      <w:pPr>
        <w:pStyle w:val="Brdtext"/>
        <w:spacing w:before="58"/>
        <w:ind w:right="1722"/>
      </w:pPr>
      <w:r>
        <w:t xml:space="preserve">Dokumentation av hälso- och sjukvårdsinsatser som genomförs på delegation </w:t>
      </w:r>
      <w:r>
        <w:rPr>
          <w:b/>
        </w:rPr>
        <w:t xml:space="preserve">ska </w:t>
      </w:r>
      <w:r>
        <w:t>dokumenteras enligt hälso- och sjukvårdslagen samt Patientdatalagen. Hälso- och sjukvårdsinsatser</w:t>
      </w:r>
      <w:r>
        <w:rPr>
          <w:spacing w:val="-5"/>
        </w:rPr>
        <w:t xml:space="preserve"> </w:t>
      </w:r>
      <w:r>
        <w:t>som</w:t>
      </w:r>
      <w:r>
        <w:rPr>
          <w:spacing w:val="-4"/>
        </w:rPr>
        <w:t xml:space="preserve"> </w:t>
      </w:r>
      <w:r>
        <w:t>genomförs</w:t>
      </w:r>
      <w:r>
        <w:rPr>
          <w:spacing w:val="-4"/>
        </w:rPr>
        <w:t xml:space="preserve"> </w:t>
      </w:r>
      <w:r>
        <w:t>enligt</w:t>
      </w:r>
      <w:r>
        <w:rPr>
          <w:spacing w:val="-4"/>
        </w:rPr>
        <w:t xml:space="preserve"> </w:t>
      </w:r>
      <w:r>
        <w:t>delegering</w:t>
      </w:r>
      <w:r>
        <w:rPr>
          <w:spacing w:val="-4"/>
        </w:rPr>
        <w:t xml:space="preserve"> </w:t>
      </w:r>
      <w:r>
        <w:rPr>
          <w:b/>
        </w:rPr>
        <w:t>ska</w:t>
      </w:r>
      <w:r>
        <w:rPr>
          <w:b/>
          <w:spacing w:val="-5"/>
        </w:rPr>
        <w:t xml:space="preserve"> </w:t>
      </w:r>
      <w:r>
        <w:t>rapporteras</w:t>
      </w:r>
      <w:r>
        <w:rPr>
          <w:spacing w:val="-2"/>
        </w:rPr>
        <w:t xml:space="preserve"> </w:t>
      </w:r>
      <w:r>
        <w:t>enligt</w:t>
      </w:r>
      <w:r>
        <w:rPr>
          <w:spacing w:val="-4"/>
        </w:rPr>
        <w:t xml:space="preserve"> </w:t>
      </w:r>
      <w:r>
        <w:t>gällande</w:t>
      </w:r>
      <w:r>
        <w:rPr>
          <w:spacing w:val="-5"/>
        </w:rPr>
        <w:t xml:space="preserve"> </w:t>
      </w:r>
      <w:r>
        <w:t>rutiner av MAS</w:t>
      </w:r>
      <w:r w:rsidR="00ED6422">
        <w:t>/MAR</w:t>
      </w:r>
      <w:r>
        <w:t xml:space="preserve"> via vårdanteckning i verksamhetssystemet och signeringslista för HSL.</w:t>
      </w:r>
    </w:p>
    <w:p w14:paraId="7F920FB4" w14:textId="77777777" w:rsidR="00FB7A6B" w:rsidRDefault="00FB7A6B" w:rsidP="000535F0">
      <w:pPr>
        <w:pStyle w:val="Brdtext"/>
        <w:spacing w:before="58"/>
        <w:ind w:right="1722"/>
      </w:pPr>
    </w:p>
    <w:p w14:paraId="3B4AACA2" w14:textId="19E20391" w:rsidR="000535F0" w:rsidRDefault="000535F0" w:rsidP="000535F0">
      <w:pPr>
        <w:pStyle w:val="Rubrik3"/>
      </w:pPr>
      <w:bookmarkStart w:id="75" w:name="_Toc211002539"/>
      <w:r>
        <w:t>4.3.8 Förebyggande arbete</w:t>
      </w:r>
      <w:bookmarkEnd w:id="75"/>
    </w:p>
    <w:p w14:paraId="09FB0A35" w14:textId="122C80E8" w:rsidR="000535F0" w:rsidRDefault="000535F0" w:rsidP="000535F0">
      <w:pPr>
        <w:pStyle w:val="Brdtext"/>
        <w:spacing w:before="61"/>
        <w:ind w:right="1722"/>
      </w:pPr>
      <w:r>
        <w:t xml:space="preserve">Personalen ska arbeta förebyggande i samverkan med legitimerad personal. </w:t>
      </w:r>
    </w:p>
    <w:p w14:paraId="527BBAD6" w14:textId="77777777" w:rsidR="000535F0" w:rsidRDefault="000535F0" w:rsidP="000535F0"/>
    <w:p w14:paraId="41D95BD1" w14:textId="4E169BF5" w:rsidR="000535F0" w:rsidRDefault="000535F0" w:rsidP="000535F0">
      <w:pPr>
        <w:pStyle w:val="Rubrik2"/>
      </w:pPr>
      <w:bookmarkStart w:id="76" w:name="_Toc211002540"/>
      <w:r>
        <w:t>4.4 Övriga krav</w:t>
      </w:r>
      <w:bookmarkEnd w:id="76"/>
    </w:p>
    <w:p w14:paraId="671C7B41" w14:textId="77777777" w:rsidR="004E1D1D" w:rsidRPr="004E1D1D" w:rsidRDefault="004E1D1D" w:rsidP="004E1D1D"/>
    <w:p w14:paraId="6A58A578" w14:textId="4EFAA1E0" w:rsidR="000535F0" w:rsidRDefault="000535F0" w:rsidP="000535F0">
      <w:pPr>
        <w:pStyle w:val="Rubrik3"/>
      </w:pPr>
      <w:bookmarkStart w:id="77" w:name="_Toc211002541"/>
      <w:r>
        <w:t>4.4.1 Mat och måltider</w:t>
      </w:r>
      <w:bookmarkEnd w:id="77"/>
    </w:p>
    <w:p w14:paraId="0903CF02" w14:textId="77777777" w:rsidR="000535F0" w:rsidRDefault="000535F0" w:rsidP="000535F0">
      <w:pPr>
        <w:pStyle w:val="Brdtext"/>
        <w:spacing w:before="58"/>
        <w:ind w:right="1722"/>
      </w:pPr>
      <w:r>
        <w:t xml:space="preserve">Utföraren </w:t>
      </w:r>
      <w:r>
        <w:rPr>
          <w:b/>
        </w:rPr>
        <w:t xml:space="preserve">ska </w:t>
      </w:r>
      <w:r>
        <w:t>ha rutiner för att förebygga, upptäcka och behandla undernäring enligt Socialstyrelsens</w:t>
      </w:r>
      <w:r>
        <w:rPr>
          <w:spacing w:val="-4"/>
        </w:rPr>
        <w:t xml:space="preserve"> </w:t>
      </w:r>
      <w:r>
        <w:t>föreskrift</w:t>
      </w:r>
      <w:r>
        <w:rPr>
          <w:spacing w:val="-4"/>
        </w:rPr>
        <w:t xml:space="preserve"> </w:t>
      </w:r>
      <w:r>
        <w:t>om</w:t>
      </w:r>
      <w:r>
        <w:rPr>
          <w:spacing w:val="-4"/>
        </w:rPr>
        <w:t xml:space="preserve"> </w:t>
      </w:r>
      <w:r>
        <w:t>förebyggande</w:t>
      </w:r>
      <w:r>
        <w:rPr>
          <w:spacing w:val="-3"/>
        </w:rPr>
        <w:t xml:space="preserve"> </w:t>
      </w:r>
      <w:r>
        <w:t>av</w:t>
      </w:r>
      <w:r>
        <w:rPr>
          <w:spacing w:val="-4"/>
        </w:rPr>
        <w:t xml:space="preserve"> </w:t>
      </w:r>
      <w:r>
        <w:t>och</w:t>
      </w:r>
      <w:r>
        <w:rPr>
          <w:spacing w:val="-4"/>
        </w:rPr>
        <w:t xml:space="preserve"> </w:t>
      </w:r>
      <w:r>
        <w:t>behandling</w:t>
      </w:r>
      <w:r>
        <w:rPr>
          <w:spacing w:val="-4"/>
        </w:rPr>
        <w:t xml:space="preserve"> </w:t>
      </w:r>
      <w:r>
        <w:t>vid</w:t>
      </w:r>
      <w:r>
        <w:rPr>
          <w:spacing w:val="-4"/>
        </w:rPr>
        <w:t xml:space="preserve"> </w:t>
      </w:r>
      <w:r>
        <w:t>undernäring.</w:t>
      </w:r>
      <w:r>
        <w:rPr>
          <w:spacing w:val="-4"/>
        </w:rPr>
        <w:t xml:space="preserve"> </w:t>
      </w:r>
      <w:r>
        <w:t xml:space="preserve">Utföraren </w:t>
      </w:r>
      <w:r>
        <w:rPr>
          <w:b/>
        </w:rPr>
        <w:t xml:space="preserve">ska </w:t>
      </w:r>
      <w:r>
        <w:t>säkra att rutinerna efterföljs.</w:t>
      </w:r>
    </w:p>
    <w:p w14:paraId="72292BB5" w14:textId="2AFAB988" w:rsidR="000535F0" w:rsidRDefault="000535F0" w:rsidP="000535F0">
      <w:pPr>
        <w:pStyle w:val="Brdtext"/>
        <w:spacing w:before="185"/>
        <w:rPr>
          <w:spacing w:val="-2"/>
        </w:rPr>
      </w:pPr>
      <w:r>
        <w:t>Rutinerna</w:t>
      </w:r>
      <w:r>
        <w:rPr>
          <w:spacing w:val="-4"/>
        </w:rPr>
        <w:t xml:space="preserve"> </w:t>
      </w:r>
      <w:r>
        <w:t>återfinns</w:t>
      </w:r>
      <w:r>
        <w:rPr>
          <w:spacing w:val="-3"/>
        </w:rPr>
        <w:t xml:space="preserve"> </w:t>
      </w:r>
      <w:r>
        <w:t>i</w:t>
      </w:r>
      <w:r>
        <w:rPr>
          <w:spacing w:val="-3"/>
        </w:rPr>
        <w:t xml:space="preserve"> </w:t>
      </w:r>
      <w:r>
        <w:t>utförarens</w:t>
      </w:r>
      <w:r>
        <w:rPr>
          <w:spacing w:val="-3"/>
        </w:rPr>
        <w:t xml:space="preserve"> </w:t>
      </w:r>
      <w:r>
        <w:rPr>
          <w:spacing w:val="-2"/>
        </w:rPr>
        <w:t>ledningssystem.</w:t>
      </w:r>
    </w:p>
    <w:p w14:paraId="6FAC509F" w14:textId="77777777" w:rsidR="00FB7A6B" w:rsidRDefault="00FB7A6B" w:rsidP="000535F0">
      <w:pPr>
        <w:pStyle w:val="Brdtext"/>
        <w:spacing w:before="185"/>
      </w:pPr>
    </w:p>
    <w:p w14:paraId="7EB41802" w14:textId="2BDBBC4E" w:rsidR="000535F0" w:rsidRDefault="000535F0" w:rsidP="000535F0">
      <w:pPr>
        <w:pStyle w:val="Rubrik4"/>
      </w:pPr>
      <w:r>
        <w:t>4.4.1.1 Matdistribution</w:t>
      </w:r>
    </w:p>
    <w:p w14:paraId="61E603AA" w14:textId="445D6F43" w:rsidR="000535F0" w:rsidRDefault="000535F0" w:rsidP="000535F0">
      <w:pPr>
        <w:pStyle w:val="Brdtext"/>
        <w:spacing w:before="60"/>
        <w:ind w:right="1668"/>
      </w:pPr>
      <w:r>
        <w:t xml:space="preserve">Om utföraren får uppdrag att hantera matdistribution </w:t>
      </w:r>
      <w:r>
        <w:rPr>
          <w:b/>
        </w:rPr>
        <w:t xml:space="preserve">ska </w:t>
      </w:r>
      <w:r>
        <w:t>utföraren följa gällande livsmedelslagar och förordningar och ha dokumenterade rutiner för att säkerställa matlådornas</w:t>
      </w:r>
      <w:r>
        <w:rPr>
          <w:spacing w:val="-5"/>
        </w:rPr>
        <w:t xml:space="preserve"> </w:t>
      </w:r>
      <w:r>
        <w:t>förvaring</w:t>
      </w:r>
      <w:r>
        <w:rPr>
          <w:spacing w:val="-5"/>
        </w:rPr>
        <w:t xml:space="preserve"> </w:t>
      </w:r>
      <w:r>
        <w:t>samt</w:t>
      </w:r>
      <w:r>
        <w:rPr>
          <w:spacing w:val="-5"/>
        </w:rPr>
        <w:t xml:space="preserve"> </w:t>
      </w:r>
      <w:r>
        <w:t>distribution.</w:t>
      </w:r>
      <w:r>
        <w:rPr>
          <w:spacing w:val="-5"/>
        </w:rPr>
        <w:t xml:space="preserve"> </w:t>
      </w:r>
      <w:r>
        <w:t>Utförarens</w:t>
      </w:r>
      <w:r>
        <w:rPr>
          <w:spacing w:val="-5"/>
        </w:rPr>
        <w:t xml:space="preserve"> </w:t>
      </w:r>
      <w:r>
        <w:t>livsmedelsverksamhet</w:t>
      </w:r>
      <w:r>
        <w:rPr>
          <w:spacing w:val="-4"/>
        </w:rPr>
        <w:t xml:space="preserve"> </w:t>
      </w:r>
      <w:r>
        <w:rPr>
          <w:b/>
        </w:rPr>
        <w:t>ska</w:t>
      </w:r>
      <w:r>
        <w:rPr>
          <w:b/>
          <w:spacing w:val="-6"/>
        </w:rPr>
        <w:t xml:space="preserve"> </w:t>
      </w:r>
      <w:r>
        <w:t>vara registrerad hos miljökontoret i Sundsvalls kommun.</w:t>
      </w:r>
    </w:p>
    <w:p w14:paraId="4F82456A" w14:textId="77777777" w:rsidR="00FB7A6B" w:rsidRDefault="00FB7A6B" w:rsidP="000535F0">
      <w:pPr>
        <w:pStyle w:val="Brdtext"/>
        <w:spacing w:before="60"/>
        <w:ind w:right="1668"/>
      </w:pPr>
    </w:p>
    <w:p w14:paraId="1F1B35DF" w14:textId="4EF15260" w:rsidR="000535F0" w:rsidRDefault="000535F0" w:rsidP="000535F0">
      <w:pPr>
        <w:pStyle w:val="Rubrik3"/>
      </w:pPr>
      <w:bookmarkStart w:id="78" w:name="_Toc211002542"/>
      <w:r>
        <w:t>4.4.2 Trygghetslarm, mobilt trygghetslarm (GPS-larm) och telefonservice</w:t>
      </w:r>
      <w:bookmarkEnd w:id="78"/>
    </w:p>
    <w:p w14:paraId="29E19643" w14:textId="53ADD8CF" w:rsidR="000535F0" w:rsidRDefault="000535F0" w:rsidP="000535F0">
      <w:pPr>
        <w:pStyle w:val="Brdtext"/>
        <w:spacing w:before="58"/>
        <w:ind w:right="1661"/>
      </w:pPr>
      <w:r>
        <w:t>Utföraren</w:t>
      </w:r>
      <w:r>
        <w:rPr>
          <w:spacing w:val="-3"/>
        </w:rPr>
        <w:t xml:space="preserve"> </w:t>
      </w:r>
      <w:r>
        <w:rPr>
          <w:b/>
        </w:rPr>
        <w:t>ska</w:t>
      </w:r>
      <w:r>
        <w:rPr>
          <w:b/>
          <w:spacing w:val="-3"/>
        </w:rPr>
        <w:t xml:space="preserve"> </w:t>
      </w:r>
      <w:r>
        <w:t>skyndsamt</w:t>
      </w:r>
      <w:r>
        <w:rPr>
          <w:spacing w:val="-3"/>
        </w:rPr>
        <w:t xml:space="preserve"> </w:t>
      </w:r>
      <w:r>
        <w:t>och</w:t>
      </w:r>
      <w:r>
        <w:rPr>
          <w:spacing w:val="-3"/>
        </w:rPr>
        <w:t xml:space="preserve"> </w:t>
      </w:r>
      <w:r>
        <w:t>utan</w:t>
      </w:r>
      <w:r>
        <w:rPr>
          <w:spacing w:val="-3"/>
        </w:rPr>
        <w:t xml:space="preserve"> </w:t>
      </w:r>
      <w:r>
        <w:t>oskäligt</w:t>
      </w:r>
      <w:r>
        <w:rPr>
          <w:spacing w:val="-3"/>
        </w:rPr>
        <w:t xml:space="preserve"> </w:t>
      </w:r>
      <w:r>
        <w:t>dröjsmål</w:t>
      </w:r>
      <w:r>
        <w:rPr>
          <w:spacing w:val="-3"/>
        </w:rPr>
        <w:t xml:space="preserve"> </w:t>
      </w:r>
      <w:r>
        <w:t>åtgärda</w:t>
      </w:r>
      <w:r>
        <w:rPr>
          <w:spacing w:val="-4"/>
        </w:rPr>
        <w:t xml:space="preserve"> </w:t>
      </w:r>
      <w:r>
        <w:t>larm</w:t>
      </w:r>
      <w:r>
        <w:rPr>
          <w:spacing w:val="-3"/>
        </w:rPr>
        <w:t xml:space="preserve"> </w:t>
      </w:r>
      <w:r>
        <w:t>under</w:t>
      </w:r>
      <w:r>
        <w:rPr>
          <w:spacing w:val="-4"/>
        </w:rPr>
        <w:t xml:space="preserve"> </w:t>
      </w:r>
      <w:r>
        <w:t>den</w:t>
      </w:r>
      <w:r>
        <w:rPr>
          <w:spacing w:val="-1"/>
        </w:rPr>
        <w:t xml:space="preserve"> </w:t>
      </w:r>
      <w:r>
        <w:t>tid</w:t>
      </w:r>
      <w:r>
        <w:rPr>
          <w:spacing w:val="-3"/>
        </w:rPr>
        <w:t xml:space="preserve"> </w:t>
      </w:r>
      <w:r>
        <w:t>som</w:t>
      </w:r>
      <w:r>
        <w:rPr>
          <w:spacing w:val="-3"/>
        </w:rPr>
        <w:t xml:space="preserve"> </w:t>
      </w:r>
      <w:r>
        <w:t xml:space="preserve">avtalet gäller. Utföraren </w:t>
      </w:r>
      <w:r>
        <w:rPr>
          <w:b/>
        </w:rPr>
        <w:t xml:space="preserve">ska </w:t>
      </w:r>
      <w:r>
        <w:t>ha rutiner för hantering och besvarande av larm så att tjänsterna levereras tryggt och säkert.</w:t>
      </w:r>
    </w:p>
    <w:p w14:paraId="4F636D37" w14:textId="77777777" w:rsidR="00FB7A6B" w:rsidRDefault="00FB7A6B" w:rsidP="000535F0">
      <w:pPr>
        <w:pStyle w:val="Brdtext"/>
        <w:spacing w:before="58"/>
        <w:ind w:right="1661"/>
      </w:pPr>
    </w:p>
    <w:p w14:paraId="0134D1DD" w14:textId="6519FF5F" w:rsidR="000535F0" w:rsidRDefault="000535F0" w:rsidP="000535F0">
      <w:pPr>
        <w:pStyle w:val="Rubrik3"/>
      </w:pPr>
      <w:bookmarkStart w:id="79" w:name="_Toc211002543"/>
      <w:r>
        <w:t>4.4.3 Fast omsorgskontakt</w:t>
      </w:r>
      <w:bookmarkEnd w:id="79"/>
    </w:p>
    <w:p w14:paraId="4C485C97" w14:textId="5F944688" w:rsidR="000535F0" w:rsidRDefault="000535F0" w:rsidP="000535F0">
      <w:pPr>
        <w:pStyle w:val="Brdtext"/>
        <w:spacing w:before="61"/>
        <w:ind w:right="1920"/>
      </w:pPr>
      <w:r>
        <w:t>Enligt</w:t>
      </w:r>
      <w:r>
        <w:rPr>
          <w:spacing w:val="-2"/>
        </w:rPr>
        <w:t xml:space="preserve"> </w:t>
      </w:r>
      <w:r w:rsidR="005F4CF5">
        <w:t>10</w:t>
      </w:r>
      <w:r w:rsidR="005F4CF5">
        <w:rPr>
          <w:spacing w:val="-2"/>
        </w:rPr>
        <w:t xml:space="preserve"> </w:t>
      </w:r>
      <w:r>
        <w:t>kap.</w:t>
      </w:r>
      <w:r>
        <w:rPr>
          <w:spacing w:val="-2"/>
        </w:rPr>
        <w:t xml:space="preserve"> </w:t>
      </w:r>
      <w:r w:rsidR="005F4CF5">
        <w:t>7</w:t>
      </w:r>
      <w:r>
        <w:rPr>
          <w:spacing w:val="-2"/>
        </w:rPr>
        <w:t xml:space="preserve"> </w:t>
      </w:r>
      <w:r>
        <w:t>§</w:t>
      </w:r>
      <w:r>
        <w:rPr>
          <w:spacing w:val="-2"/>
        </w:rPr>
        <w:t xml:space="preserve"> </w:t>
      </w:r>
      <w:proofErr w:type="spellStart"/>
      <w:r>
        <w:t>SoL</w:t>
      </w:r>
      <w:proofErr w:type="spellEnd"/>
      <w:r>
        <w:rPr>
          <w:spacing w:val="-3"/>
        </w:rPr>
        <w:t xml:space="preserve"> </w:t>
      </w:r>
      <w:r>
        <w:rPr>
          <w:b/>
        </w:rPr>
        <w:t>ska</w:t>
      </w:r>
      <w:r>
        <w:rPr>
          <w:b/>
          <w:spacing w:val="-3"/>
        </w:rPr>
        <w:t xml:space="preserve"> </w:t>
      </w:r>
      <w:r>
        <w:t>den</w:t>
      </w:r>
      <w:r>
        <w:rPr>
          <w:spacing w:val="-2"/>
        </w:rPr>
        <w:t xml:space="preserve"> </w:t>
      </w:r>
      <w:r>
        <w:t>som</w:t>
      </w:r>
      <w:r>
        <w:rPr>
          <w:spacing w:val="-2"/>
        </w:rPr>
        <w:t xml:space="preserve"> </w:t>
      </w:r>
      <w:r>
        <w:t>har</w:t>
      </w:r>
      <w:r>
        <w:rPr>
          <w:spacing w:val="-3"/>
        </w:rPr>
        <w:t xml:space="preserve"> </w:t>
      </w:r>
      <w:r>
        <w:t>hemtjänst</w:t>
      </w:r>
      <w:r>
        <w:rPr>
          <w:spacing w:val="-2"/>
        </w:rPr>
        <w:t xml:space="preserve"> </w:t>
      </w:r>
      <w:r>
        <w:t>erbjudas</w:t>
      </w:r>
      <w:r>
        <w:rPr>
          <w:spacing w:val="-2"/>
        </w:rPr>
        <w:t xml:space="preserve"> </w:t>
      </w:r>
      <w:r>
        <w:t xml:space="preserve">en fast omsorgskontakt, om det inte bedöms vara uppenbart obehövligt. Den fasta omsorgskontakten </w:t>
      </w:r>
      <w:r>
        <w:rPr>
          <w:b/>
        </w:rPr>
        <w:t xml:space="preserve">ska </w:t>
      </w:r>
      <w:r>
        <w:lastRenderedPageBreak/>
        <w:t>tillgodose den enskildes behov av trygghet, kontinuitet, individanpassad omsorg och samordning när hemtjänstinsatsen verkställs.</w:t>
      </w:r>
    </w:p>
    <w:p w14:paraId="0F14E9C5" w14:textId="77777777" w:rsidR="000535F0" w:rsidRDefault="000535F0" w:rsidP="000535F0">
      <w:pPr>
        <w:pStyle w:val="Brdtext"/>
      </w:pPr>
    </w:p>
    <w:p w14:paraId="3058E709" w14:textId="792E4E6C" w:rsidR="000535F0" w:rsidRDefault="005F4CF5" w:rsidP="000535F0">
      <w:pPr>
        <w:pStyle w:val="Brdtext"/>
        <w:ind w:right="1722"/>
        <w:rPr>
          <w:spacing w:val="-2"/>
        </w:rPr>
      </w:pPr>
      <w:r>
        <w:t>D</w:t>
      </w:r>
      <w:r w:rsidR="000535F0">
        <w:t>en</w:t>
      </w:r>
      <w:r w:rsidR="000535F0">
        <w:rPr>
          <w:spacing w:val="-3"/>
        </w:rPr>
        <w:t xml:space="preserve"> </w:t>
      </w:r>
      <w:r w:rsidR="000535F0">
        <w:t>som</w:t>
      </w:r>
      <w:r w:rsidR="000535F0">
        <w:rPr>
          <w:spacing w:val="-3"/>
        </w:rPr>
        <w:t xml:space="preserve"> </w:t>
      </w:r>
      <w:r w:rsidR="000535F0">
        <w:t>utses</w:t>
      </w:r>
      <w:r w:rsidR="000535F0">
        <w:rPr>
          <w:spacing w:val="-3"/>
        </w:rPr>
        <w:t xml:space="preserve"> </w:t>
      </w:r>
      <w:r w:rsidR="000535F0">
        <w:t>till</w:t>
      </w:r>
      <w:r w:rsidR="000535F0">
        <w:rPr>
          <w:spacing w:val="-3"/>
        </w:rPr>
        <w:t xml:space="preserve"> </w:t>
      </w:r>
      <w:r w:rsidR="000535F0">
        <w:t>fast</w:t>
      </w:r>
      <w:r w:rsidR="000535F0">
        <w:rPr>
          <w:spacing w:val="-3"/>
        </w:rPr>
        <w:t xml:space="preserve"> </w:t>
      </w:r>
      <w:r w:rsidR="000535F0">
        <w:t>omsorgskontakt</w:t>
      </w:r>
      <w:r w:rsidR="000535F0">
        <w:rPr>
          <w:spacing w:val="-3"/>
        </w:rPr>
        <w:t xml:space="preserve"> </w:t>
      </w:r>
      <w:r w:rsidR="00DE71D3" w:rsidRPr="00735C54">
        <w:rPr>
          <w:b/>
          <w:bCs/>
          <w:spacing w:val="-3"/>
        </w:rPr>
        <w:t>ska</w:t>
      </w:r>
      <w:r w:rsidR="00DE71D3">
        <w:rPr>
          <w:spacing w:val="-3"/>
        </w:rPr>
        <w:t xml:space="preserve"> </w:t>
      </w:r>
      <w:r w:rsidR="000535F0">
        <w:t>ha</w:t>
      </w:r>
      <w:r w:rsidR="000535F0">
        <w:rPr>
          <w:spacing w:val="-4"/>
        </w:rPr>
        <w:t xml:space="preserve"> </w:t>
      </w:r>
      <w:r w:rsidR="000535F0">
        <w:t xml:space="preserve">yrkestiteln </w:t>
      </w:r>
      <w:r w:rsidR="000535F0">
        <w:rPr>
          <w:spacing w:val="-2"/>
        </w:rPr>
        <w:t>undersköterska.</w:t>
      </w:r>
    </w:p>
    <w:p w14:paraId="68AC6915" w14:textId="77777777" w:rsidR="00FB7A6B" w:rsidRDefault="00FB7A6B" w:rsidP="000535F0">
      <w:pPr>
        <w:pStyle w:val="Brdtext"/>
        <w:ind w:right="1722"/>
      </w:pPr>
    </w:p>
    <w:p w14:paraId="793A437A" w14:textId="0083879D" w:rsidR="000535F0" w:rsidRDefault="000535F0" w:rsidP="000535F0">
      <w:pPr>
        <w:pStyle w:val="Rubrik3"/>
      </w:pPr>
      <w:bookmarkStart w:id="80" w:name="_Toc211002544"/>
      <w:r>
        <w:t xml:space="preserve">4.4.4 </w:t>
      </w:r>
      <w:r w:rsidR="0072142C">
        <w:t>Sekretess</w:t>
      </w:r>
      <w:bookmarkEnd w:id="80"/>
    </w:p>
    <w:p w14:paraId="3458DF74" w14:textId="14E7705B" w:rsidR="000535F0" w:rsidRDefault="0072142C" w:rsidP="000535F0">
      <w:pPr>
        <w:pStyle w:val="Brdtext"/>
        <w:spacing w:before="58"/>
        <w:ind w:right="1722"/>
      </w:pPr>
      <w:r>
        <w:t>Sekretess</w:t>
      </w:r>
      <w:r w:rsidR="000535F0">
        <w:rPr>
          <w:spacing w:val="-4"/>
        </w:rPr>
        <w:t xml:space="preserve"> </w:t>
      </w:r>
      <w:r w:rsidR="000535F0">
        <w:t>gäller</w:t>
      </w:r>
      <w:r w:rsidR="000535F0">
        <w:rPr>
          <w:spacing w:val="-5"/>
        </w:rPr>
        <w:t xml:space="preserve"> </w:t>
      </w:r>
      <w:r w:rsidR="000535F0">
        <w:t>inom</w:t>
      </w:r>
      <w:r w:rsidR="000535F0">
        <w:rPr>
          <w:spacing w:val="-4"/>
        </w:rPr>
        <w:t xml:space="preserve"> </w:t>
      </w:r>
      <w:r w:rsidR="000535F0">
        <w:t>äldreomsorg</w:t>
      </w:r>
      <w:r w:rsidR="000535F0">
        <w:rPr>
          <w:spacing w:val="-4"/>
        </w:rPr>
        <w:t xml:space="preserve"> </w:t>
      </w:r>
      <w:r w:rsidR="000535F0">
        <w:t>för</w:t>
      </w:r>
      <w:r w:rsidR="000535F0">
        <w:rPr>
          <w:spacing w:val="-5"/>
        </w:rPr>
        <w:t xml:space="preserve"> </w:t>
      </w:r>
      <w:r w:rsidR="000535F0">
        <w:t>uppgift</w:t>
      </w:r>
      <w:r w:rsidR="000535F0">
        <w:rPr>
          <w:spacing w:val="-4"/>
        </w:rPr>
        <w:t xml:space="preserve"> </w:t>
      </w:r>
      <w:r w:rsidR="000535F0">
        <w:t>om</w:t>
      </w:r>
      <w:r w:rsidR="000535F0">
        <w:rPr>
          <w:spacing w:val="-4"/>
        </w:rPr>
        <w:t xml:space="preserve"> </w:t>
      </w:r>
      <w:r w:rsidR="000535F0">
        <w:t>enskildas</w:t>
      </w:r>
      <w:r w:rsidR="000535F0">
        <w:rPr>
          <w:spacing w:val="-4"/>
        </w:rPr>
        <w:t xml:space="preserve"> </w:t>
      </w:r>
      <w:r w:rsidR="000535F0">
        <w:t>personliga</w:t>
      </w:r>
      <w:r w:rsidR="000535F0">
        <w:rPr>
          <w:spacing w:val="-5"/>
        </w:rPr>
        <w:t xml:space="preserve"> </w:t>
      </w:r>
      <w:r w:rsidR="000535F0">
        <w:t>förhållanden, om det inte står klart att uppgiften kan röjas utan att den enskilde eller någon honom närstående lider men.</w:t>
      </w:r>
    </w:p>
    <w:p w14:paraId="508144D3" w14:textId="77777777" w:rsidR="000535F0" w:rsidRDefault="000535F0" w:rsidP="000535F0">
      <w:pPr>
        <w:pStyle w:val="Brdtext"/>
        <w:rPr>
          <w:sz w:val="26"/>
        </w:rPr>
      </w:pPr>
    </w:p>
    <w:p w14:paraId="0A3A2AC6" w14:textId="58ADD5C8" w:rsidR="000535F0" w:rsidRDefault="000535F0" w:rsidP="000535F0">
      <w:pPr>
        <w:pStyle w:val="Brdtext"/>
        <w:spacing w:before="162"/>
        <w:ind w:right="1920"/>
        <w:rPr>
          <w:spacing w:val="-2"/>
        </w:rPr>
      </w:pPr>
      <w:r>
        <w:t xml:space="preserve">Utföraren </w:t>
      </w:r>
      <w:r>
        <w:rPr>
          <w:b/>
        </w:rPr>
        <w:t xml:space="preserve">ska </w:t>
      </w:r>
      <w:r>
        <w:t xml:space="preserve">ha rutin för </w:t>
      </w:r>
      <w:r w:rsidR="0072142C">
        <w:t>sekretess</w:t>
      </w:r>
      <w:r>
        <w:t xml:space="preserve">. Utföraren </w:t>
      </w:r>
      <w:r>
        <w:rPr>
          <w:b/>
        </w:rPr>
        <w:t xml:space="preserve">ska </w:t>
      </w:r>
      <w:r>
        <w:t>säkra att all personal har god kännedom</w:t>
      </w:r>
      <w:r>
        <w:rPr>
          <w:spacing w:val="-1"/>
        </w:rPr>
        <w:t xml:space="preserve"> </w:t>
      </w:r>
      <w:r>
        <w:t>om</w:t>
      </w:r>
      <w:r>
        <w:rPr>
          <w:spacing w:val="-1"/>
        </w:rPr>
        <w:t xml:space="preserve"> </w:t>
      </w:r>
      <w:r>
        <w:t>den</w:t>
      </w:r>
      <w:r>
        <w:rPr>
          <w:spacing w:val="-1"/>
        </w:rPr>
        <w:t xml:space="preserve"> </w:t>
      </w:r>
      <w:r w:rsidR="0072142C">
        <w:t>sekretess</w:t>
      </w:r>
      <w:r>
        <w:rPr>
          <w:spacing w:val="-1"/>
        </w:rPr>
        <w:t xml:space="preserve"> </w:t>
      </w:r>
      <w:r>
        <w:t>som</w:t>
      </w:r>
      <w:r>
        <w:rPr>
          <w:spacing w:val="-1"/>
        </w:rPr>
        <w:t xml:space="preserve"> </w:t>
      </w:r>
      <w:r>
        <w:t>gäller</w:t>
      </w:r>
      <w:r>
        <w:rPr>
          <w:spacing w:val="-2"/>
        </w:rPr>
        <w:t xml:space="preserve"> </w:t>
      </w:r>
      <w:r>
        <w:t>inom</w:t>
      </w:r>
      <w:r>
        <w:rPr>
          <w:spacing w:val="-1"/>
        </w:rPr>
        <w:t xml:space="preserve"> </w:t>
      </w:r>
      <w:r>
        <w:t>äldreomsorg</w:t>
      </w:r>
      <w:r>
        <w:rPr>
          <w:spacing w:val="-1"/>
        </w:rPr>
        <w:t xml:space="preserve"> </w:t>
      </w:r>
      <w:r>
        <w:t>och</w:t>
      </w:r>
      <w:r>
        <w:rPr>
          <w:spacing w:val="-1"/>
        </w:rPr>
        <w:t xml:space="preserve"> </w:t>
      </w:r>
      <w:r>
        <w:t>hälso-</w:t>
      </w:r>
      <w:r>
        <w:rPr>
          <w:spacing w:val="-3"/>
        </w:rPr>
        <w:t xml:space="preserve"> </w:t>
      </w:r>
      <w:r>
        <w:t>och</w:t>
      </w:r>
      <w:r>
        <w:rPr>
          <w:spacing w:val="-1"/>
        </w:rPr>
        <w:t xml:space="preserve"> </w:t>
      </w:r>
      <w:r>
        <w:t>sjukvård samt</w:t>
      </w:r>
      <w:r>
        <w:rPr>
          <w:spacing w:val="-3"/>
        </w:rPr>
        <w:t xml:space="preserve"> </w:t>
      </w:r>
      <w:r>
        <w:t>att</w:t>
      </w:r>
      <w:r>
        <w:rPr>
          <w:spacing w:val="-3"/>
        </w:rPr>
        <w:t xml:space="preserve"> </w:t>
      </w:r>
      <w:r>
        <w:t>den</w:t>
      </w:r>
      <w:r>
        <w:rPr>
          <w:spacing w:val="-3"/>
        </w:rPr>
        <w:t xml:space="preserve"> </w:t>
      </w:r>
      <w:r>
        <w:t>efterföljs.</w:t>
      </w:r>
      <w:r>
        <w:rPr>
          <w:spacing w:val="-3"/>
        </w:rPr>
        <w:t xml:space="preserve"> </w:t>
      </w:r>
      <w:r>
        <w:t>Utföraren</w:t>
      </w:r>
      <w:r>
        <w:rPr>
          <w:spacing w:val="-3"/>
        </w:rPr>
        <w:t xml:space="preserve"> </w:t>
      </w:r>
      <w:r>
        <w:rPr>
          <w:b/>
        </w:rPr>
        <w:t>ska</w:t>
      </w:r>
      <w:r>
        <w:rPr>
          <w:b/>
          <w:spacing w:val="-3"/>
        </w:rPr>
        <w:t xml:space="preserve"> </w:t>
      </w:r>
      <w:r>
        <w:t>se</w:t>
      </w:r>
      <w:r>
        <w:rPr>
          <w:spacing w:val="-4"/>
        </w:rPr>
        <w:t xml:space="preserve"> </w:t>
      </w:r>
      <w:r>
        <w:t>till</w:t>
      </w:r>
      <w:r>
        <w:rPr>
          <w:spacing w:val="-3"/>
        </w:rPr>
        <w:t xml:space="preserve"> </w:t>
      </w:r>
      <w:r>
        <w:t>att</w:t>
      </w:r>
      <w:r>
        <w:rPr>
          <w:spacing w:val="-3"/>
        </w:rPr>
        <w:t xml:space="preserve"> </w:t>
      </w:r>
      <w:r>
        <w:t>all</w:t>
      </w:r>
      <w:r>
        <w:rPr>
          <w:spacing w:val="-3"/>
        </w:rPr>
        <w:t xml:space="preserve"> </w:t>
      </w:r>
      <w:r>
        <w:t>personal</w:t>
      </w:r>
      <w:r>
        <w:rPr>
          <w:spacing w:val="-3"/>
        </w:rPr>
        <w:t xml:space="preserve"> </w:t>
      </w:r>
      <w:r>
        <w:t>undertecknar</w:t>
      </w:r>
      <w:r>
        <w:rPr>
          <w:spacing w:val="-4"/>
        </w:rPr>
        <w:t xml:space="preserve"> </w:t>
      </w:r>
      <w:r>
        <w:t>dokument</w:t>
      </w:r>
      <w:r>
        <w:rPr>
          <w:spacing w:val="-3"/>
        </w:rPr>
        <w:t xml:space="preserve"> </w:t>
      </w:r>
      <w:r>
        <w:t xml:space="preserve">om </w:t>
      </w:r>
      <w:r w:rsidR="0072142C">
        <w:rPr>
          <w:spacing w:val="-2"/>
        </w:rPr>
        <w:t>sekretess</w:t>
      </w:r>
      <w:r>
        <w:rPr>
          <w:spacing w:val="-2"/>
        </w:rPr>
        <w:t>.</w:t>
      </w:r>
    </w:p>
    <w:p w14:paraId="50D8A5DF" w14:textId="77777777" w:rsidR="00FB7A6B" w:rsidRDefault="00FB7A6B" w:rsidP="000535F0">
      <w:pPr>
        <w:pStyle w:val="Brdtext"/>
        <w:spacing w:before="162"/>
        <w:ind w:right="1920"/>
      </w:pPr>
    </w:p>
    <w:p w14:paraId="31F4FA26" w14:textId="2EE00AAE" w:rsidR="000535F0" w:rsidRDefault="000535F0" w:rsidP="00554846">
      <w:pPr>
        <w:pStyle w:val="Rubrik3"/>
      </w:pPr>
      <w:bookmarkStart w:id="81" w:name="_Toc211002545"/>
      <w:r>
        <w:t>4.4.5 Byte av utförare</w:t>
      </w:r>
      <w:bookmarkEnd w:id="81"/>
    </w:p>
    <w:p w14:paraId="1248734A" w14:textId="7245F598" w:rsidR="00554846" w:rsidRDefault="00554846" w:rsidP="00554846">
      <w:pPr>
        <w:pStyle w:val="Brdtext"/>
        <w:spacing w:before="59"/>
        <w:ind w:right="1722"/>
        <w:rPr>
          <w:spacing w:val="-2"/>
        </w:rPr>
      </w:pPr>
      <w:r>
        <w:t>Om den enskilde vill byta utförare ska tillträdande utförare börja sitt uppdrag senast två veckor</w:t>
      </w:r>
      <w:r>
        <w:rPr>
          <w:spacing w:val="-4"/>
        </w:rPr>
        <w:t xml:space="preserve"> </w:t>
      </w:r>
      <w:r>
        <w:t>från</w:t>
      </w:r>
      <w:r>
        <w:rPr>
          <w:spacing w:val="-3"/>
        </w:rPr>
        <w:t xml:space="preserve"> </w:t>
      </w:r>
      <w:r>
        <w:t>beställningen.</w:t>
      </w:r>
      <w:r>
        <w:rPr>
          <w:spacing w:val="-3"/>
        </w:rPr>
        <w:t xml:space="preserve"> </w:t>
      </w:r>
      <w:r>
        <w:t>Avlämnande</w:t>
      </w:r>
      <w:r>
        <w:rPr>
          <w:spacing w:val="-4"/>
        </w:rPr>
        <w:t xml:space="preserve"> </w:t>
      </w:r>
      <w:r>
        <w:t>utförare</w:t>
      </w:r>
      <w:r>
        <w:rPr>
          <w:spacing w:val="-4"/>
        </w:rPr>
        <w:t xml:space="preserve"> </w:t>
      </w:r>
      <w:r>
        <w:t>ska</w:t>
      </w:r>
      <w:r>
        <w:rPr>
          <w:spacing w:val="-4"/>
        </w:rPr>
        <w:t xml:space="preserve"> </w:t>
      </w:r>
      <w:r>
        <w:t>senast</w:t>
      </w:r>
      <w:r>
        <w:rPr>
          <w:spacing w:val="-3"/>
        </w:rPr>
        <w:t xml:space="preserve"> </w:t>
      </w:r>
      <w:r>
        <w:t>en</w:t>
      </w:r>
      <w:r>
        <w:rPr>
          <w:spacing w:val="-3"/>
        </w:rPr>
        <w:t xml:space="preserve"> </w:t>
      </w:r>
      <w:r>
        <w:t>vecka</w:t>
      </w:r>
      <w:r>
        <w:rPr>
          <w:spacing w:val="-4"/>
        </w:rPr>
        <w:t xml:space="preserve"> </w:t>
      </w:r>
      <w:r>
        <w:t>innan</w:t>
      </w:r>
      <w:r>
        <w:rPr>
          <w:spacing w:val="-3"/>
        </w:rPr>
        <w:t xml:space="preserve"> </w:t>
      </w:r>
      <w:r>
        <w:t>byte</w:t>
      </w:r>
      <w:r>
        <w:rPr>
          <w:spacing w:val="-4"/>
        </w:rPr>
        <w:t xml:space="preserve"> </w:t>
      </w:r>
      <w:r>
        <w:t>av</w:t>
      </w:r>
      <w:r>
        <w:rPr>
          <w:spacing w:val="-3"/>
        </w:rPr>
        <w:t xml:space="preserve"> </w:t>
      </w:r>
      <w:r>
        <w:t>utförare överlämna</w:t>
      </w:r>
      <w:r>
        <w:rPr>
          <w:spacing w:val="-2"/>
        </w:rPr>
        <w:t xml:space="preserve"> </w:t>
      </w:r>
      <w:r>
        <w:t>nödvändig</w:t>
      </w:r>
      <w:r>
        <w:rPr>
          <w:spacing w:val="-1"/>
        </w:rPr>
        <w:t xml:space="preserve"> </w:t>
      </w:r>
      <w:r>
        <w:t>information</w:t>
      </w:r>
      <w:r>
        <w:rPr>
          <w:spacing w:val="-1"/>
        </w:rPr>
        <w:t xml:space="preserve"> </w:t>
      </w:r>
      <w:r>
        <w:t>och</w:t>
      </w:r>
      <w:r>
        <w:rPr>
          <w:spacing w:val="-1"/>
        </w:rPr>
        <w:t xml:space="preserve"> </w:t>
      </w:r>
      <w:r>
        <w:t>dokumentation</w:t>
      </w:r>
      <w:r>
        <w:rPr>
          <w:spacing w:val="-2"/>
        </w:rPr>
        <w:t xml:space="preserve"> </w:t>
      </w:r>
      <w:r>
        <w:t>efter</w:t>
      </w:r>
      <w:r>
        <w:rPr>
          <w:spacing w:val="-1"/>
        </w:rPr>
        <w:t xml:space="preserve"> </w:t>
      </w:r>
      <w:r>
        <w:t>medgivande</w:t>
      </w:r>
      <w:r>
        <w:rPr>
          <w:spacing w:val="-2"/>
        </w:rPr>
        <w:t xml:space="preserve"> </w:t>
      </w:r>
      <w:r>
        <w:t>från</w:t>
      </w:r>
      <w:r>
        <w:rPr>
          <w:spacing w:val="-1"/>
        </w:rPr>
        <w:t xml:space="preserve"> </w:t>
      </w:r>
      <w:r>
        <w:t>den</w:t>
      </w:r>
      <w:r>
        <w:rPr>
          <w:spacing w:val="-1"/>
        </w:rPr>
        <w:t xml:space="preserve"> </w:t>
      </w:r>
      <w:r>
        <w:rPr>
          <w:spacing w:val="-2"/>
        </w:rPr>
        <w:t>enskilde.</w:t>
      </w:r>
    </w:p>
    <w:p w14:paraId="00EBCCB2" w14:textId="77777777" w:rsidR="00FB7A6B" w:rsidRDefault="00FB7A6B" w:rsidP="00554846">
      <w:pPr>
        <w:pStyle w:val="Brdtext"/>
        <w:spacing w:before="59"/>
        <w:ind w:right="1722"/>
      </w:pPr>
    </w:p>
    <w:p w14:paraId="190405DB" w14:textId="68B1141A" w:rsidR="00554846" w:rsidRDefault="00554846" w:rsidP="00554846">
      <w:pPr>
        <w:pStyle w:val="Rubrik3"/>
      </w:pPr>
      <w:bookmarkStart w:id="82" w:name="_Toc211002546"/>
      <w:r>
        <w:t>4.4.6 Nyckelhantering</w:t>
      </w:r>
      <w:bookmarkEnd w:id="82"/>
    </w:p>
    <w:p w14:paraId="17F1735E" w14:textId="77777777" w:rsidR="00554846" w:rsidRDefault="00554846" w:rsidP="00554846">
      <w:pPr>
        <w:pStyle w:val="Brdtext"/>
        <w:spacing w:before="60"/>
        <w:ind w:right="1722"/>
      </w:pPr>
      <w:r>
        <w:t xml:space="preserve">Utförare </w:t>
      </w:r>
      <w:r>
        <w:rPr>
          <w:b/>
        </w:rPr>
        <w:t xml:space="preserve">ska </w:t>
      </w:r>
      <w:r>
        <w:t xml:space="preserve">ha skriftliga rutiner för hantering av nycklar till vård och omsorgstagarnas bostäder. Rutinerna </w:t>
      </w:r>
      <w:r>
        <w:rPr>
          <w:b/>
        </w:rPr>
        <w:t xml:space="preserve">ska </w:t>
      </w:r>
      <w:r>
        <w:t>omfatta utlämning och återlämning av nyckel med signering. Syftet</w:t>
      </w:r>
      <w:r>
        <w:rPr>
          <w:spacing w:val="-3"/>
        </w:rPr>
        <w:t xml:space="preserve"> </w:t>
      </w:r>
      <w:r>
        <w:t>är</w:t>
      </w:r>
      <w:r>
        <w:rPr>
          <w:spacing w:val="-4"/>
        </w:rPr>
        <w:t xml:space="preserve"> </w:t>
      </w:r>
      <w:r>
        <w:t>att</w:t>
      </w:r>
      <w:r>
        <w:rPr>
          <w:spacing w:val="-3"/>
        </w:rPr>
        <w:t xml:space="preserve"> </w:t>
      </w:r>
      <w:r>
        <w:t>förhindra</w:t>
      </w:r>
      <w:r>
        <w:rPr>
          <w:spacing w:val="-4"/>
        </w:rPr>
        <w:t xml:space="preserve"> </w:t>
      </w:r>
      <w:r>
        <w:t>att</w:t>
      </w:r>
      <w:r>
        <w:rPr>
          <w:spacing w:val="-1"/>
        </w:rPr>
        <w:t xml:space="preserve"> </w:t>
      </w:r>
      <w:r>
        <w:t>nycklar</w:t>
      </w:r>
      <w:r>
        <w:rPr>
          <w:spacing w:val="-4"/>
        </w:rPr>
        <w:t xml:space="preserve"> </w:t>
      </w:r>
      <w:r>
        <w:t>hamnar</w:t>
      </w:r>
      <w:r>
        <w:rPr>
          <w:spacing w:val="-4"/>
        </w:rPr>
        <w:t xml:space="preserve"> </w:t>
      </w:r>
      <w:r>
        <w:t>i</w:t>
      </w:r>
      <w:r>
        <w:rPr>
          <w:spacing w:val="-3"/>
        </w:rPr>
        <w:t xml:space="preserve"> </w:t>
      </w:r>
      <w:r>
        <w:t>orätta</w:t>
      </w:r>
      <w:r>
        <w:rPr>
          <w:spacing w:val="-4"/>
        </w:rPr>
        <w:t xml:space="preserve"> </w:t>
      </w:r>
      <w:r>
        <w:t>händer.</w:t>
      </w:r>
      <w:r>
        <w:rPr>
          <w:spacing w:val="-3"/>
        </w:rPr>
        <w:t xml:space="preserve"> </w:t>
      </w:r>
      <w:r>
        <w:t>Utföraren</w:t>
      </w:r>
      <w:r>
        <w:rPr>
          <w:spacing w:val="-3"/>
        </w:rPr>
        <w:t xml:space="preserve"> </w:t>
      </w:r>
      <w:r>
        <w:rPr>
          <w:b/>
        </w:rPr>
        <w:t>ska</w:t>
      </w:r>
      <w:r>
        <w:rPr>
          <w:b/>
          <w:spacing w:val="-4"/>
        </w:rPr>
        <w:t xml:space="preserve"> </w:t>
      </w:r>
      <w:r>
        <w:t>säkra</w:t>
      </w:r>
      <w:r>
        <w:rPr>
          <w:spacing w:val="-4"/>
        </w:rPr>
        <w:t xml:space="preserve"> </w:t>
      </w:r>
      <w:r>
        <w:t>att</w:t>
      </w:r>
      <w:r>
        <w:rPr>
          <w:spacing w:val="-3"/>
        </w:rPr>
        <w:t xml:space="preserve"> </w:t>
      </w:r>
      <w:r>
        <w:t xml:space="preserve">rutinerna </w:t>
      </w:r>
      <w:r>
        <w:rPr>
          <w:spacing w:val="-2"/>
        </w:rPr>
        <w:t>efterföljs.</w:t>
      </w:r>
    </w:p>
    <w:p w14:paraId="24E3AA8D" w14:textId="77777777" w:rsidR="00554846" w:rsidRDefault="00554846" w:rsidP="00554846">
      <w:pPr>
        <w:pStyle w:val="Brdtext"/>
      </w:pPr>
    </w:p>
    <w:p w14:paraId="60D258AB" w14:textId="1D8102FD" w:rsidR="00554846" w:rsidRDefault="00554846" w:rsidP="00FB7A6B">
      <w:pPr>
        <w:pStyle w:val="Brdtext"/>
        <w:spacing w:before="1"/>
        <w:ind w:right="1722"/>
      </w:pPr>
      <w:r>
        <w:t xml:space="preserve">I Sundsvalls kommun används ett </w:t>
      </w:r>
      <w:proofErr w:type="spellStart"/>
      <w:r>
        <w:t>nyckelfritt</w:t>
      </w:r>
      <w:proofErr w:type="spellEnd"/>
      <w:r>
        <w:t xml:space="preserve"> system inom hemtjänsten, systemet innebär att</w:t>
      </w:r>
      <w:r>
        <w:rPr>
          <w:spacing w:val="-3"/>
        </w:rPr>
        <w:t xml:space="preserve"> </w:t>
      </w:r>
      <w:r>
        <w:t>utförare</w:t>
      </w:r>
      <w:r>
        <w:rPr>
          <w:spacing w:val="-4"/>
        </w:rPr>
        <w:t xml:space="preserve"> </w:t>
      </w:r>
      <w:r>
        <w:t>låser/låser</w:t>
      </w:r>
      <w:r>
        <w:rPr>
          <w:spacing w:val="-4"/>
        </w:rPr>
        <w:t xml:space="preserve"> </w:t>
      </w:r>
      <w:r>
        <w:t>upp</w:t>
      </w:r>
      <w:r>
        <w:rPr>
          <w:spacing w:val="-3"/>
        </w:rPr>
        <w:t xml:space="preserve"> </w:t>
      </w:r>
      <w:r>
        <w:t>vård</w:t>
      </w:r>
      <w:r>
        <w:rPr>
          <w:spacing w:val="-3"/>
        </w:rPr>
        <w:t xml:space="preserve"> </w:t>
      </w:r>
      <w:r>
        <w:t>och</w:t>
      </w:r>
      <w:r>
        <w:rPr>
          <w:spacing w:val="-3"/>
        </w:rPr>
        <w:t xml:space="preserve"> </w:t>
      </w:r>
      <w:r>
        <w:t>omsorgstagares</w:t>
      </w:r>
      <w:r>
        <w:rPr>
          <w:spacing w:val="-3"/>
        </w:rPr>
        <w:t xml:space="preserve"> </w:t>
      </w:r>
      <w:r>
        <w:t>dörr</w:t>
      </w:r>
      <w:r>
        <w:rPr>
          <w:spacing w:val="-4"/>
        </w:rPr>
        <w:t xml:space="preserve"> </w:t>
      </w:r>
      <w:r>
        <w:t>med</w:t>
      </w:r>
      <w:r>
        <w:rPr>
          <w:spacing w:val="-3"/>
        </w:rPr>
        <w:t xml:space="preserve"> </w:t>
      </w:r>
      <w:r>
        <w:t>mobiltelefon.</w:t>
      </w:r>
      <w:r>
        <w:rPr>
          <w:spacing w:val="-3"/>
        </w:rPr>
        <w:t xml:space="preserve"> </w:t>
      </w:r>
      <w:r>
        <w:t>Utföraren</w:t>
      </w:r>
      <w:r>
        <w:rPr>
          <w:spacing w:val="-3"/>
        </w:rPr>
        <w:t xml:space="preserve"> </w:t>
      </w:r>
      <w:r>
        <w:rPr>
          <w:b/>
        </w:rPr>
        <w:t xml:space="preserve">ska </w:t>
      </w:r>
      <w:r>
        <w:t>använda systemet enligt anvisning. Utföraren ska kvittera ut fysisk nyckel för vård och omsorgstagare med insatserna trygghetslarm och telefonservice innan installation.</w:t>
      </w:r>
    </w:p>
    <w:p w14:paraId="795C69D1" w14:textId="77777777" w:rsidR="00FB7A6B" w:rsidRPr="00FB7A6B" w:rsidRDefault="00FB7A6B" w:rsidP="00FB7A6B">
      <w:pPr>
        <w:pStyle w:val="Brdtext"/>
        <w:spacing w:before="1"/>
        <w:ind w:right="1722"/>
      </w:pPr>
    </w:p>
    <w:p w14:paraId="4EEF9201" w14:textId="5E6BACA3" w:rsidR="00554846" w:rsidRDefault="00554846" w:rsidP="00554846">
      <w:pPr>
        <w:pStyle w:val="Rubrik3"/>
      </w:pPr>
      <w:bookmarkStart w:id="83" w:name="_Toc211002547"/>
      <w:r>
        <w:t>4.4.7 Tjänstelegitimation</w:t>
      </w:r>
      <w:bookmarkEnd w:id="83"/>
    </w:p>
    <w:p w14:paraId="2D4E1651" w14:textId="2F2E5A6A" w:rsidR="00554846" w:rsidRDefault="00554846" w:rsidP="00554846">
      <w:pPr>
        <w:pStyle w:val="Brdtext"/>
        <w:spacing w:before="58"/>
        <w:ind w:right="1668"/>
      </w:pPr>
      <w:r>
        <w:t>Utförarens</w:t>
      </w:r>
      <w:r>
        <w:rPr>
          <w:spacing w:val="-5"/>
        </w:rPr>
        <w:t xml:space="preserve"> </w:t>
      </w:r>
      <w:r>
        <w:t>anställda</w:t>
      </w:r>
      <w:r>
        <w:rPr>
          <w:spacing w:val="-6"/>
        </w:rPr>
        <w:t xml:space="preserve"> </w:t>
      </w:r>
      <w:r>
        <w:t>och</w:t>
      </w:r>
      <w:r>
        <w:rPr>
          <w:spacing w:val="-3"/>
        </w:rPr>
        <w:t xml:space="preserve"> </w:t>
      </w:r>
      <w:r>
        <w:t>underleverantörer</w:t>
      </w:r>
      <w:r>
        <w:rPr>
          <w:spacing w:val="-6"/>
        </w:rPr>
        <w:t xml:space="preserve"> </w:t>
      </w:r>
      <w:r>
        <w:rPr>
          <w:b/>
        </w:rPr>
        <w:t>ska</w:t>
      </w:r>
      <w:r>
        <w:rPr>
          <w:b/>
          <w:spacing w:val="-6"/>
        </w:rPr>
        <w:t xml:space="preserve"> </w:t>
      </w:r>
      <w:r>
        <w:t>alltid</w:t>
      </w:r>
      <w:r>
        <w:rPr>
          <w:spacing w:val="-5"/>
        </w:rPr>
        <w:t xml:space="preserve"> </w:t>
      </w:r>
      <w:r>
        <w:t>bära</w:t>
      </w:r>
      <w:r>
        <w:rPr>
          <w:spacing w:val="-6"/>
        </w:rPr>
        <w:t xml:space="preserve"> </w:t>
      </w:r>
      <w:r>
        <w:t>tjänstelegitimation/identifikation så att den är synlig för den enskilde.</w:t>
      </w:r>
    </w:p>
    <w:p w14:paraId="204F704C" w14:textId="77777777" w:rsidR="00FB7A6B" w:rsidRDefault="00FB7A6B" w:rsidP="00554846">
      <w:pPr>
        <w:pStyle w:val="Brdtext"/>
        <w:spacing w:before="58"/>
        <w:ind w:right="1668"/>
      </w:pPr>
    </w:p>
    <w:p w14:paraId="75CC1EEA" w14:textId="77777777" w:rsidR="00004F9C" w:rsidRDefault="00004F9C">
      <w:pPr>
        <w:rPr>
          <w:rFonts w:asciiTheme="majorHAnsi" w:eastAsiaTheme="majorEastAsia" w:hAnsiTheme="majorHAnsi" w:cstheme="majorBidi"/>
          <w:b/>
          <w:bCs/>
        </w:rPr>
      </w:pPr>
      <w:r>
        <w:br w:type="page"/>
      </w:r>
    </w:p>
    <w:p w14:paraId="6FAE7250" w14:textId="6EF6313F" w:rsidR="00554846" w:rsidRDefault="00554846" w:rsidP="00554846">
      <w:pPr>
        <w:pStyle w:val="Rubrik3"/>
      </w:pPr>
      <w:bookmarkStart w:id="84" w:name="_Toc211002548"/>
      <w:r>
        <w:lastRenderedPageBreak/>
        <w:t>4.4.8 Hantering av kontanta medel</w:t>
      </w:r>
      <w:bookmarkEnd w:id="84"/>
    </w:p>
    <w:p w14:paraId="4A2631C3" w14:textId="7B0B109B" w:rsidR="00554846" w:rsidRDefault="00554846" w:rsidP="00554846">
      <w:pPr>
        <w:pStyle w:val="Brdtext"/>
        <w:spacing w:before="59"/>
        <w:ind w:right="1722"/>
      </w:pPr>
      <w:r>
        <w:t>Privata</w:t>
      </w:r>
      <w:r>
        <w:rPr>
          <w:spacing w:val="-2"/>
        </w:rPr>
        <w:t xml:space="preserve"> </w:t>
      </w:r>
      <w:r>
        <w:t>medel</w:t>
      </w:r>
      <w:r>
        <w:rPr>
          <w:spacing w:val="-1"/>
        </w:rPr>
        <w:t xml:space="preserve"> </w:t>
      </w:r>
      <w:r>
        <w:t>ska</w:t>
      </w:r>
      <w:r>
        <w:rPr>
          <w:spacing w:val="-2"/>
        </w:rPr>
        <w:t xml:space="preserve"> </w:t>
      </w:r>
      <w:r>
        <w:t>normalt</w:t>
      </w:r>
      <w:r>
        <w:rPr>
          <w:spacing w:val="-1"/>
        </w:rPr>
        <w:t xml:space="preserve"> </w:t>
      </w:r>
      <w:r>
        <w:t>hanteras</w:t>
      </w:r>
      <w:r>
        <w:rPr>
          <w:spacing w:val="-1"/>
        </w:rPr>
        <w:t xml:space="preserve"> </w:t>
      </w:r>
      <w:r>
        <w:t>av</w:t>
      </w:r>
      <w:r>
        <w:rPr>
          <w:spacing w:val="-1"/>
        </w:rPr>
        <w:t xml:space="preserve"> </w:t>
      </w:r>
      <w:r>
        <w:t>den</w:t>
      </w:r>
      <w:r>
        <w:rPr>
          <w:spacing w:val="-1"/>
        </w:rPr>
        <w:t xml:space="preserve"> </w:t>
      </w:r>
      <w:r>
        <w:t>enskilde</w:t>
      </w:r>
      <w:r>
        <w:rPr>
          <w:spacing w:val="-2"/>
        </w:rPr>
        <w:t xml:space="preserve"> </w:t>
      </w:r>
      <w:r>
        <w:t>eller</w:t>
      </w:r>
      <w:r>
        <w:rPr>
          <w:spacing w:val="-2"/>
        </w:rPr>
        <w:t xml:space="preserve"> </w:t>
      </w:r>
      <w:r>
        <w:t>dennes</w:t>
      </w:r>
      <w:r>
        <w:rPr>
          <w:spacing w:val="-1"/>
        </w:rPr>
        <w:t xml:space="preserve"> </w:t>
      </w:r>
      <w:r>
        <w:t>närstående,</w:t>
      </w:r>
      <w:r>
        <w:rPr>
          <w:spacing w:val="-1"/>
        </w:rPr>
        <w:t xml:space="preserve"> </w:t>
      </w:r>
      <w:r>
        <w:t>god</w:t>
      </w:r>
      <w:r>
        <w:rPr>
          <w:spacing w:val="-1"/>
        </w:rPr>
        <w:t xml:space="preserve"> </w:t>
      </w:r>
      <w:r>
        <w:t>man</w:t>
      </w:r>
      <w:r>
        <w:rPr>
          <w:spacing w:val="-1"/>
        </w:rPr>
        <w:t xml:space="preserve"> </w:t>
      </w:r>
      <w:r>
        <w:t xml:space="preserve">eller förvaltare. I de fall utföraren hanterar privata medel </w:t>
      </w:r>
      <w:r>
        <w:rPr>
          <w:b/>
        </w:rPr>
        <w:t xml:space="preserve">ska </w:t>
      </w:r>
      <w:r>
        <w:t>rutiner finnas för detta och utföraren</w:t>
      </w:r>
      <w:r>
        <w:rPr>
          <w:spacing w:val="-3"/>
        </w:rPr>
        <w:t xml:space="preserve"> </w:t>
      </w:r>
      <w:r>
        <w:rPr>
          <w:b/>
        </w:rPr>
        <w:t>ska</w:t>
      </w:r>
      <w:r>
        <w:rPr>
          <w:b/>
          <w:spacing w:val="-4"/>
        </w:rPr>
        <w:t xml:space="preserve"> </w:t>
      </w:r>
      <w:r>
        <w:t>säkra</w:t>
      </w:r>
      <w:r>
        <w:rPr>
          <w:spacing w:val="-4"/>
        </w:rPr>
        <w:t xml:space="preserve"> </w:t>
      </w:r>
      <w:r>
        <w:t>att</w:t>
      </w:r>
      <w:r>
        <w:rPr>
          <w:spacing w:val="-3"/>
        </w:rPr>
        <w:t xml:space="preserve"> </w:t>
      </w:r>
      <w:r>
        <w:t>de</w:t>
      </w:r>
      <w:r>
        <w:rPr>
          <w:spacing w:val="-2"/>
        </w:rPr>
        <w:t xml:space="preserve"> </w:t>
      </w:r>
      <w:r>
        <w:t>efterföljs.</w:t>
      </w:r>
      <w:r>
        <w:rPr>
          <w:spacing w:val="-1"/>
        </w:rPr>
        <w:t xml:space="preserve"> </w:t>
      </w:r>
      <w:r>
        <w:t>I</w:t>
      </w:r>
      <w:r>
        <w:rPr>
          <w:spacing w:val="-4"/>
        </w:rPr>
        <w:t xml:space="preserve"> </w:t>
      </w:r>
      <w:r>
        <w:t>rutinerna</w:t>
      </w:r>
      <w:r>
        <w:rPr>
          <w:spacing w:val="-5"/>
        </w:rPr>
        <w:t xml:space="preserve"> </w:t>
      </w:r>
      <w:r>
        <w:rPr>
          <w:b/>
        </w:rPr>
        <w:t>ska</w:t>
      </w:r>
      <w:r>
        <w:rPr>
          <w:b/>
          <w:spacing w:val="-3"/>
        </w:rPr>
        <w:t xml:space="preserve"> </w:t>
      </w:r>
      <w:r>
        <w:t>det</w:t>
      </w:r>
      <w:r>
        <w:rPr>
          <w:spacing w:val="-3"/>
        </w:rPr>
        <w:t xml:space="preserve"> </w:t>
      </w:r>
      <w:r>
        <w:t>finnas</w:t>
      </w:r>
      <w:r>
        <w:rPr>
          <w:spacing w:val="-3"/>
        </w:rPr>
        <w:t xml:space="preserve"> </w:t>
      </w:r>
      <w:r>
        <w:t>skriftliga</w:t>
      </w:r>
      <w:r>
        <w:rPr>
          <w:spacing w:val="-4"/>
        </w:rPr>
        <w:t xml:space="preserve"> </w:t>
      </w:r>
      <w:r>
        <w:t>avtal</w:t>
      </w:r>
      <w:r>
        <w:rPr>
          <w:spacing w:val="-3"/>
        </w:rPr>
        <w:t xml:space="preserve"> </w:t>
      </w:r>
      <w:r>
        <w:t>om</w:t>
      </w:r>
      <w:r>
        <w:rPr>
          <w:spacing w:val="-3"/>
        </w:rPr>
        <w:t xml:space="preserve"> </w:t>
      </w:r>
      <w:r>
        <w:t>hantering av privata medel mellan utföraren och den enskilde eller dennes närstående.</w:t>
      </w:r>
    </w:p>
    <w:p w14:paraId="728913F3" w14:textId="77777777" w:rsidR="00FB7A6B" w:rsidRDefault="00FB7A6B" w:rsidP="00554846">
      <w:pPr>
        <w:pStyle w:val="Brdtext"/>
        <w:spacing w:before="59"/>
        <w:ind w:right="1722"/>
      </w:pPr>
    </w:p>
    <w:p w14:paraId="4F506758" w14:textId="7E1F62FA" w:rsidR="00554846" w:rsidRDefault="00554846" w:rsidP="00554846">
      <w:pPr>
        <w:pStyle w:val="Rubrik4"/>
      </w:pPr>
      <w:r>
        <w:t>4.4.8.1 Gåvor och andra förmåner</w:t>
      </w:r>
    </w:p>
    <w:p w14:paraId="3E905B2B" w14:textId="7EE28B77" w:rsidR="00554846" w:rsidRDefault="00554846" w:rsidP="00554846">
      <w:pPr>
        <w:pStyle w:val="Brdtext"/>
        <w:ind w:right="1722"/>
      </w:pPr>
      <w:r>
        <w:t>Utföraren</w:t>
      </w:r>
      <w:r>
        <w:rPr>
          <w:spacing w:val="-3"/>
        </w:rPr>
        <w:t xml:space="preserve"> </w:t>
      </w:r>
      <w:r>
        <w:t>får</w:t>
      </w:r>
      <w:r>
        <w:rPr>
          <w:spacing w:val="-4"/>
        </w:rPr>
        <w:t xml:space="preserve"> </w:t>
      </w:r>
      <w:r>
        <w:t>inte</w:t>
      </w:r>
      <w:r>
        <w:rPr>
          <w:spacing w:val="-4"/>
        </w:rPr>
        <w:t xml:space="preserve"> </w:t>
      </w:r>
      <w:r>
        <w:t>erbjuda,</w:t>
      </w:r>
      <w:r>
        <w:rPr>
          <w:spacing w:val="-3"/>
        </w:rPr>
        <w:t xml:space="preserve"> </w:t>
      </w:r>
      <w:r>
        <w:t>lova</w:t>
      </w:r>
      <w:r>
        <w:rPr>
          <w:spacing w:val="-4"/>
        </w:rPr>
        <w:t xml:space="preserve"> </w:t>
      </w:r>
      <w:r>
        <w:t>eller</w:t>
      </w:r>
      <w:r>
        <w:rPr>
          <w:spacing w:val="-2"/>
        </w:rPr>
        <w:t xml:space="preserve"> </w:t>
      </w:r>
      <w:r>
        <w:t>erbjuda</w:t>
      </w:r>
      <w:r>
        <w:rPr>
          <w:spacing w:val="-4"/>
        </w:rPr>
        <w:t xml:space="preserve"> </w:t>
      </w:r>
      <w:r>
        <w:t>en</w:t>
      </w:r>
      <w:r>
        <w:rPr>
          <w:spacing w:val="-1"/>
        </w:rPr>
        <w:t xml:space="preserve"> </w:t>
      </w:r>
      <w:r>
        <w:t>otillbörlig</w:t>
      </w:r>
      <w:r>
        <w:rPr>
          <w:spacing w:val="-3"/>
        </w:rPr>
        <w:t xml:space="preserve"> </w:t>
      </w:r>
      <w:r>
        <w:t>förmån</w:t>
      </w:r>
      <w:r>
        <w:rPr>
          <w:spacing w:val="-3"/>
        </w:rPr>
        <w:t xml:space="preserve"> </w:t>
      </w:r>
      <w:r>
        <w:t>till</w:t>
      </w:r>
      <w:r>
        <w:rPr>
          <w:spacing w:val="-3"/>
        </w:rPr>
        <w:t xml:space="preserve"> </w:t>
      </w:r>
      <w:r>
        <w:t>en</w:t>
      </w:r>
      <w:r>
        <w:rPr>
          <w:spacing w:val="-3"/>
        </w:rPr>
        <w:t xml:space="preserve"> </w:t>
      </w:r>
      <w:r>
        <w:t>vård</w:t>
      </w:r>
      <w:r>
        <w:rPr>
          <w:spacing w:val="-3"/>
        </w:rPr>
        <w:t xml:space="preserve"> </w:t>
      </w:r>
      <w:r>
        <w:t>och omsorgstagare. Gåvor till utföraren i form av pengar eller gåvor med realiserbart ekonomiskt värde är alltid otillbörliga.</w:t>
      </w:r>
    </w:p>
    <w:p w14:paraId="540D533C" w14:textId="77777777" w:rsidR="00FB7A6B" w:rsidRDefault="00FB7A6B" w:rsidP="00554846">
      <w:pPr>
        <w:pStyle w:val="Brdtext"/>
        <w:ind w:right="1722"/>
      </w:pPr>
    </w:p>
    <w:p w14:paraId="7CB83AFD" w14:textId="1B581CE9" w:rsidR="00554846" w:rsidRDefault="00554846" w:rsidP="00554846">
      <w:pPr>
        <w:pStyle w:val="Rubrik3"/>
      </w:pPr>
      <w:bookmarkStart w:id="85" w:name="_Toc211002549"/>
      <w:r>
        <w:t>4.4.9 Lokal kris och katastroforganisation</w:t>
      </w:r>
      <w:bookmarkEnd w:id="85"/>
    </w:p>
    <w:p w14:paraId="76D9AB5A" w14:textId="0A6E39C5" w:rsidR="00554846" w:rsidRDefault="00554846" w:rsidP="00004F9C">
      <w:pPr>
        <w:pStyle w:val="Brdtext"/>
        <w:spacing w:before="61"/>
        <w:ind w:right="1661"/>
      </w:pPr>
      <w:r>
        <w:t>Kommunen har en lokal krisberedskap vid en samhällsstörning</w:t>
      </w:r>
      <w:r w:rsidR="002A57D2">
        <w:t xml:space="preserve"> </w:t>
      </w:r>
      <w:r>
        <w:t xml:space="preserve">eller vid höjd beredskap. Om planen utlöses </w:t>
      </w:r>
      <w:r>
        <w:rPr>
          <w:b/>
        </w:rPr>
        <w:t xml:space="preserve">ska </w:t>
      </w:r>
      <w:r>
        <w:t>utförare medverka i den del som avser hemtjänsten.</w:t>
      </w:r>
      <w:r>
        <w:rPr>
          <w:spacing w:val="-5"/>
        </w:rPr>
        <w:t xml:space="preserve"> </w:t>
      </w:r>
      <w:r>
        <w:t>Vård-</w:t>
      </w:r>
      <w:r>
        <w:rPr>
          <w:spacing w:val="-6"/>
        </w:rPr>
        <w:t xml:space="preserve"> </w:t>
      </w:r>
      <w:r>
        <w:t>och</w:t>
      </w:r>
      <w:r>
        <w:rPr>
          <w:spacing w:val="-5"/>
        </w:rPr>
        <w:t xml:space="preserve"> </w:t>
      </w:r>
      <w:r>
        <w:t>omsorgsförvaltningen</w:t>
      </w:r>
      <w:r>
        <w:rPr>
          <w:spacing w:val="-5"/>
        </w:rPr>
        <w:t xml:space="preserve"> </w:t>
      </w:r>
      <w:r>
        <w:t>har</w:t>
      </w:r>
      <w:r>
        <w:rPr>
          <w:spacing w:val="-4"/>
        </w:rPr>
        <w:t xml:space="preserve"> </w:t>
      </w:r>
      <w:r>
        <w:t>en</w:t>
      </w:r>
      <w:r>
        <w:rPr>
          <w:spacing w:val="-5"/>
        </w:rPr>
        <w:t xml:space="preserve"> </w:t>
      </w:r>
      <w:r>
        <w:t>förvaltningsspecifik</w:t>
      </w:r>
      <w:r>
        <w:rPr>
          <w:spacing w:val="-5"/>
        </w:rPr>
        <w:t xml:space="preserve"> </w:t>
      </w:r>
      <w:r>
        <w:t xml:space="preserve">krisledningsplan. Detta innebär att utföraren </w:t>
      </w:r>
      <w:r w:rsidRPr="00FB7A6B">
        <w:rPr>
          <w:b/>
          <w:bCs/>
        </w:rPr>
        <w:t>ska</w:t>
      </w:r>
      <w:r>
        <w:t xml:space="preserve"> samverka både före, under och efter en kris i syfte att förebygga samt hantera kris- samt krigssituatione</w:t>
      </w:r>
      <w:r w:rsidR="005814CF">
        <w:t>r</w:t>
      </w:r>
      <w:r>
        <w:t>.</w:t>
      </w:r>
      <w:r w:rsidR="005814CF">
        <w:t xml:space="preserve"> </w:t>
      </w:r>
      <w:r w:rsidR="002A57D2">
        <w:t xml:space="preserve">Utförare </w:t>
      </w:r>
      <w:r w:rsidR="002A57D2" w:rsidRPr="00FB7A6B">
        <w:rPr>
          <w:b/>
          <w:bCs/>
        </w:rPr>
        <w:t>ska</w:t>
      </w:r>
      <w:r w:rsidR="002A57D2">
        <w:t xml:space="preserve"> kontinuitetshantera sin verksamhet i enlighet med information och riktlinjer från Myndigheten för </w:t>
      </w:r>
      <w:r w:rsidR="00004F9C">
        <w:t>civilt försvar</w:t>
      </w:r>
      <w:r w:rsidR="002A57D2">
        <w:t xml:space="preserve"> (M</w:t>
      </w:r>
      <w:r w:rsidR="00004F9C">
        <w:t>CF</w:t>
      </w:r>
      <w:r w:rsidR="002A57D2">
        <w:t>).</w:t>
      </w:r>
    </w:p>
    <w:p w14:paraId="25A077EC" w14:textId="32CAFFE7" w:rsidR="004E1D1D" w:rsidRDefault="004E1D1D">
      <w:pPr>
        <w:rPr>
          <w:rFonts w:asciiTheme="majorHAnsi" w:eastAsiaTheme="majorEastAsia" w:hAnsiTheme="majorHAnsi" w:cstheme="majorBidi"/>
          <w:b/>
          <w:bCs/>
          <w:sz w:val="28"/>
          <w:szCs w:val="28"/>
        </w:rPr>
      </w:pPr>
    </w:p>
    <w:p w14:paraId="2B3573F6" w14:textId="41744C50" w:rsidR="00554846" w:rsidRDefault="00554846" w:rsidP="00554846">
      <w:pPr>
        <w:pStyle w:val="Rubrik1"/>
      </w:pPr>
      <w:bookmarkStart w:id="86" w:name="_Toc211002550"/>
      <w:r>
        <w:t>5. Avtal</w:t>
      </w:r>
      <w:bookmarkEnd w:id="86"/>
    </w:p>
    <w:p w14:paraId="1301A71A" w14:textId="77777777" w:rsidR="004E1D1D" w:rsidRPr="004E1D1D" w:rsidRDefault="004E1D1D" w:rsidP="004E1D1D"/>
    <w:p w14:paraId="23C16AB7" w14:textId="6D8D7D35" w:rsidR="00554846" w:rsidRDefault="00554846" w:rsidP="00554846">
      <w:pPr>
        <w:pStyle w:val="Rubrik2"/>
      </w:pPr>
      <w:bookmarkStart w:id="87" w:name="_Toc211002551"/>
      <w:r>
        <w:t>5.1 Allmänna avtalsvillkor</w:t>
      </w:r>
      <w:bookmarkEnd w:id="87"/>
    </w:p>
    <w:p w14:paraId="51A07D09" w14:textId="77777777" w:rsidR="00554846" w:rsidRDefault="00554846" w:rsidP="00554846">
      <w:pPr>
        <w:pStyle w:val="Brdtext"/>
        <w:spacing w:before="59"/>
        <w:ind w:right="1722"/>
      </w:pPr>
      <w:r>
        <w:t>När</w:t>
      </w:r>
      <w:r>
        <w:rPr>
          <w:spacing w:val="-3"/>
        </w:rPr>
        <w:t xml:space="preserve"> </w:t>
      </w:r>
      <w:r>
        <w:t>beställare</w:t>
      </w:r>
      <w:r>
        <w:rPr>
          <w:spacing w:val="-3"/>
        </w:rPr>
        <w:t xml:space="preserve"> </w:t>
      </w:r>
      <w:r>
        <w:t>har</w:t>
      </w:r>
      <w:r>
        <w:rPr>
          <w:spacing w:val="-3"/>
        </w:rPr>
        <w:t xml:space="preserve"> </w:t>
      </w:r>
      <w:r>
        <w:t>godkänt</w:t>
      </w:r>
      <w:r>
        <w:rPr>
          <w:spacing w:val="-2"/>
        </w:rPr>
        <w:t xml:space="preserve"> </w:t>
      </w:r>
      <w:r>
        <w:t>utföraren</w:t>
      </w:r>
      <w:r>
        <w:rPr>
          <w:spacing w:val="-2"/>
        </w:rPr>
        <w:t xml:space="preserve"> </w:t>
      </w:r>
      <w:r>
        <w:t>ska</w:t>
      </w:r>
      <w:r>
        <w:rPr>
          <w:spacing w:val="-3"/>
        </w:rPr>
        <w:t xml:space="preserve"> </w:t>
      </w:r>
      <w:r>
        <w:t>dessa</w:t>
      </w:r>
      <w:r>
        <w:rPr>
          <w:spacing w:val="-3"/>
        </w:rPr>
        <w:t xml:space="preserve"> </w:t>
      </w:r>
      <w:r>
        <w:t>teckna</w:t>
      </w:r>
      <w:r>
        <w:rPr>
          <w:spacing w:val="-3"/>
        </w:rPr>
        <w:t xml:space="preserve"> </w:t>
      </w:r>
      <w:r>
        <w:t>avtal.</w:t>
      </w:r>
      <w:r>
        <w:rPr>
          <w:spacing w:val="-2"/>
        </w:rPr>
        <w:t xml:space="preserve"> </w:t>
      </w:r>
      <w:r>
        <w:t>Avtalet</w:t>
      </w:r>
      <w:r>
        <w:rPr>
          <w:spacing w:val="-2"/>
        </w:rPr>
        <w:t xml:space="preserve"> </w:t>
      </w:r>
      <w:r>
        <w:t>ska</w:t>
      </w:r>
      <w:r>
        <w:rPr>
          <w:spacing w:val="-3"/>
        </w:rPr>
        <w:t xml:space="preserve"> </w:t>
      </w:r>
      <w:r>
        <w:t>vara</w:t>
      </w:r>
      <w:r>
        <w:rPr>
          <w:spacing w:val="-3"/>
        </w:rPr>
        <w:t xml:space="preserve"> </w:t>
      </w:r>
      <w:r>
        <w:t>upprättat</w:t>
      </w:r>
      <w:r>
        <w:rPr>
          <w:spacing w:val="-2"/>
        </w:rPr>
        <w:t xml:space="preserve"> </w:t>
      </w:r>
      <w:r>
        <w:t>i</w:t>
      </w:r>
      <w:r>
        <w:rPr>
          <w:spacing w:val="-2"/>
        </w:rPr>
        <w:t xml:space="preserve"> </w:t>
      </w:r>
      <w:r>
        <w:t xml:space="preserve">två exemplar varav parterna får var sitt. Avtalet skickas till utföraren tillsammans med ett beslutsmeddelande och ska skrivas under av utföraren. Avtalet löper från underskrift </w:t>
      </w:r>
      <w:proofErr w:type="gramStart"/>
      <w:r>
        <w:t>tillsvidare</w:t>
      </w:r>
      <w:proofErr w:type="gramEnd"/>
      <w:r>
        <w:t>, tills någon av parterna väljer att säga upp avtalet.</w:t>
      </w:r>
    </w:p>
    <w:p w14:paraId="14E99C1D" w14:textId="77777777" w:rsidR="00554846" w:rsidRDefault="00554846" w:rsidP="00554846">
      <w:pPr>
        <w:pStyle w:val="Brdtext"/>
        <w:spacing w:before="11"/>
        <w:rPr>
          <w:sz w:val="23"/>
        </w:rPr>
      </w:pPr>
    </w:p>
    <w:p w14:paraId="6116AFD8" w14:textId="77777777" w:rsidR="00554846" w:rsidRDefault="00554846" w:rsidP="00554846">
      <w:pPr>
        <w:pStyle w:val="Brdtext"/>
        <w:spacing w:line="276" w:lineRule="exact"/>
      </w:pPr>
      <w:r>
        <w:t>Handlingars</w:t>
      </w:r>
      <w:r>
        <w:rPr>
          <w:spacing w:val="-3"/>
        </w:rPr>
        <w:t xml:space="preserve"> </w:t>
      </w:r>
      <w:r>
        <w:t>inbördes</w:t>
      </w:r>
      <w:r>
        <w:rPr>
          <w:spacing w:val="-1"/>
        </w:rPr>
        <w:t xml:space="preserve"> </w:t>
      </w:r>
      <w:r>
        <w:rPr>
          <w:spacing w:val="-2"/>
        </w:rPr>
        <w:t>rangordning:</w:t>
      </w:r>
    </w:p>
    <w:p w14:paraId="3E64CADC" w14:textId="77777777" w:rsidR="00554846" w:rsidRDefault="00554846" w:rsidP="00FB7A6B">
      <w:pPr>
        <w:pStyle w:val="Liststycke"/>
        <w:widowControl w:val="0"/>
        <w:numPr>
          <w:ilvl w:val="0"/>
          <w:numId w:val="16"/>
        </w:numPr>
        <w:tabs>
          <w:tab w:val="left" w:pos="998"/>
        </w:tabs>
        <w:autoSpaceDE w:val="0"/>
        <w:autoSpaceDN w:val="0"/>
        <w:spacing w:after="0" w:line="293" w:lineRule="exact"/>
        <w:contextualSpacing w:val="0"/>
      </w:pPr>
      <w:r>
        <w:t>Förfrågningsunderlaget</w:t>
      </w:r>
      <w:r>
        <w:rPr>
          <w:spacing w:val="-5"/>
        </w:rPr>
        <w:t xml:space="preserve"> </w:t>
      </w:r>
      <w:r>
        <w:t>med</w:t>
      </w:r>
      <w:r>
        <w:rPr>
          <w:spacing w:val="-4"/>
        </w:rPr>
        <w:t xml:space="preserve"> </w:t>
      </w:r>
      <w:r>
        <w:rPr>
          <w:spacing w:val="-2"/>
        </w:rPr>
        <w:t>bilagor</w:t>
      </w:r>
    </w:p>
    <w:p w14:paraId="3BC72826" w14:textId="0062B3F6" w:rsidR="00554846" w:rsidRDefault="00554846" w:rsidP="00FB7A6B">
      <w:pPr>
        <w:pStyle w:val="Liststycke"/>
        <w:widowControl w:val="0"/>
        <w:numPr>
          <w:ilvl w:val="0"/>
          <w:numId w:val="16"/>
        </w:numPr>
        <w:tabs>
          <w:tab w:val="left" w:pos="998"/>
        </w:tabs>
        <w:autoSpaceDE w:val="0"/>
        <w:autoSpaceDN w:val="0"/>
        <w:spacing w:after="0" w:line="293" w:lineRule="exact"/>
        <w:contextualSpacing w:val="0"/>
      </w:pPr>
      <w:r>
        <w:t>Skriftliga</w:t>
      </w:r>
      <w:r>
        <w:rPr>
          <w:spacing w:val="-3"/>
        </w:rPr>
        <w:t xml:space="preserve"> </w:t>
      </w:r>
      <w:r>
        <w:t>ändringar</w:t>
      </w:r>
      <w:r>
        <w:rPr>
          <w:spacing w:val="-3"/>
        </w:rPr>
        <w:t xml:space="preserve"> </w:t>
      </w:r>
      <w:r>
        <w:t>till</w:t>
      </w:r>
      <w:r>
        <w:rPr>
          <w:spacing w:val="-2"/>
        </w:rPr>
        <w:t xml:space="preserve"> </w:t>
      </w:r>
      <w:r>
        <w:t>avtalet i enlighet med ändringsansökan LOV och omfattandes endast de delar som återfinns i ändringsansökan.</w:t>
      </w:r>
    </w:p>
    <w:p w14:paraId="625C058E" w14:textId="77777777" w:rsidR="00554846" w:rsidRDefault="00554846" w:rsidP="00FB7A6B">
      <w:pPr>
        <w:pStyle w:val="Liststycke"/>
        <w:widowControl w:val="0"/>
        <w:numPr>
          <w:ilvl w:val="0"/>
          <w:numId w:val="16"/>
        </w:numPr>
        <w:tabs>
          <w:tab w:val="left" w:pos="998"/>
        </w:tabs>
        <w:autoSpaceDE w:val="0"/>
        <w:autoSpaceDN w:val="0"/>
        <w:spacing w:after="0" w:line="293" w:lineRule="exact"/>
        <w:contextualSpacing w:val="0"/>
      </w:pPr>
      <w:r>
        <w:rPr>
          <w:spacing w:val="-4"/>
        </w:rPr>
        <w:t>Avtal</w:t>
      </w:r>
    </w:p>
    <w:p w14:paraId="7F4E0AEC" w14:textId="77777777" w:rsidR="00554846" w:rsidRDefault="00554846" w:rsidP="00FB7A6B">
      <w:pPr>
        <w:pStyle w:val="Liststycke"/>
        <w:widowControl w:val="0"/>
        <w:numPr>
          <w:ilvl w:val="0"/>
          <w:numId w:val="16"/>
        </w:numPr>
        <w:tabs>
          <w:tab w:val="left" w:pos="998"/>
        </w:tabs>
        <w:autoSpaceDE w:val="0"/>
        <w:autoSpaceDN w:val="0"/>
        <w:spacing w:before="1" w:after="0" w:line="240" w:lineRule="auto"/>
        <w:contextualSpacing w:val="0"/>
      </w:pPr>
      <w:r>
        <w:rPr>
          <w:spacing w:val="-2"/>
        </w:rPr>
        <w:t>Ansökan</w:t>
      </w:r>
    </w:p>
    <w:p w14:paraId="700606FA" w14:textId="77777777" w:rsidR="00554846" w:rsidRDefault="00554846" w:rsidP="00554846">
      <w:pPr>
        <w:pStyle w:val="Brdtext"/>
        <w:spacing w:before="11"/>
        <w:rPr>
          <w:sz w:val="23"/>
        </w:rPr>
      </w:pPr>
    </w:p>
    <w:p w14:paraId="32469FC7" w14:textId="77777777" w:rsidR="00554846" w:rsidRDefault="00554846" w:rsidP="00554846">
      <w:pPr>
        <w:pStyle w:val="Brdtext"/>
      </w:pPr>
      <w:r>
        <w:t>Uppföljning</w:t>
      </w:r>
      <w:r>
        <w:rPr>
          <w:spacing w:val="-3"/>
        </w:rPr>
        <w:t xml:space="preserve"> </w:t>
      </w:r>
      <w:r>
        <w:t>av</w:t>
      </w:r>
      <w:r>
        <w:rPr>
          <w:spacing w:val="-1"/>
        </w:rPr>
        <w:t xml:space="preserve"> </w:t>
      </w:r>
      <w:r>
        <w:t>det</w:t>
      </w:r>
      <w:r>
        <w:rPr>
          <w:spacing w:val="-1"/>
        </w:rPr>
        <w:t xml:space="preserve"> </w:t>
      </w:r>
      <w:r>
        <w:t>löpande</w:t>
      </w:r>
      <w:r>
        <w:rPr>
          <w:spacing w:val="-2"/>
        </w:rPr>
        <w:t xml:space="preserve"> </w:t>
      </w:r>
      <w:r>
        <w:t>avtalet</w:t>
      </w:r>
      <w:r>
        <w:rPr>
          <w:spacing w:val="-1"/>
        </w:rPr>
        <w:t xml:space="preserve"> </w:t>
      </w:r>
      <w:r>
        <w:t>sker</w:t>
      </w:r>
      <w:r>
        <w:rPr>
          <w:spacing w:val="-2"/>
        </w:rPr>
        <w:t xml:space="preserve"> </w:t>
      </w:r>
      <w:r>
        <w:t>vart</w:t>
      </w:r>
      <w:r>
        <w:rPr>
          <w:spacing w:val="-1"/>
        </w:rPr>
        <w:t xml:space="preserve"> </w:t>
      </w:r>
      <w:r>
        <w:t>tredje år,</w:t>
      </w:r>
      <w:r>
        <w:rPr>
          <w:spacing w:val="-2"/>
        </w:rPr>
        <w:t xml:space="preserve"> </w:t>
      </w:r>
      <w:r>
        <w:t>enligt</w:t>
      </w:r>
      <w:r>
        <w:rPr>
          <w:spacing w:val="-1"/>
        </w:rPr>
        <w:t xml:space="preserve"> </w:t>
      </w:r>
      <w:r>
        <w:t>bilaga</w:t>
      </w:r>
      <w:r>
        <w:rPr>
          <w:spacing w:val="-1"/>
        </w:rPr>
        <w:t xml:space="preserve"> </w:t>
      </w:r>
      <w:r>
        <w:rPr>
          <w:spacing w:val="-2"/>
        </w:rPr>
        <w:t>uppföljningsplan.</w:t>
      </w:r>
    </w:p>
    <w:p w14:paraId="5CD3745C" w14:textId="77777777" w:rsidR="00554846" w:rsidRDefault="00554846" w:rsidP="00554846"/>
    <w:p w14:paraId="3F574410" w14:textId="36C8AF07" w:rsidR="00554846" w:rsidRDefault="00554846" w:rsidP="00554846">
      <w:pPr>
        <w:pStyle w:val="Rubrik2"/>
      </w:pPr>
      <w:bookmarkStart w:id="88" w:name="_Toc211002552"/>
      <w:r>
        <w:lastRenderedPageBreak/>
        <w:t>5.2 Kommersiella villkor</w:t>
      </w:r>
      <w:bookmarkEnd w:id="88"/>
    </w:p>
    <w:p w14:paraId="3D20955B" w14:textId="1BE5AB8A" w:rsidR="00554846" w:rsidRDefault="00554846" w:rsidP="00554846">
      <w:pPr>
        <w:pStyle w:val="Brdtext"/>
        <w:spacing w:before="59"/>
        <w:ind w:right="1722"/>
      </w:pPr>
      <w:r>
        <w:t>Vård-</w:t>
      </w:r>
      <w:r>
        <w:rPr>
          <w:spacing w:val="-5"/>
        </w:rPr>
        <w:t xml:space="preserve"> </w:t>
      </w:r>
      <w:r>
        <w:t>och</w:t>
      </w:r>
      <w:r>
        <w:rPr>
          <w:spacing w:val="-5"/>
        </w:rPr>
        <w:t xml:space="preserve"> </w:t>
      </w:r>
      <w:r>
        <w:t>omsorgsnämnden</w:t>
      </w:r>
      <w:r>
        <w:rPr>
          <w:spacing w:val="-5"/>
        </w:rPr>
        <w:t xml:space="preserve"> </w:t>
      </w:r>
      <w:r>
        <w:t>fastställer</w:t>
      </w:r>
      <w:r>
        <w:rPr>
          <w:spacing w:val="-4"/>
        </w:rPr>
        <w:t xml:space="preserve"> </w:t>
      </w:r>
      <w:r>
        <w:t>ersättningens</w:t>
      </w:r>
      <w:r>
        <w:rPr>
          <w:spacing w:val="-5"/>
        </w:rPr>
        <w:t xml:space="preserve"> </w:t>
      </w:r>
      <w:r>
        <w:t>storlek.</w:t>
      </w:r>
      <w:r>
        <w:rPr>
          <w:spacing w:val="-5"/>
        </w:rPr>
        <w:t xml:space="preserve"> </w:t>
      </w:r>
      <w:r>
        <w:t>Samtliga</w:t>
      </w:r>
      <w:r>
        <w:rPr>
          <w:spacing w:val="-5"/>
        </w:rPr>
        <w:t xml:space="preserve"> </w:t>
      </w:r>
      <w:r>
        <w:t>kostnader</w:t>
      </w:r>
      <w:r>
        <w:rPr>
          <w:spacing w:val="-5"/>
        </w:rPr>
        <w:t xml:space="preserve"> </w:t>
      </w:r>
      <w:r>
        <w:t>för uppdragets utförande ingår i ersättningen.</w:t>
      </w:r>
      <w:r w:rsidR="007F6A6C">
        <w:t xml:space="preserve"> Utföraren har inte rätt att kräva eller acceptera betalning utöver den biståndsbedömda insatsens schabloner.</w:t>
      </w:r>
    </w:p>
    <w:p w14:paraId="710F0CA5" w14:textId="77777777" w:rsidR="00FB7A6B" w:rsidRDefault="00FB7A6B" w:rsidP="00554846">
      <w:pPr>
        <w:pStyle w:val="Brdtext"/>
        <w:spacing w:before="59"/>
        <w:ind w:right="1722"/>
      </w:pPr>
    </w:p>
    <w:p w14:paraId="10227F44" w14:textId="3B190962" w:rsidR="00554846" w:rsidRDefault="00554846" w:rsidP="00554846">
      <w:pPr>
        <w:pStyle w:val="Rubrik3"/>
      </w:pPr>
      <w:bookmarkStart w:id="89" w:name="_Toc211002553"/>
      <w:r>
        <w:t>5.2.1 Ersättning</w:t>
      </w:r>
      <w:bookmarkEnd w:id="89"/>
    </w:p>
    <w:p w14:paraId="7610B11B" w14:textId="74050AC7" w:rsidR="00554846" w:rsidRDefault="00554846" w:rsidP="00554846">
      <w:pPr>
        <w:pStyle w:val="Brdtext"/>
        <w:spacing w:before="58"/>
        <w:ind w:right="1668"/>
      </w:pPr>
      <w:r>
        <w:t xml:space="preserve">Ersättning till utförare utgår utifrån beviljade </w:t>
      </w:r>
      <w:proofErr w:type="spellStart"/>
      <w:r>
        <w:t>SoL</w:t>
      </w:r>
      <w:proofErr w:type="spellEnd"/>
      <w:r>
        <w:t xml:space="preserve">-insatser och </w:t>
      </w:r>
      <w:r w:rsidR="00123042">
        <w:t xml:space="preserve">delegerade </w:t>
      </w:r>
      <w:r>
        <w:t>HSL-insatser</w:t>
      </w:r>
      <w:r w:rsidR="00123042">
        <w:t xml:space="preserve"> där tiden framgår i verksamhetssystemet</w:t>
      </w:r>
      <w:r>
        <w:t xml:space="preserve">. </w:t>
      </w:r>
    </w:p>
    <w:p w14:paraId="79675CE7" w14:textId="77777777" w:rsidR="00554846" w:rsidRDefault="00554846" w:rsidP="00554846">
      <w:pPr>
        <w:pStyle w:val="Brdtext"/>
        <w:spacing w:before="10"/>
        <w:rPr>
          <w:sz w:val="31"/>
        </w:rPr>
      </w:pPr>
    </w:p>
    <w:p w14:paraId="0D64131D" w14:textId="70C2636C" w:rsidR="00554846" w:rsidRDefault="00554846" w:rsidP="00554846">
      <w:pPr>
        <w:pStyle w:val="Brdtext"/>
        <w:spacing w:before="1"/>
        <w:ind w:right="1661"/>
      </w:pPr>
      <w:r>
        <w:t>Respektive utförare ansvarar för att månadsvis sammanställa varje utförares</w:t>
      </w:r>
      <w:r>
        <w:rPr>
          <w:spacing w:val="-4"/>
        </w:rPr>
        <w:t xml:space="preserve"> </w:t>
      </w:r>
      <w:r>
        <w:t>uppdrag</w:t>
      </w:r>
      <w:r>
        <w:rPr>
          <w:spacing w:val="-4"/>
        </w:rPr>
        <w:t xml:space="preserve"> </w:t>
      </w:r>
      <w:r>
        <w:t>från</w:t>
      </w:r>
      <w:r>
        <w:rPr>
          <w:spacing w:val="-4"/>
        </w:rPr>
        <w:t xml:space="preserve"> </w:t>
      </w:r>
      <w:r>
        <w:t>verksamhetssystemet.</w:t>
      </w:r>
      <w:r>
        <w:rPr>
          <w:spacing w:val="-4"/>
        </w:rPr>
        <w:t xml:space="preserve"> </w:t>
      </w:r>
    </w:p>
    <w:p w14:paraId="533E097D" w14:textId="77777777" w:rsidR="00554846" w:rsidRDefault="00554846" w:rsidP="00554846">
      <w:pPr>
        <w:pStyle w:val="Brdtext"/>
        <w:spacing w:before="1"/>
        <w:rPr>
          <w:sz w:val="32"/>
        </w:rPr>
      </w:pPr>
    </w:p>
    <w:p w14:paraId="0DFEE4F8" w14:textId="1EA9508A" w:rsidR="00554846" w:rsidRDefault="00554846" w:rsidP="00554846">
      <w:pPr>
        <w:pStyle w:val="Brdtext"/>
        <w:ind w:right="1734"/>
      </w:pPr>
      <w:r>
        <w:t>Ersättningen</w:t>
      </w:r>
      <w:r>
        <w:rPr>
          <w:spacing w:val="-3"/>
        </w:rPr>
        <w:t xml:space="preserve"> </w:t>
      </w:r>
      <w:r>
        <w:t>inkluderar</w:t>
      </w:r>
      <w:r>
        <w:rPr>
          <w:spacing w:val="-4"/>
        </w:rPr>
        <w:t xml:space="preserve"> </w:t>
      </w:r>
      <w:r>
        <w:t>samtliga</w:t>
      </w:r>
      <w:r>
        <w:rPr>
          <w:spacing w:val="-4"/>
        </w:rPr>
        <w:t xml:space="preserve"> </w:t>
      </w:r>
      <w:r>
        <w:t>kostnader</w:t>
      </w:r>
      <w:r>
        <w:rPr>
          <w:spacing w:val="-4"/>
        </w:rPr>
        <w:t xml:space="preserve"> </w:t>
      </w:r>
      <w:r>
        <w:t>för</w:t>
      </w:r>
      <w:r>
        <w:rPr>
          <w:spacing w:val="-4"/>
        </w:rPr>
        <w:t xml:space="preserve"> </w:t>
      </w:r>
      <w:r>
        <w:t>utföraren</w:t>
      </w:r>
      <w:r>
        <w:rPr>
          <w:spacing w:val="-3"/>
        </w:rPr>
        <w:t xml:space="preserve"> </w:t>
      </w:r>
      <w:r>
        <w:t>och</w:t>
      </w:r>
      <w:r>
        <w:rPr>
          <w:spacing w:val="-3"/>
        </w:rPr>
        <w:t xml:space="preserve"> </w:t>
      </w:r>
      <w:r>
        <w:t>avser</w:t>
      </w:r>
      <w:r>
        <w:rPr>
          <w:spacing w:val="-4"/>
        </w:rPr>
        <w:t xml:space="preserve"> </w:t>
      </w:r>
      <w:r>
        <w:t>pris</w:t>
      </w:r>
      <w:r>
        <w:rPr>
          <w:spacing w:val="-3"/>
        </w:rPr>
        <w:t xml:space="preserve"> </w:t>
      </w:r>
      <w:r>
        <w:t>per</w:t>
      </w:r>
      <w:r>
        <w:rPr>
          <w:spacing w:val="-2"/>
        </w:rPr>
        <w:t xml:space="preserve"> </w:t>
      </w:r>
      <w:r>
        <w:t>beställd</w:t>
      </w:r>
      <w:r>
        <w:rPr>
          <w:spacing w:val="-3"/>
        </w:rPr>
        <w:t xml:space="preserve"> </w:t>
      </w:r>
      <w:r w:rsidR="00123042">
        <w:rPr>
          <w:spacing w:val="-3"/>
        </w:rPr>
        <w:t>tid och/eller insats</w:t>
      </w:r>
      <w:r>
        <w:t xml:space="preserve">. Timersättningen indelas efter </w:t>
      </w:r>
      <w:r w:rsidR="00123042">
        <w:t xml:space="preserve">kategori </w:t>
      </w:r>
      <w:r>
        <w:t>A</w:t>
      </w:r>
      <w:r w:rsidR="00123042">
        <w:t>,</w:t>
      </w:r>
      <w:r>
        <w:t xml:space="preserve"> B</w:t>
      </w:r>
      <w:r w:rsidR="00123042">
        <w:t xml:space="preserve"> och C</w:t>
      </w:r>
      <w:r>
        <w:t xml:space="preserve"> i tre nivåer utifrån geografisk indelning. För nattinsats utgår ersättning per månad och vård</w:t>
      </w:r>
      <w:r w:rsidR="00123042">
        <w:t>-</w:t>
      </w:r>
      <w:r>
        <w:t xml:space="preserve"> och omsorgstagare</w:t>
      </w:r>
      <w:r w:rsidR="00123042">
        <w:t>.</w:t>
      </w:r>
      <w:r>
        <w:t xml:space="preserve"> </w:t>
      </w:r>
      <w:r w:rsidR="00123042">
        <w:t xml:space="preserve">Ersättning </w:t>
      </w:r>
      <w:r>
        <w:t xml:space="preserve">för </w:t>
      </w:r>
      <w:r w:rsidR="00123042">
        <w:t>natten</w:t>
      </w:r>
      <w:r>
        <w:t xml:space="preserve"> vid </w:t>
      </w:r>
      <w:r w:rsidR="00123042">
        <w:t xml:space="preserve">delegerade HSL val samt </w:t>
      </w:r>
      <w:proofErr w:type="spellStart"/>
      <w:r w:rsidR="00123042">
        <w:t>SoL</w:t>
      </w:r>
      <w:proofErr w:type="spellEnd"/>
      <w:r w:rsidR="00123042">
        <w:t xml:space="preserve"> beslut om ständigt närvarande personal (SNP) ersätts</w:t>
      </w:r>
      <w:r>
        <w:t xml:space="preserve"> per timme.</w:t>
      </w:r>
    </w:p>
    <w:p w14:paraId="06A2A86F" w14:textId="77777777" w:rsidR="00554846" w:rsidRDefault="00554846" w:rsidP="00554846">
      <w:pPr>
        <w:pStyle w:val="Brdtext"/>
      </w:pPr>
    </w:p>
    <w:p w14:paraId="3A78B0BA" w14:textId="1E8119CE" w:rsidR="00554846" w:rsidRDefault="00554846" w:rsidP="00554846">
      <w:pPr>
        <w:pStyle w:val="Brdtext"/>
        <w:ind w:left="278"/>
      </w:pPr>
    </w:p>
    <w:p w14:paraId="3F0D503D" w14:textId="09E25358" w:rsidR="00554846" w:rsidRDefault="00554846" w:rsidP="00554846">
      <w:pPr>
        <w:pStyle w:val="Rubrik4"/>
      </w:pPr>
      <w:r>
        <w:t>5.2.1.</w:t>
      </w:r>
      <w:r w:rsidR="00123042">
        <w:t>1</w:t>
      </w:r>
      <w:r>
        <w:t xml:space="preserve"> Ersättning</w:t>
      </w:r>
      <w:r w:rsidR="00F209C1">
        <w:t xml:space="preserve"> 2026</w:t>
      </w:r>
    </w:p>
    <w:p w14:paraId="3E07732C" w14:textId="77777777" w:rsidR="00C04F42" w:rsidRDefault="00C04F42" w:rsidP="00554846">
      <w:pPr>
        <w:pStyle w:val="Brdtext"/>
        <w:ind w:right="1722"/>
      </w:pPr>
    </w:p>
    <w:p w14:paraId="786DEB78" w14:textId="255A37CD" w:rsidR="00554846" w:rsidRDefault="00554846" w:rsidP="00554846">
      <w:pPr>
        <w:pStyle w:val="Brdtext"/>
        <w:spacing w:before="90"/>
        <w:ind w:right="1722"/>
      </w:pPr>
      <w:r>
        <w:rPr>
          <w:u w:val="single"/>
        </w:rPr>
        <w:t>För</w:t>
      </w:r>
      <w:r>
        <w:rPr>
          <w:spacing w:val="-3"/>
          <w:u w:val="single"/>
        </w:rPr>
        <w:t xml:space="preserve"> </w:t>
      </w:r>
      <w:r>
        <w:rPr>
          <w:u w:val="single"/>
        </w:rPr>
        <w:t>Kategori</w:t>
      </w:r>
      <w:r>
        <w:rPr>
          <w:spacing w:val="-2"/>
          <w:u w:val="single"/>
        </w:rPr>
        <w:t xml:space="preserve"> </w:t>
      </w:r>
      <w:r>
        <w:rPr>
          <w:u w:val="single"/>
        </w:rPr>
        <w:t>A</w:t>
      </w:r>
      <w:r>
        <w:rPr>
          <w:spacing w:val="-3"/>
          <w:u w:val="single"/>
        </w:rPr>
        <w:t xml:space="preserve"> </w:t>
      </w:r>
      <w:r>
        <w:rPr>
          <w:u w:val="single"/>
        </w:rPr>
        <w:t>omvårdnad</w:t>
      </w:r>
      <w:r>
        <w:rPr>
          <w:spacing w:val="-2"/>
          <w:u w:val="single"/>
        </w:rPr>
        <w:t xml:space="preserve"> </w:t>
      </w:r>
      <w:r>
        <w:rPr>
          <w:u w:val="single"/>
        </w:rPr>
        <w:t>och</w:t>
      </w:r>
      <w:r>
        <w:rPr>
          <w:spacing w:val="-2"/>
          <w:u w:val="single"/>
        </w:rPr>
        <w:t xml:space="preserve"> </w:t>
      </w:r>
      <w:r>
        <w:rPr>
          <w:u w:val="single"/>
        </w:rPr>
        <w:t>service</w:t>
      </w:r>
      <w:r>
        <w:t>:</w:t>
      </w:r>
      <w:r>
        <w:rPr>
          <w:spacing w:val="-2"/>
        </w:rPr>
        <w:t xml:space="preserve"> </w:t>
      </w:r>
      <w:r>
        <w:t>tjänsten</w:t>
      </w:r>
      <w:r>
        <w:rPr>
          <w:spacing w:val="-2"/>
        </w:rPr>
        <w:t xml:space="preserve"> </w:t>
      </w:r>
      <w:r>
        <w:t>är</w:t>
      </w:r>
      <w:r>
        <w:rPr>
          <w:spacing w:val="-3"/>
        </w:rPr>
        <w:t xml:space="preserve"> </w:t>
      </w:r>
      <w:r>
        <w:t>inte</w:t>
      </w:r>
      <w:r>
        <w:rPr>
          <w:spacing w:val="-3"/>
        </w:rPr>
        <w:t xml:space="preserve"> </w:t>
      </w:r>
      <w:r>
        <w:t>momspliktig,</w:t>
      </w:r>
      <w:r>
        <w:rPr>
          <w:spacing w:val="-2"/>
        </w:rPr>
        <w:t xml:space="preserve"> </w:t>
      </w:r>
      <w:r>
        <w:t>av</w:t>
      </w:r>
      <w:r>
        <w:rPr>
          <w:spacing w:val="-2"/>
        </w:rPr>
        <w:t xml:space="preserve"> </w:t>
      </w:r>
      <w:r>
        <w:t xml:space="preserve">den anledningen tillkommer momskompensation på 2 % till privata utförare oavsett tjänstens </w:t>
      </w:r>
      <w:r>
        <w:rPr>
          <w:spacing w:val="-2"/>
        </w:rPr>
        <w:t>innehåll</w:t>
      </w:r>
      <w:r w:rsidR="00123042">
        <w:rPr>
          <w:spacing w:val="-2"/>
        </w:rPr>
        <w:t>, vilket redan är inräknat i ersättningsbeloppet</w:t>
      </w:r>
      <w:r>
        <w:rPr>
          <w:spacing w:val="-2"/>
        </w:rPr>
        <w:t>.</w:t>
      </w:r>
      <w:r w:rsidR="00123042">
        <w:rPr>
          <w:spacing w:val="-2"/>
        </w:rPr>
        <w:t xml:space="preserve"> Om utförare är registrerad för kategori A ska den ersättningskategorin användas, se tabell.</w:t>
      </w:r>
    </w:p>
    <w:p w14:paraId="2BEF47FE" w14:textId="77777777" w:rsidR="00554846" w:rsidRDefault="00554846" w:rsidP="00554846">
      <w:pPr>
        <w:pStyle w:val="Brdtext"/>
        <w:spacing w:before="9"/>
        <w:rPr>
          <w:sz w:val="23"/>
        </w:rPr>
      </w:pPr>
    </w:p>
    <w:p w14:paraId="15A9963F" w14:textId="68A97486" w:rsidR="00554846" w:rsidRDefault="00554846" w:rsidP="00554846">
      <w:pPr>
        <w:pStyle w:val="Brdtext"/>
        <w:spacing w:before="1"/>
        <w:ind w:right="1722"/>
      </w:pPr>
      <w:r>
        <w:rPr>
          <w:u w:val="single"/>
        </w:rPr>
        <w:t>För</w:t>
      </w:r>
      <w:r>
        <w:rPr>
          <w:spacing w:val="-4"/>
          <w:u w:val="single"/>
        </w:rPr>
        <w:t xml:space="preserve"> </w:t>
      </w:r>
      <w:r>
        <w:rPr>
          <w:u w:val="single"/>
        </w:rPr>
        <w:t>Kategori</w:t>
      </w:r>
      <w:r>
        <w:rPr>
          <w:spacing w:val="-3"/>
          <w:u w:val="single"/>
        </w:rPr>
        <w:t xml:space="preserve"> </w:t>
      </w:r>
      <w:r>
        <w:rPr>
          <w:u w:val="single"/>
        </w:rPr>
        <w:t>B</w:t>
      </w:r>
      <w:r>
        <w:rPr>
          <w:spacing w:val="-3"/>
          <w:u w:val="single"/>
        </w:rPr>
        <w:t xml:space="preserve"> </w:t>
      </w:r>
      <w:r>
        <w:rPr>
          <w:u w:val="single"/>
        </w:rPr>
        <w:t>service</w:t>
      </w:r>
      <w:r>
        <w:t>:</w:t>
      </w:r>
      <w:r>
        <w:rPr>
          <w:spacing w:val="-3"/>
        </w:rPr>
        <w:t xml:space="preserve"> </w:t>
      </w:r>
      <w:r>
        <w:t>utgår</w:t>
      </w:r>
      <w:r>
        <w:rPr>
          <w:spacing w:val="-4"/>
        </w:rPr>
        <w:t xml:space="preserve"> </w:t>
      </w:r>
      <w:r>
        <w:t>en</w:t>
      </w:r>
      <w:r>
        <w:rPr>
          <w:spacing w:val="-3"/>
        </w:rPr>
        <w:t xml:space="preserve"> </w:t>
      </w:r>
      <w:r>
        <w:t>lägre</w:t>
      </w:r>
      <w:r>
        <w:rPr>
          <w:spacing w:val="-4"/>
        </w:rPr>
        <w:t xml:space="preserve"> </w:t>
      </w:r>
      <w:r>
        <w:t>ersättning</w:t>
      </w:r>
      <w:r>
        <w:rPr>
          <w:spacing w:val="-3"/>
        </w:rPr>
        <w:t xml:space="preserve"> </w:t>
      </w:r>
      <w:r>
        <w:t>eftersom</w:t>
      </w:r>
      <w:r>
        <w:rPr>
          <w:spacing w:val="-3"/>
        </w:rPr>
        <w:t xml:space="preserve"> </w:t>
      </w:r>
      <w:r>
        <w:t>tjänsten</w:t>
      </w:r>
      <w:r>
        <w:rPr>
          <w:spacing w:val="-3"/>
        </w:rPr>
        <w:t xml:space="preserve"> </w:t>
      </w:r>
      <w:r>
        <w:t>endast</w:t>
      </w:r>
      <w:r>
        <w:rPr>
          <w:spacing w:val="-3"/>
        </w:rPr>
        <w:t xml:space="preserve"> </w:t>
      </w:r>
      <w:r>
        <w:t>utförs</w:t>
      </w:r>
      <w:r>
        <w:rPr>
          <w:spacing w:val="-3"/>
        </w:rPr>
        <w:t xml:space="preserve"> </w:t>
      </w:r>
      <w:r>
        <w:t xml:space="preserve">vardagar mellan </w:t>
      </w:r>
      <w:proofErr w:type="spellStart"/>
      <w:r>
        <w:t>kl</w:t>
      </w:r>
      <w:proofErr w:type="spellEnd"/>
      <w:r>
        <w:t xml:space="preserve"> 8:00 och 17:00. Ersättningen är momspliktig.</w:t>
      </w:r>
      <w:r w:rsidR="00123042">
        <w:t xml:space="preserve"> </w:t>
      </w:r>
      <w:r w:rsidR="00123042">
        <w:rPr>
          <w:spacing w:val="-2"/>
        </w:rPr>
        <w:t>Om utförare är registrerad för kategori A ska den ersättningskategorin användas, se tabell.</w:t>
      </w:r>
    </w:p>
    <w:p w14:paraId="25F5A07E" w14:textId="77777777" w:rsidR="00554846" w:rsidRDefault="00554846" w:rsidP="00554846">
      <w:pPr>
        <w:pStyle w:val="Brdtext"/>
        <w:spacing w:before="11"/>
        <w:rPr>
          <w:sz w:val="23"/>
        </w:rPr>
      </w:pPr>
    </w:p>
    <w:p w14:paraId="5B1ABEB0" w14:textId="72E7D622" w:rsidR="00554846" w:rsidRDefault="00554846" w:rsidP="00554846">
      <w:pPr>
        <w:pStyle w:val="Brdtext"/>
      </w:pPr>
      <w:r>
        <w:rPr>
          <w:u w:val="single"/>
        </w:rPr>
        <w:t>För</w:t>
      </w:r>
      <w:r>
        <w:rPr>
          <w:spacing w:val="-2"/>
          <w:u w:val="single"/>
        </w:rPr>
        <w:t xml:space="preserve"> </w:t>
      </w:r>
      <w:r>
        <w:rPr>
          <w:u w:val="single"/>
        </w:rPr>
        <w:t>Kategori</w:t>
      </w:r>
      <w:r>
        <w:rPr>
          <w:spacing w:val="-1"/>
          <w:u w:val="single"/>
        </w:rPr>
        <w:t xml:space="preserve"> </w:t>
      </w:r>
      <w:r w:rsidR="000A5E67">
        <w:rPr>
          <w:u w:val="single"/>
        </w:rPr>
        <w:t>C</w:t>
      </w:r>
      <w:r w:rsidR="000A5E67">
        <w:rPr>
          <w:spacing w:val="-2"/>
          <w:u w:val="single"/>
        </w:rPr>
        <w:t xml:space="preserve"> omvårdnad och service samt </w:t>
      </w:r>
      <w:r w:rsidR="000A5E67">
        <w:rPr>
          <w:u w:val="single"/>
        </w:rPr>
        <w:t>nattinsats</w:t>
      </w:r>
      <w:r>
        <w:rPr>
          <w:u w:val="single"/>
        </w:rPr>
        <w:t>:</w:t>
      </w:r>
      <w:r>
        <w:rPr>
          <w:spacing w:val="-1"/>
        </w:rPr>
        <w:t xml:space="preserve"> </w:t>
      </w:r>
      <w:r w:rsidR="000A5E67">
        <w:t>tjänsten</w:t>
      </w:r>
      <w:r w:rsidR="000A5E67">
        <w:rPr>
          <w:spacing w:val="-2"/>
        </w:rPr>
        <w:t xml:space="preserve"> </w:t>
      </w:r>
      <w:r w:rsidR="000A5E67">
        <w:t>är</w:t>
      </w:r>
      <w:r w:rsidR="000A5E67">
        <w:rPr>
          <w:spacing w:val="-3"/>
        </w:rPr>
        <w:t xml:space="preserve"> </w:t>
      </w:r>
      <w:r w:rsidR="000A5E67">
        <w:t>inte</w:t>
      </w:r>
      <w:r w:rsidR="000A5E67">
        <w:rPr>
          <w:spacing w:val="-3"/>
        </w:rPr>
        <w:t xml:space="preserve"> </w:t>
      </w:r>
      <w:r w:rsidR="000A5E67">
        <w:t>momspliktig,</w:t>
      </w:r>
      <w:r w:rsidR="000A5E67">
        <w:rPr>
          <w:spacing w:val="-2"/>
        </w:rPr>
        <w:t xml:space="preserve"> </w:t>
      </w:r>
      <w:r w:rsidR="000A5E67">
        <w:t>av</w:t>
      </w:r>
      <w:r w:rsidR="000A5E67">
        <w:rPr>
          <w:spacing w:val="-2"/>
        </w:rPr>
        <w:t xml:space="preserve"> </w:t>
      </w:r>
      <w:r w:rsidR="000A5E67">
        <w:t xml:space="preserve">den anledningen tillkommer momskompensation på 2 % till privata utförare oavsett tjänstens </w:t>
      </w:r>
      <w:r w:rsidR="000A5E67">
        <w:rPr>
          <w:spacing w:val="-2"/>
        </w:rPr>
        <w:t>innehåll</w:t>
      </w:r>
      <w:r w:rsidR="00123042">
        <w:rPr>
          <w:spacing w:val="-2"/>
        </w:rPr>
        <w:t>, vilket redan är inräknat i ersättningsbeloppet</w:t>
      </w:r>
      <w:r w:rsidR="000A5E67">
        <w:rPr>
          <w:spacing w:val="-2"/>
        </w:rPr>
        <w:t xml:space="preserve">. </w:t>
      </w:r>
    </w:p>
    <w:p w14:paraId="23AF227B" w14:textId="77777777" w:rsidR="00554846" w:rsidRDefault="00554846" w:rsidP="00554846"/>
    <w:p w14:paraId="5DA7B431" w14:textId="77777777" w:rsidR="00F209C1" w:rsidRDefault="00F209C1">
      <w:pPr>
        <w:rPr>
          <w:b/>
        </w:rPr>
      </w:pPr>
      <w:r>
        <w:rPr>
          <w:b/>
        </w:rPr>
        <w:br w:type="page"/>
      </w:r>
    </w:p>
    <w:p w14:paraId="1B7942B9" w14:textId="41726C0B" w:rsidR="00DE7FCC" w:rsidRDefault="00DE7FCC" w:rsidP="00554846">
      <w:pPr>
        <w:rPr>
          <w:b/>
          <w:spacing w:val="-2"/>
        </w:rPr>
      </w:pPr>
      <w:r>
        <w:rPr>
          <w:b/>
        </w:rPr>
        <w:lastRenderedPageBreak/>
        <w:t>Ersättningsnivåer</w:t>
      </w:r>
      <w:r>
        <w:rPr>
          <w:b/>
          <w:spacing w:val="-8"/>
        </w:rPr>
        <w:t xml:space="preserve"> </w:t>
      </w:r>
      <w:r>
        <w:rPr>
          <w:b/>
        </w:rPr>
        <w:t>till</w:t>
      </w:r>
      <w:r>
        <w:rPr>
          <w:b/>
          <w:spacing w:val="-4"/>
        </w:rPr>
        <w:t xml:space="preserve"> </w:t>
      </w:r>
      <w:r>
        <w:rPr>
          <w:b/>
          <w:spacing w:val="-2"/>
        </w:rPr>
        <w:t>utförare</w:t>
      </w:r>
    </w:p>
    <w:p w14:paraId="5DB64141" w14:textId="7DDD0EB0" w:rsidR="00C0664E" w:rsidRDefault="00D46C5B" w:rsidP="00DE7FCC">
      <w:pPr>
        <w:pStyle w:val="Brdtext"/>
        <w:spacing w:before="90"/>
        <w:ind w:right="1722"/>
      </w:pPr>
      <w:r>
        <w:rPr>
          <w:noProof/>
        </w:rPr>
        <w:drawing>
          <wp:inline distT="0" distB="0" distL="0" distR="0" wp14:anchorId="3BBEDAE3" wp14:editId="60520968">
            <wp:extent cx="6301105" cy="3634740"/>
            <wp:effectExtent l="0" t="0" r="4445" b="3810"/>
            <wp:docPr id="1464250795" name="Bildobjekt 3" descr="En bild som visar text, skärmbild, nummer&#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250795" name="Bildobjekt 3" descr="En bild som visar text, skärmbild, nummer&#10;&#10;AI-genererat innehåll kan vara felaktig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1105" cy="3634740"/>
                    </a:xfrm>
                    <a:prstGeom prst="rect">
                      <a:avLst/>
                    </a:prstGeom>
                    <a:noFill/>
                    <a:ln>
                      <a:noFill/>
                    </a:ln>
                  </pic:spPr>
                </pic:pic>
              </a:graphicData>
            </a:graphic>
          </wp:inline>
        </w:drawing>
      </w:r>
    </w:p>
    <w:p w14:paraId="66371742" w14:textId="348658ED" w:rsidR="00DE7FCC" w:rsidRDefault="00DE7FCC" w:rsidP="00DE7FCC">
      <w:pPr>
        <w:pStyle w:val="Brdtext"/>
        <w:spacing w:before="90"/>
        <w:ind w:right="1722"/>
      </w:pPr>
    </w:p>
    <w:p w14:paraId="489FAE1E" w14:textId="77777777" w:rsidR="0055795A" w:rsidRDefault="0055795A" w:rsidP="0055795A">
      <w:pPr>
        <w:pStyle w:val="Brdtext"/>
        <w:spacing w:before="90"/>
        <w:ind w:right="1722"/>
      </w:pPr>
      <w:r>
        <w:t>Den ekonomiska ersättningen från och med 2026 uppräknas med Prisindex för kommunal verksamhet (PKV) baserat på oktober månad, inför kommande år.</w:t>
      </w:r>
    </w:p>
    <w:p w14:paraId="606AD264" w14:textId="77777777" w:rsidR="00123042" w:rsidRDefault="00123042" w:rsidP="00123042">
      <w:pPr>
        <w:pStyle w:val="Brdtext"/>
        <w:ind w:right="1722"/>
      </w:pPr>
    </w:p>
    <w:p w14:paraId="2B4A9145" w14:textId="7AAFAF5D" w:rsidR="00123042" w:rsidRPr="00F672D4" w:rsidRDefault="0055795A" w:rsidP="00123042">
      <w:pPr>
        <w:pStyle w:val="Brdtext"/>
        <w:ind w:right="1722"/>
      </w:pPr>
      <w:r>
        <w:t>Ersättningen inom områdena i Nyckelkodssystemet</w:t>
      </w:r>
      <w:r w:rsidR="00123042" w:rsidRPr="00A6605E">
        <w:t xml:space="preserve"> </w:t>
      </w:r>
      <w:r>
        <w:t>(</w:t>
      </w:r>
      <w:r w:rsidR="00123042" w:rsidRPr="00A6605E">
        <w:t>NYKO</w:t>
      </w:r>
      <w:r>
        <w:t xml:space="preserve">) baseras på beräknad </w:t>
      </w:r>
      <w:proofErr w:type="spellStart"/>
      <w:r>
        <w:t>kringtid</w:t>
      </w:r>
      <w:proofErr w:type="spellEnd"/>
      <w:r w:rsidR="00123042" w:rsidRPr="00F672D4">
        <w:t xml:space="preserve"> </w:t>
      </w:r>
    </w:p>
    <w:p w14:paraId="66B3D8F5" w14:textId="77777777" w:rsidR="00123042" w:rsidRDefault="00123042" w:rsidP="00123042">
      <w:pPr>
        <w:pStyle w:val="Brdtext"/>
        <w:spacing w:before="1"/>
      </w:pPr>
    </w:p>
    <w:tbl>
      <w:tblPr>
        <w:tblStyle w:val="TableNormal"/>
        <w:tblW w:w="0" w:type="auto"/>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2"/>
        <w:gridCol w:w="2693"/>
      </w:tblGrid>
      <w:tr w:rsidR="00123042" w14:paraId="499923C0" w14:textId="77777777" w:rsidTr="00D55E7C">
        <w:trPr>
          <w:trHeight w:val="275"/>
        </w:trPr>
        <w:tc>
          <w:tcPr>
            <w:tcW w:w="3682" w:type="dxa"/>
          </w:tcPr>
          <w:p w14:paraId="1C97277E" w14:textId="77777777" w:rsidR="00123042" w:rsidRDefault="00123042" w:rsidP="00D55E7C">
            <w:pPr>
              <w:pStyle w:val="TableParagraph"/>
              <w:spacing w:line="256" w:lineRule="exact"/>
              <w:rPr>
                <w:rFonts w:ascii="Times New Roman" w:hAnsi="Times New Roman"/>
                <w:b/>
                <w:sz w:val="24"/>
              </w:rPr>
            </w:pPr>
            <w:proofErr w:type="spellStart"/>
            <w:r>
              <w:rPr>
                <w:rFonts w:ascii="Times New Roman" w:hAnsi="Times New Roman"/>
                <w:b/>
                <w:spacing w:val="-2"/>
                <w:sz w:val="24"/>
              </w:rPr>
              <w:t>Område</w:t>
            </w:r>
            <w:proofErr w:type="spellEnd"/>
          </w:p>
        </w:tc>
        <w:tc>
          <w:tcPr>
            <w:tcW w:w="2693" w:type="dxa"/>
          </w:tcPr>
          <w:p w14:paraId="6DD2C33E" w14:textId="77777777" w:rsidR="00123042" w:rsidRDefault="00123042" w:rsidP="00D55E7C">
            <w:pPr>
              <w:pStyle w:val="TableParagraph"/>
              <w:spacing w:line="256" w:lineRule="exact"/>
              <w:rPr>
                <w:rFonts w:ascii="Times New Roman"/>
                <w:b/>
                <w:sz w:val="24"/>
              </w:rPr>
            </w:pPr>
            <w:proofErr w:type="spellStart"/>
            <w:r>
              <w:rPr>
                <w:rFonts w:ascii="Times New Roman"/>
                <w:b/>
                <w:spacing w:val="-2"/>
                <w:sz w:val="24"/>
              </w:rPr>
              <w:t>Kringtid</w:t>
            </w:r>
            <w:proofErr w:type="spellEnd"/>
          </w:p>
        </w:tc>
      </w:tr>
      <w:tr w:rsidR="00123042" w14:paraId="226B7D7E" w14:textId="77777777" w:rsidTr="00D55E7C">
        <w:trPr>
          <w:trHeight w:val="275"/>
        </w:trPr>
        <w:tc>
          <w:tcPr>
            <w:tcW w:w="3682" w:type="dxa"/>
          </w:tcPr>
          <w:p w14:paraId="12FD4AE7" w14:textId="77777777" w:rsidR="00123042" w:rsidRDefault="00123042" w:rsidP="00D55E7C">
            <w:pPr>
              <w:pStyle w:val="TableParagraph"/>
              <w:tabs>
                <w:tab w:val="left" w:pos="1794"/>
              </w:tabs>
              <w:spacing w:line="256" w:lineRule="exact"/>
              <w:rPr>
                <w:rFonts w:ascii="Times New Roman"/>
                <w:sz w:val="24"/>
              </w:rPr>
            </w:pPr>
            <w:proofErr w:type="spellStart"/>
            <w:r>
              <w:rPr>
                <w:rFonts w:ascii="Times New Roman"/>
                <w:spacing w:val="-4"/>
                <w:sz w:val="24"/>
              </w:rPr>
              <w:t>Stad</w:t>
            </w:r>
            <w:proofErr w:type="spellEnd"/>
            <w:r>
              <w:rPr>
                <w:rFonts w:ascii="Times New Roman"/>
                <w:sz w:val="24"/>
              </w:rPr>
              <w:tab/>
              <w:t>(NYKO</w:t>
            </w:r>
            <w:r>
              <w:rPr>
                <w:rFonts w:ascii="Times New Roman"/>
                <w:spacing w:val="-5"/>
                <w:sz w:val="24"/>
              </w:rPr>
              <w:t xml:space="preserve"> </w:t>
            </w:r>
            <w:r>
              <w:rPr>
                <w:rFonts w:ascii="Times New Roman"/>
                <w:spacing w:val="-7"/>
                <w:sz w:val="24"/>
              </w:rPr>
              <w:t>1)</w:t>
            </w:r>
          </w:p>
        </w:tc>
        <w:tc>
          <w:tcPr>
            <w:tcW w:w="2693" w:type="dxa"/>
          </w:tcPr>
          <w:p w14:paraId="1A2F44B4" w14:textId="77777777" w:rsidR="00123042" w:rsidRDefault="00123042" w:rsidP="00D55E7C">
            <w:pPr>
              <w:pStyle w:val="TableParagraph"/>
              <w:spacing w:line="256" w:lineRule="exact"/>
              <w:rPr>
                <w:rFonts w:ascii="Times New Roman"/>
                <w:sz w:val="24"/>
              </w:rPr>
            </w:pPr>
            <w:r>
              <w:rPr>
                <w:rFonts w:ascii="Times New Roman"/>
                <w:sz w:val="24"/>
              </w:rPr>
              <w:t xml:space="preserve">25 </w:t>
            </w:r>
            <w:proofErr w:type="spellStart"/>
            <w:r>
              <w:rPr>
                <w:rFonts w:ascii="Times New Roman"/>
                <w:spacing w:val="-2"/>
                <w:sz w:val="24"/>
              </w:rPr>
              <w:t>procent</w:t>
            </w:r>
            <w:proofErr w:type="spellEnd"/>
          </w:p>
        </w:tc>
      </w:tr>
      <w:tr w:rsidR="00123042" w14:paraId="10CD3D65" w14:textId="77777777" w:rsidTr="00D55E7C">
        <w:trPr>
          <w:trHeight w:val="275"/>
        </w:trPr>
        <w:tc>
          <w:tcPr>
            <w:tcW w:w="3682" w:type="dxa"/>
          </w:tcPr>
          <w:p w14:paraId="10BA04EC" w14:textId="77777777" w:rsidR="00123042" w:rsidRDefault="00123042" w:rsidP="00D55E7C">
            <w:pPr>
              <w:pStyle w:val="TableParagraph"/>
              <w:tabs>
                <w:tab w:val="left" w:pos="1773"/>
              </w:tabs>
              <w:spacing w:line="256" w:lineRule="exact"/>
              <w:rPr>
                <w:rFonts w:ascii="Times New Roman" w:hAnsi="Times New Roman"/>
                <w:sz w:val="24"/>
              </w:rPr>
            </w:pPr>
            <w:proofErr w:type="spellStart"/>
            <w:r>
              <w:rPr>
                <w:rFonts w:ascii="Times New Roman" w:hAnsi="Times New Roman"/>
                <w:spacing w:val="-2"/>
                <w:sz w:val="24"/>
              </w:rPr>
              <w:t>Tätort</w:t>
            </w:r>
            <w:proofErr w:type="spellEnd"/>
            <w:r>
              <w:rPr>
                <w:rFonts w:ascii="Times New Roman" w:hAnsi="Times New Roman"/>
                <w:sz w:val="24"/>
              </w:rPr>
              <w:tab/>
              <w:t>(NYKO</w:t>
            </w:r>
            <w:r>
              <w:rPr>
                <w:rFonts w:ascii="Times New Roman" w:hAnsi="Times New Roman"/>
                <w:spacing w:val="-1"/>
                <w:sz w:val="24"/>
              </w:rPr>
              <w:t xml:space="preserve"> </w:t>
            </w:r>
            <w:r>
              <w:rPr>
                <w:rFonts w:ascii="Times New Roman" w:hAnsi="Times New Roman"/>
                <w:spacing w:val="-2"/>
                <w:sz w:val="24"/>
              </w:rPr>
              <w:t>3,4,6)</w:t>
            </w:r>
          </w:p>
        </w:tc>
        <w:tc>
          <w:tcPr>
            <w:tcW w:w="2693" w:type="dxa"/>
          </w:tcPr>
          <w:p w14:paraId="4B5B8369" w14:textId="77777777" w:rsidR="00123042" w:rsidRDefault="00123042" w:rsidP="00D55E7C">
            <w:pPr>
              <w:pStyle w:val="TableParagraph"/>
              <w:spacing w:line="256" w:lineRule="exact"/>
              <w:rPr>
                <w:rFonts w:ascii="Times New Roman"/>
                <w:sz w:val="24"/>
              </w:rPr>
            </w:pPr>
            <w:r>
              <w:rPr>
                <w:rFonts w:ascii="Times New Roman"/>
                <w:sz w:val="24"/>
              </w:rPr>
              <w:t xml:space="preserve">30 </w:t>
            </w:r>
            <w:proofErr w:type="spellStart"/>
            <w:r>
              <w:rPr>
                <w:rFonts w:ascii="Times New Roman"/>
                <w:spacing w:val="-2"/>
                <w:sz w:val="24"/>
              </w:rPr>
              <w:t>procent</w:t>
            </w:r>
            <w:proofErr w:type="spellEnd"/>
          </w:p>
        </w:tc>
      </w:tr>
      <w:tr w:rsidR="00123042" w14:paraId="2B5098EE" w14:textId="77777777" w:rsidTr="00D55E7C">
        <w:trPr>
          <w:trHeight w:val="278"/>
        </w:trPr>
        <w:tc>
          <w:tcPr>
            <w:tcW w:w="3682" w:type="dxa"/>
          </w:tcPr>
          <w:p w14:paraId="2CB914E6" w14:textId="77777777" w:rsidR="00123042" w:rsidRDefault="00123042" w:rsidP="00D55E7C">
            <w:pPr>
              <w:pStyle w:val="TableParagraph"/>
              <w:tabs>
                <w:tab w:val="left" w:pos="1773"/>
              </w:tabs>
              <w:spacing w:line="258" w:lineRule="exact"/>
              <w:rPr>
                <w:rFonts w:ascii="Times New Roman"/>
                <w:sz w:val="24"/>
              </w:rPr>
            </w:pPr>
            <w:proofErr w:type="spellStart"/>
            <w:r>
              <w:rPr>
                <w:rFonts w:ascii="Times New Roman"/>
                <w:spacing w:val="-2"/>
                <w:sz w:val="24"/>
              </w:rPr>
              <w:t>Landsbygd</w:t>
            </w:r>
            <w:proofErr w:type="spellEnd"/>
            <w:r>
              <w:rPr>
                <w:rFonts w:ascii="Times New Roman"/>
                <w:sz w:val="24"/>
              </w:rPr>
              <w:tab/>
              <w:t>(NYKO</w:t>
            </w:r>
            <w:r>
              <w:rPr>
                <w:rFonts w:ascii="Times New Roman"/>
                <w:spacing w:val="-3"/>
                <w:sz w:val="24"/>
              </w:rPr>
              <w:t xml:space="preserve"> </w:t>
            </w:r>
            <w:r>
              <w:rPr>
                <w:rFonts w:ascii="Times New Roman"/>
                <w:spacing w:val="-2"/>
                <w:sz w:val="24"/>
              </w:rPr>
              <w:t>2,5,7,8)</w:t>
            </w:r>
          </w:p>
        </w:tc>
        <w:tc>
          <w:tcPr>
            <w:tcW w:w="2693" w:type="dxa"/>
          </w:tcPr>
          <w:p w14:paraId="536380CA" w14:textId="77777777" w:rsidR="00123042" w:rsidRDefault="00123042" w:rsidP="00D55E7C">
            <w:pPr>
              <w:pStyle w:val="TableParagraph"/>
              <w:spacing w:line="258" w:lineRule="exact"/>
              <w:rPr>
                <w:rFonts w:ascii="Times New Roman"/>
                <w:sz w:val="24"/>
              </w:rPr>
            </w:pPr>
            <w:r>
              <w:rPr>
                <w:rFonts w:ascii="Times New Roman"/>
                <w:sz w:val="24"/>
              </w:rPr>
              <w:t xml:space="preserve">35 </w:t>
            </w:r>
            <w:proofErr w:type="spellStart"/>
            <w:r>
              <w:rPr>
                <w:rFonts w:ascii="Times New Roman"/>
                <w:spacing w:val="-2"/>
                <w:sz w:val="24"/>
              </w:rPr>
              <w:t>procent</w:t>
            </w:r>
            <w:proofErr w:type="spellEnd"/>
          </w:p>
        </w:tc>
      </w:tr>
    </w:tbl>
    <w:p w14:paraId="4E07AA3E" w14:textId="0D98CA13" w:rsidR="00123042" w:rsidRDefault="0055795A" w:rsidP="00123042">
      <w:pPr>
        <w:pStyle w:val="Brdtext"/>
        <w:ind w:left="278"/>
      </w:pPr>
      <w:r>
        <w:rPr>
          <w:u w:val="single"/>
        </w:rPr>
        <w:t>S</w:t>
      </w:r>
      <w:r w:rsidR="00123042">
        <w:rPr>
          <w:u w:val="single"/>
        </w:rPr>
        <w:t>e</w:t>
      </w:r>
      <w:r w:rsidR="00123042">
        <w:rPr>
          <w:spacing w:val="-2"/>
          <w:u w:val="single"/>
        </w:rPr>
        <w:t xml:space="preserve"> </w:t>
      </w:r>
      <w:r w:rsidR="00123042">
        <w:rPr>
          <w:u w:val="single"/>
        </w:rPr>
        <w:t>bilaga</w:t>
      </w:r>
      <w:r w:rsidR="00123042">
        <w:rPr>
          <w:spacing w:val="-2"/>
          <w:u w:val="single"/>
        </w:rPr>
        <w:t xml:space="preserve"> nyckelkodsindelning</w:t>
      </w:r>
    </w:p>
    <w:p w14:paraId="74DF1C8D" w14:textId="77777777" w:rsidR="00123042" w:rsidRDefault="00123042" w:rsidP="00DE7FCC">
      <w:pPr>
        <w:pStyle w:val="Brdtext"/>
        <w:spacing w:before="90"/>
        <w:ind w:right="1722"/>
      </w:pPr>
    </w:p>
    <w:p w14:paraId="775DD812" w14:textId="77777777" w:rsidR="00DE7FCC" w:rsidRDefault="00DE7FCC" w:rsidP="00DE7FCC"/>
    <w:p w14:paraId="534F47D3" w14:textId="77777777" w:rsidR="00775F94" w:rsidRDefault="00775F94">
      <w:pPr>
        <w:rPr>
          <w:rFonts w:asciiTheme="majorHAnsi" w:eastAsiaTheme="majorEastAsia" w:hAnsiTheme="majorHAnsi" w:cstheme="majorBidi"/>
          <w:b/>
          <w:bCs/>
          <w:i/>
          <w:iCs/>
        </w:rPr>
      </w:pPr>
      <w:r>
        <w:br w:type="page"/>
      </w:r>
    </w:p>
    <w:p w14:paraId="3969E85C" w14:textId="47443625" w:rsidR="00DE7FCC" w:rsidRDefault="00DE7FCC" w:rsidP="00DE7FCC">
      <w:pPr>
        <w:pStyle w:val="Rubrik4"/>
      </w:pPr>
      <w:r>
        <w:lastRenderedPageBreak/>
        <w:t>5.2.1.</w:t>
      </w:r>
      <w:r w:rsidR="008F7109">
        <w:t>4</w:t>
      </w:r>
      <w:r>
        <w:t xml:space="preserve"> Trygghetslarm och telefonservice</w:t>
      </w:r>
    </w:p>
    <w:p w14:paraId="279C2CD0" w14:textId="69CC30F1" w:rsidR="008F7109" w:rsidRDefault="008F7109" w:rsidP="00DE7FCC">
      <w:pPr>
        <w:pStyle w:val="Brdtext"/>
        <w:spacing w:before="60"/>
        <w:ind w:right="1722"/>
      </w:pPr>
      <w:r>
        <w:t>Ersättningen skiljer sig mellan trygghetslarm dygnet runt och trygghetslarm mellan 07:00-22:00. Ersättningen är densamma oavsett hur många trygghetsinsatser den enskilde beviljats. Ersättningen gäller per vård- och omsorgstagare och månad.</w:t>
      </w:r>
    </w:p>
    <w:p w14:paraId="1992A01D" w14:textId="4A7C938D" w:rsidR="008F7109" w:rsidRDefault="008F7109" w:rsidP="00DE7FCC">
      <w:pPr>
        <w:pStyle w:val="Brdtext"/>
        <w:spacing w:before="60"/>
        <w:ind w:right="1722"/>
      </w:pPr>
      <w:r>
        <w:t>För vård- och omsorgstagare som larmar mer än 50 gånger totalt per månad, oavsett tid på dygn och om insats har krävts eller inte, utgår en extra ersättning per månad.</w:t>
      </w:r>
    </w:p>
    <w:p w14:paraId="7A0654C7" w14:textId="4294CE68" w:rsidR="008F7109" w:rsidRDefault="008F7109" w:rsidP="00DE7FCC">
      <w:pPr>
        <w:pStyle w:val="Brdtext"/>
        <w:spacing w:before="60"/>
        <w:ind w:right="1722"/>
      </w:pPr>
      <w:r>
        <w:t>Utföraren ansvarar för att månadsvis sammanställa antalet vård- och omsorgstagare med trygghetslarm och telefonservice och beställaren ansvarar för att ta fram vård- och omsorgstagare som larmat mer än 50 gånger på en månad.</w:t>
      </w:r>
    </w:p>
    <w:p w14:paraId="23E345E6" w14:textId="77777777" w:rsidR="00FB7A6B" w:rsidRPr="005E3CCA" w:rsidRDefault="00FB7A6B" w:rsidP="00DE7FCC">
      <w:pPr>
        <w:spacing w:before="92"/>
        <w:rPr>
          <w:b/>
          <w:szCs w:val="24"/>
        </w:rPr>
      </w:pPr>
    </w:p>
    <w:p w14:paraId="0D64FCB7" w14:textId="6C80A651" w:rsidR="00DE7FCC" w:rsidRDefault="00DE7FCC" w:rsidP="00DE7FCC">
      <w:pPr>
        <w:pStyle w:val="Rubrik3"/>
      </w:pPr>
      <w:bookmarkStart w:id="90" w:name="_Toc211002554"/>
      <w:r>
        <w:t>5.2.2 Ersättningsreglering</w:t>
      </w:r>
      <w:bookmarkEnd w:id="90"/>
    </w:p>
    <w:p w14:paraId="44B975B1" w14:textId="780F6D14" w:rsidR="00DE7FCC" w:rsidRDefault="006336AE" w:rsidP="00DE7FCC">
      <w:pPr>
        <w:pStyle w:val="Brdtext"/>
        <w:spacing w:before="59"/>
        <w:ind w:right="1722"/>
      </w:pPr>
      <w:r w:rsidRPr="00084A8B">
        <w:t>Från och med år 2026</w:t>
      </w:r>
      <w:r w:rsidR="00084A8B">
        <w:t xml:space="preserve"> </w:t>
      </w:r>
      <w:r w:rsidR="00DE7FCC">
        <w:t>sker revidering av ersättningen</w:t>
      </w:r>
      <w:r w:rsidR="00DE7FCC">
        <w:rPr>
          <w:spacing w:val="-4"/>
        </w:rPr>
        <w:t xml:space="preserve"> </w:t>
      </w:r>
      <w:r w:rsidR="00DE7FCC">
        <w:t>årligen</w:t>
      </w:r>
      <w:r w:rsidR="00DE7FCC">
        <w:rPr>
          <w:spacing w:val="-4"/>
        </w:rPr>
        <w:t xml:space="preserve"> </w:t>
      </w:r>
      <w:r w:rsidR="00DE7FCC">
        <w:t>per</w:t>
      </w:r>
      <w:r w:rsidR="00DE7FCC">
        <w:rPr>
          <w:spacing w:val="-5"/>
        </w:rPr>
        <w:t xml:space="preserve"> </w:t>
      </w:r>
      <w:r w:rsidR="00DE7FCC">
        <w:t>den</w:t>
      </w:r>
      <w:r w:rsidR="00DE7FCC">
        <w:rPr>
          <w:spacing w:val="-4"/>
        </w:rPr>
        <w:t xml:space="preserve"> </w:t>
      </w:r>
      <w:r w:rsidR="00DE7FCC">
        <w:t>1</w:t>
      </w:r>
      <w:r w:rsidR="00DE7FCC">
        <w:rPr>
          <w:spacing w:val="-4"/>
        </w:rPr>
        <w:t xml:space="preserve"> </w:t>
      </w:r>
      <w:r w:rsidR="00DE7FCC">
        <w:t>janua</w:t>
      </w:r>
      <w:r w:rsidR="00DE7FCC" w:rsidRPr="00084A8B">
        <w:t>ri,</w:t>
      </w:r>
      <w:r w:rsidR="00DE7FCC" w:rsidRPr="00084A8B">
        <w:rPr>
          <w:spacing w:val="-4"/>
        </w:rPr>
        <w:t xml:space="preserve"> </w:t>
      </w:r>
      <w:r w:rsidR="00F11556" w:rsidRPr="00084A8B">
        <w:t>med</w:t>
      </w:r>
      <w:r w:rsidRPr="00084A8B">
        <w:t xml:space="preserve"> Prisindex för kommunal verksamhet (PKV) baserat på oktober månad</w:t>
      </w:r>
      <w:r w:rsidR="00DE7FCC" w:rsidRPr="00084A8B">
        <w:t>.</w:t>
      </w:r>
    </w:p>
    <w:p w14:paraId="5F4FA129" w14:textId="77777777" w:rsidR="00C30A49" w:rsidRDefault="00C30A49" w:rsidP="00DE7FCC">
      <w:pPr>
        <w:pStyle w:val="Brdtext"/>
        <w:spacing w:before="59"/>
        <w:ind w:right="1722"/>
      </w:pPr>
    </w:p>
    <w:p w14:paraId="588BD4F5" w14:textId="2B4E52C0" w:rsidR="00DE7FCC" w:rsidRDefault="00DE7FCC" w:rsidP="00DE7FCC">
      <w:pPr>
        <w:pStyle w:val="Rubrik3"/>
      </w:pPr>
      <w:bookmarkStart w:id="91" w:name="_Toc211002555"/>
      <w:r>
        <w:t>5.2.3 Frånvaro</w:t>
      </w:r>
      <w:bookmarkEnd w:id="91"/>
    </w:p>
    <w:p w14:paraId="610173B7" w14:textId="5E7C0E9F" w:rsidR="00DE7FCC" w:rsidRDefault="00DE7FCC" w:rsidP="00DE7FCC">
      <w:pPr>
        <w:pStyle w:val="Brdtext"/>
        <w:spacing w:before="60"/>
        <w:ind w:right="1722"/>
      </w:pPr>
      <w:r>
        <w:t>Utföraren ska ansvara för att registrera paus av verkställda insatser när en vård och omsorgstagare</w:t>
      </w:r>
      <w:r>
        <w:rPr>
          <w:spacing w:val="-2"/>
        </w:rPr>
        <w:t xml:space="preserve"> </w:t>
      </w:r>
      <w:r>
        <w:t>är</w:t>
      </w:r>
      <w:r>
        <w:rPr>
          <w:spacing w:val="-4"/>
        </w:rPr>
        <w:t xml:space="preserve"> </w:t>
      </w:r>
      <w:r>
        <w:t>frånvarande.</w:t>
      </w:r>
      <w:r>
        <w:rPr>
          <w:spacing w:val="-3"/>
        </w:rPr>
        <w:t xml:space="preserve"> </w:t>
      </w:r>
      <w:r>
        <w:t>Vid</w:t>
      </w:r>
      <w:r>
        <w:rPr>
          <w:spacing w:val="-3"/>
        </w:rPr>
        <w:t xml:space="preserve"> </w:t>
      </w:r>
      <w:r>
        <w:t>planerad</w:t>
      </w:r>
      <w:r>
        <w:rPr>
          <w:spacing w:val="-3"/>
        </w:rPr>
        <w:t xml:space="preserve"> </w:t>
      </w:r>
      <w:r>
        <w:t>frånvaro</w:t>
      </w:r>
      <w:r>
        <w:rPr>
          <w:spacing w:val="-3"/>
        </w:rPr>
        <w:t xml:space="preserve"> </w:t>
      </w:r>
      <w:r>
        <w:t>ska</w:t>
      </w:r>
      <w:r>
        <w:rPr>
          <w:spacing w:val="-4"/>
        </w:rPr>
        <w:t xml:space="preserve"> </w:t>
      </w:r>
      <w:r>
        <w:t>insatsen</w:t>
      </w:r>
      <w:r>
        <w:rPr>
          <w:spacing w:val="-3"/>
        </w:rPr>
        <w:t xml:space="preserve"> </w:t>
      </w:r>
      <w:r>
        <w:t>pausas</w:t>
      </w:r>
      <w:r>
        <w:rPr>
          <w:spacing w:val="-3"/>
        </w:rPr>
        <w:t xml:space="preserve"> </w:t>
      </w:r>
      <w:r>
        <w:t>efter</w:t>
      </w:r>
      <w:r>
        <w:rPr>
          <w:spacing w:val="-4"/>
        </w:rPr>
        <w:t xml:space="preserve"> </w:t>
      </w:r>
      <w:r>
        <w:t>en</w:t>
      </w:r>
      <w:r>
        <w:rPr>
          <w:spacing w:val="-3"/>
        </w:rPr>
        <w:t xml:space="preserve"> </w:t>
      </w:r>
      <w:r>
        <w:t>dag.</w:t>
      </w:r>
      <w:r>
        <w:rPr>
          <w:spacing w:val="-3"/>
        </w:rPr>
        <w:t xml:space="preserve"> </w:t>
      </w:r>
      <w:r>
        <w:t>Vid oplanerad frånvaro ska insatser pausas efter sju dagar för avräkning på ersättning.</w:t>
      </w:r>
    </w:p>
    <w:p w14:paraId="5849CCBE" w14:textId="77777777" w:rsidR="00C30A49" w:rsidRDefault="00C30A49" w:rsidP="00DE7FCC">
      <w:pPr>
        <w:pStyle w:val="Brdtext"/>
        <w:spacing w:before="60"/>
        <w:ind w:right="1722"/>
      </w:pPr>
    </w:p>
    <w:p w14:paraId="1878875F" w14:textId="1BCEA0EA" w:rsidR="00DE7FCC" w:rsidRDefault="00E5161C" w:rsidP="00E5161C">
      <w:pPr>
        <w:pStyle w:val="Rubrik3"/>
      </w:pPr>
      <w:bookmarkStart w:id="92" w:name="_Toc211002556"/>
      <w:r>
        <w:t>5.2.4 Dubbelbemanning</w:t>
      </w:r>
      <w:bookmarkEnd w:id="92"/>
    </w:p>
    <w:p w14:paraId="6A92DC11" w14:textId="6624E77E" w:rsidR="00E5161C" w:rsidRDefault="00E5161C" w:rsidP="008F7109">
      <w:pPr>
        <w:pStyle w:val="Brdtext"/>
        <w:spacing w:before="1"/>
        <w:ind w:right="1661"/>
      </w:pPr>
      <w:r>
        <w:t>För</w:t>
      </w:r>
      <w:r>
        <w:rPr>
          <w:spacing w:val="-4"/>
        </w:rPr>
        <w:t xml:space="preserve"> </w:t>
      </w:r>
      <w:r>
        <w:t>dubbelbemanning</w:t>
      </w:r>
      <w:r>
        <w:rPr>
          <w:spacing w:val="-3"/>
        </w:rPr>
        <w:t xml:space="preserve"> </w:t>
      </w:r>
      <w:r>
        <w:t>påkallat</w:t>
      </w:r>
      <w:r>
        <w:rPr>
          <w:spacing w:val="-3"/>
        </w:rPr>
        <w:t xml:space="preserve"> </w:t>
      </w:r>
      <w:r>
        <w:t>av</w:t>
      </w:r>
      <w:r>
        <w:rPr>
          <w:spacing w:val="-3"/>
        </w:rPr>
        <w:t xml:space="preserve"> </w:t>
      </w:r>
      <w:r>
        <w:t>arbetsmiljöskäl</w:t>
      </w:r>
      <w:r>
        <w:rPr>
          <w:spacing w:val="-3"/>
        </w:rPr>
        <w:t xml:space="preserve"> </w:t>
      </w:r>
      <w:r>
        <w:t>utgår</w:t>
      </w:r>
      <w:r>
        <w:rPr>
          <w:spacing w:val="-4"/>
        </w:rPr>
        <w:t xml:space="preserve"> </w:t>
      </w:r>
      <w:r>
        <w:t>ingen</w:t>
      </w:r>
      <w:r>
        <w:rPr>
          <w:spacing w:val="-3"/>
        </w:rPr>
        <w:t xml:space="preserve"> </w:t>
      </w:r>
      <w:r>
        <w:t>extra</w:t>
      </w:r>
      <w:r>
        <w:rPr>
          <w:spacing w:val="-4"/>
        </w:rPr>
        <w:t xml:space="preserve"> </w:t>
      </w:r>
      <w:r>
        <w:t>ersättning,</w:t>
      </w:r>
      <w:r>
        <w:rPr>
          <w:spacing w:val="-3"/>
        </w:rPr>
        <w:t xml:space="preserve"> </w:t>
      </w:r>
      <w:r>
        <w:t>i</w:t>
      </w:r>
      <w:r>
        <w:rPr>
          <w:spacing w:val="-3"/>
        </w:rPr>
        <w:t xml:space="preserve"> </w:t>
      </w:r>
      <w:r>
        <w:t>timpriset</w:t>
      </w:r>
      <w:r>
        <w:rPr>
          <w:spacing w:val="-3"/>
        </w:rPr>
        <w:t xml:space="preserve"> </w:t>
      </w:r>
      <w:r>
        <w:t>är kostnad för dubbelbemanning inkluderat.</w:t>
      </w:r>
    </w:p>
    <w:p w14:paraId="30D1BAD8" w14:textId="77777777" w:rsidR="00923DD9" w:rsidRDefault="00923DD9" w:rsidP="00FB7A6B">
      <w:pPr>
        <w:pStyle w:val="Brdtext"/>
        <w:spacing w:before="1"/>
        <w:ind w:left="278" w:right="1661"/>
      </w:pPr>
    </w:p>
    <w:p w14:paraId="6F6A05EB" w14:textId="77777777" w:rsidR="004E1D1D" w:rsidRDefault="004E1D1D">
      <w:pPr>
        <w:rPr>
          <w:rFonts w:asciiTheme="majorHAnsi" w:eastAsiaTheme="majorEastAsia" w:hAnsiTheme="majorHAnsi" w:cstheme="majorBidi"/>
          <w:b/>
          <w:bCs/>
          <w:szCs w:val="24"/>
        </w:rPr>
      </w:pPr>
      <w:r>
        <w:rPr>
          <w:szCs w:val="24"/>
        </w:rPr>
        <w:br w:type="page"/>
      </w:r>
    </w:p>
    <w:p w14:paraId="6A6C1090" w14:textId="182570ED" w:rsidR="00E5161C" w:rsidRDefault="00E5161C" w:rsidP="00E5161C">
      <w:pPr>
        <w:pStyle w:val="Rubrik3"/>
        <w:rPr>
          <w:rFonts w:ascii="Arial"/>
          <w:position w:val="1"/>
          <w:szCs w:val="24"/>
        </w:rPr>
      </w:pPr>
      <w:bookmarkStart w:id="93" w:name="_Toc211002557"/>
      <w:r w:rsidRPr="00E5161C">
        <w:rPr>
          <w:szCs w:val="24"/>
        </w:rPr>
        <w:lastRenderedPageBreak/>
        <w:t xml:space="preserve">5.2.5 Fakturering och </w:t>
      </w:r>
      <w:r w:rsidRPr="00E5161C">
        <w:rPr>
          <w:rFonts w:ascii="Arial"/>
          <w:position w:val="1"/>
          <w:szCs w:val="24"/>
        </w:rPr>
        <w:t>betalningsvillkor</w:t>
      </w:r>
      <w:bookmarkEnd w:id="93"/>
    </w:p>
    <w:p w14:paraId="48625C69" w14:textId="4C821CF1" w:rsidR="00E5161C" w:rsidRDefault="00E5161C" w:rsidP="00E5161C">
      <w:pPr>
        <w:pStyle w:val="Brdtext"/>
        <w:spacing w:before="61"/>
        <w:ind w:right="1722"/>
      </w:pPr>
      <w:r>
        <w:t xml:space="preserve">Fakturering av </w:t>
      </w:r>
      <w:r w:rsidR="008F7109">
        <w:t xml:space="preserve">beviljade och delegerade insatser </w:t>
      </w:r>
      <w:r>
        <w:t>ska ske månadsvis. Eventuella avvikelser, till exempel prisavdrag</w:t>
      </w:r>
      <w:r>
        <w:rPr>
          <w:spacing w:val="-4"/>
        </w:rPr>
        <w:t xml:space="preserve"> </w:t>
      </w:r>
      <w:r>
        <w:t>och</w:t>
      </w:r>
      <w:r>
        <w:rPr>
          <w:spacing w:val="-4"/>
        </w:rPr>
        <w:t xml:space="preserve"> </w:t>
      </w:r>
      <w:r>
        <w:t>frånvaro</w:t>
      </w:r>
      <w:r>
        <w:rPr>
          <w:spacing w:val="-2"/>
        </w:rPr>
        <w:t xml:space="preserve"> </w:t>
      </w:r>
      <w:r>
        <w:t>regleras</w:t>
      </w:r>
      <w:r>
        <w:rPr>
          <w:spacing w:val="-4"/>
        </w:rPr>
        <w:t xml:space="preserve"> </w:t>
      </w:r>
      <w:r>
        <w:t>vid</w:t>
      </w:r>
      <w:r>
        <w:rPr>
          <w:spacing w:val="-4"/>
        </w:rPr>
        <w:t xml:space="preserve"> </w:t>
      </w:r>
      <w:r>
        <w:t>nästkommande</w:t>
      </w:r>
      <w:r>
        <w:rPr>
          <w:spacing w:val="-5"/>
        </w:rPr>
        <w:t xml:space="preserve"> </w:t>
      </w:r>
      <w:r>
        <w:t>faktureringstillfälle.</w:t>
      </w:r>
      <w:r>
        <w:rPr>
          <w:spacing w:val="40"/>
        </w:rPr>
        <w:t xml:space="preserve"> </w:t>
      </w:r>
      <w:r>
        <w:t>På</w:t>
      </w:r>
      <w:r>
        <w:rPr>
          <w:spacing w:val="-5"/>
        </w:rPr>
        <w:t xml:space="preserve"> </w:t>
      </w:r>
      <w:r>
        <w:t>fakturan</w:t>
      </w:r>
      <w:r>
        <w:rPr>
          <w:spacing w:val="-4"/>
        </w:rPr>
        <w:t xml:space="preserve"> </w:t>
      </w:r>
      <w:r>
        <w:t xml:space="preserve">ska framgå vilken månad fakturan avser, </w:t>
      </w:r>
      <w:r w:rsidR="008F7109">
        <w:t xml:space="preserve">beviljade och delegerade insatser </w:t>
      </w:r>
      <w:r>
        <w:t>och aktuellt pris per timme</w:t>
      </w:r>
      <w:r w:rsidR="008F7109">
        <w:t xml:space="preserve"> och/eller insats</w:t>
      </w:r>
      <w:r>
        <w:t>.</w:t>
      </w:r>
    </w:p>
    <w:p w14:paraId="007FFEC4" w14:textId="2712205C" w:rsidR="00E5161C" w:rsidRDefault="00E5161C" w:rsidP="00E5161C">
      <w:pPr>
        <w:pStyle w:val="Brdtext"/>
        <w:spacing w:before="183"/>
        <w:ind w:right="1661"/>
      </w:pPr>
      <w:r>
        <w:t>Utföraren</w:t>
      </w:r>
      <w:r>
        <w:rPr>
          <w:spacing w:val="-3"/>
        </w:rPr>
        <w:t xml:space="preserve"> </w:t>
      </w:r>
      <w:r>
        <w:t>får</w:t>
      </w:r>
      <w:r>
        <w:rPr>
          <w:spacing w:val="-4"/>
        </w:rPr>
        <w:t xml:space="preserve"> </w:t>
      </w:r>
      <w:r>
        <w:t>inte</w:t>
      </w:r>
      <w:r>
        <w:rPr>
          <w:spacing w:val="-4"/>
        </w:rPr>
        <w:t xml:space="preserve"> </w:t>
      </w:r>
      <w:r>
        <w:t>kräva</w:t>
      </w:r>
      <w:r>
        <w:rPr>
          <w:spacing w:val="-4"/>
        </w:rPr>
        <w:t xml:space="preserve"> </w:t>
      </w:r>
      <w:r>
        <w:t>faktureringsavgift</w:t>
      </w:r>
      <w:r>
        <w:rPr>
          <w:spacing w:val="-1"/>
        </w:rPr>
        <w:t xml:space="preserve"> </w:t>
      </w:r>
      <w:r>
        <w:t>eller</w:t>
      </w:r>
      <w:r>
        <w:rPr>
          <w:spacing w:val="-4"/>
        </w:rPr>
        <w:t xml:space="preserve"> </w:t>
      </w:r>
      <w:r>
        <w:t>andra</w:t>
      </w:r>
      <w:r>
        <w:rPr>
          <w:spacing w:val="-4"/>
        </w:rPr>
        <w:t xml:space="preserve"> </w:t>
      </w:r>
      <w:r>
        <w:t>icke</w:t>
      </w:r>
      <w:r>
        <w:rPr>
          <w:spacing w:val="-4"/>
        </w:rPr>
        <w:t xml:space="preserve"> </w:t>
      </w:r>
      <w:r>
        <w:t>överenskomna</w:t>
      </w:r>
      <w:r>
        <w:rPr>
          <w:spacing w:val="-4"/>
        </w:rPr>
        <w:t xml:space="preserve"> </w:t>
      </w:r>
      <w:r>
        <w:t>tillägg.</w:t>
      </w:r>
      <w:r>
        <w:rPr>
          <w:spacing w:val="-3"/>
        </w:rPr>
        <w:t xml:space="preserve"> </w:t>
      </w:r>
      <w:r w:rsidRPr="002A57D2">
        <w:t>Betalningstiden ska vara 30 dagar</w:t>
      </w:r>
      <w:r w:rsidR="002D559E">
        <w:t xml:space="preserve"> efter ankomstregistrering</w:t>
      </w:r>
      <w:r w:rsidRPr="002A57D2">
        <w:t xml:space="preserve">. </w:t>
      </w:r>
      <w:r>
        <w:t>Beställaren tillämpar e-faktura.</w:t>
      </w:r>
    </w:p>
    <w:p w14:paraId="495D57C8" w14:textId="77777777" w:rsidR="00E5161C" w:rsidRDefault="00E5161C" w:rsidP="00E5161C">
      <w:pPr>
        <w:pStyle w:val="Brdtext"/>
        <w:spacing w:before="184"/>
        <w:ind w:right="3492"/>
      </w:pPr>
      <w:r>
        <w:t>Fakturaadress:</w:t>
      </w:r>
      <w:r>
        <w:rPr>
          <w:spacing w:val="40"/>
        </w:rPr>
        <w:t xml:space="preserve"> </w:t>
      </w:r>
      <w:hyperlink r:id="rId21">
        <w:r>
          <w:rPr>
            <w:color w:val="0000FF"/>
            <w:u w:val="single" w:color="0000FF"/>
          </w:rPr>
          <w:t>sscleverantor@sundsvall.se</w:t>
        </w:r>
      </w:hyperlink>
      <w:r>
        <w:rPr>
          <w:color w:val="0000FF"/>
          <w:spacing w:val="40"/>
        </w:rPr>
        <w:t xml:space="preserve"> </w:t>
      </w:r>
      <w:r>
        <w:t>Ref.nr:</w:t>
      </w:r>
      <w:r>
        <w:rPr>
          <w:spacing w:val="-7"/>
        </w:rPr>
        <w:t xml:space="preserve"> </w:t>
      </w:r>
      <w:r>
        <w:t>7exthemtj Sundsvalls kommun</w:t>
      </w:r>
    </w:p>
    <w:p w14:paraId="1CFD5E70" w14:textId="77777777" w:rsidR="00E5161C" w:rsidRDefault="00E5161C" w:rsidP="00E5161C">
      <w:pPr>
        <w:pStyle w:val="Brdtext"/>
      </w:pPr>
      <w:r>
        <w:rPr>
          <w:spacing w:val="-2"/>
        </w:rPr>
        <w:t>Fakturor</w:t>
      </w:r>
    </w:p>
    <w:p w14:paraId="3F1CB844" w14:textId="77777777" w:rsidR="00E5161C" w:rsidRDefault="00E5161C" w:rsidP="00E5161C">
      <w:pPr>
        <w:pStyle w:val="Brdtext"/>
      </w:pPr>
      <w:r>
        <w:t xml:space="preserve">851 85 </w:t>
      </w:r>
      <w:r>
        <w:rPr>
          <w:spacing w:val="-2"/>
        </w:rPr>
        <w:t>Sundsvall</w:t>
      </w:r>
    </w:p>
    <w:p w14:paraId="5DB01D56" w14:textId="77777777" w:rsidR="00E5161C" w:rsidRDefault="00E5161C" w:rsidP="00E5161C"/>
    <w:p w14:paraId="20244B3B" w14:textId="45830645" w:rsidR="00E5161C" w:rsidRDefault="00E5161C" w:rsidP="00E5161C">
      <w:pPr>
        <w:pStyle w:val="Rubrik3"/>
      </w:pPr>
      <w:bookmarkStart w:id="94" w:name="_Toc211002558"/>
      <w:r>
        <w:t>5.2.6 Dröjsmål med betalning</w:t>
      </w:r>
      <w:bookmarkEnd w:id="94"/>
    </w:p>
    <w:p w14:paraId="101BAD20" w14:textId="77777777" w:rsidR="00E5161C" w:rsidRDefault="00E5161C" w:rsidP="00E5161C">
      <w:pPr>
        <w:pStyle w:val="Brdtext"/>
        <w:spacing w:before="59"/>
      </w:pPr>
      <w:r>
        <w:t>Ersättning</w:t>
      </w:r>
      <w:r>
        <w:rPr>
          <w:spacing w:val="-2"/>
        </w:rPr>
        <w:t xml:space="preserve"> </w:t>
      </w:r>
      <w:r>
        <w:t>utgår</w:t>
      </w:r>
      <w:r>
        <w:rPr>
          <w:spacing w:val="-2"/>
        </w:rPr>
        <w:t xml:space="preserve"> </w:t>
      </w:r>
      <w:r>
        <w:t>enligt</w:t>
      </w:r>
      <w:r>
        <w:rPr>
          <w:spacing w:val="-1"/>
        </w:rPr>
        <w:t xml:space="preserve"> </w:t>
      </w:r>
      <w:r>
        <w:t>gällande</w:t>
      </w:r>
      <w:r>
        <w:rPr>
          <w:spacing w:val="-2"/>
        </w:rPr>
        <w:t xml:space="preserve"> räntelag.</w:t>
      </w:r>
    </w:p>
    <w:p w14:paraId="20AFC2F8" w14:textId="77777777" w:rsidR="00E5161C" w:rsidRDefault="00E5161C" w:rsidP="00E5161C"/>
    <w:p w14:paraId="30A7B9B9" w14:textId="71811731" w:rsidR="00E5161C" w:rsidRDefault="00E5161C" w:rsidP="00E5161C">
      <w:pPr>
        <w:pStyle w:val="Rubrik3"/>
      </w:pPr>
      <w:bookmarkStart w:id="95" w:name="_Toc211002559"/>
      <w:r>
        <w:t>5.2.7 Avgift till den enskilde</w:t>
      </w:r>
      <w:bookmarkEnd w:id="95"/>
    </w:p>
    <w:p w14:paraId="6838F3AF" w14:textId="1ACFDF9F" w:rsidR="00E5161C" w:rsidRDefault="00E5161C" w:rsidP="00E5161C">
      <w:pPr>
        <w:pStyle w:val="Brdtext"/>
        <w:spacing w:before="61"/>
        <w:ind w:right="1884"/>
        <w:jc w:val="both"/>
      </w:pPr>
      <w:r>
        <w:t>Beställaren fastställer</w:t>
      </w:r>
      <w:r>
        <w:rPr>
          <w:spacing w:val="-1"/>
        </w:rPr>
        <w:t xml:space="preserve"> </w:t>
      </w:r>
      <w:r>
        <w:t>avgift och fakturerar</w:t>
      </w:r>
      <w:r>
        <w:rPr>
          <w:spacing w:val="-1"/>
        </w:rPr>
        <w:t xml:space="preserve"> </w:t>
      </w:r>
      <w:r>
        <w:t>den enskilde</w:t>
      </w:r>
      <w:r>
        <w:rPr>
          <w:spacing w:val="-1"/>
        </w:rPr>
        <w:t xml:space="preserve"> </w:t>
      </w:r>
      <w:r>
        <w:t>enligt gällande</w:t>
      </w:r>
      <w:r>
        <w:rPr>
          <w:spacing w:val="-1"/>
        </w:rPr>
        <w:t xml:space="preserve"> </w:t>
      </w:r>
      <w:r>
        <w:t>taxa. Avgiften är samma</w:t>
      </w:r>
      <w:r>
        <w:rPr>
          <w:spacing w:val="-4"/>
        </w:rPr>
        <w:t xml:space="preserve"> </w:t>
      </w:r>
      <w:r>
        <w:t>oavsett</w:t>
      </w:r>
      <w:r>
        <w:rPr>
          <w:spacing w:val="-4"/>
        </w:rPr>
        <w:t xml:space="preserve"> </w:t>
      </w:r>
      <w:r>
        <w:t>utförare.</w:t>
      </w:r>
      <w:r>
        <w:rPr>
          <w:spacing w:val="-2"/>
        </w:rPr>
        <w:t xml:space="preserve"> </w:t>
      </w:r>
      <w:r>
        <w:t>Utförare</w:t>
      </w:r>
      <w:r>
        <w:rPr>
          <w:spacing w:val="-4"/>
        </w:rPr>
        <w:t xml:space="preserve"> </w:t>
      </w:r>
      <w:r>
        <w:t>följer</w:t>
      </w:r>
      <w:r>
        <w:rPr>
          <w:spacing w:val="-5"/>
        </w:rPr>
        <w:t xml:space="preserve"> </w:t>
      </w:r>
      <w:r>
        <w:t>gällande</w:t>
      </w:r>
      <w:r>
        <w:rPr>
          <w:spacing w:val="-4"/>
        </w:rPr>
        <w:t xml:space="preserve"> </w:t>
      </w:r>
      <w:r>
        <w:t>rutin</w:t>
      </w:r>
      <w:r>
        <w:rPr>
          <w:spacing w:val="-4"/>
        </w:rPr>
        <w:t xml:space="preserve"> </w:t>
      </w:r>
      <w:r>
        <w:t>kring</w:t>
      </w:r>
      <w:r>
        <w:rPr>
          <w:spacing w:val="-4"/>
        </w:rPr>
        <w:t xml:space="preserve"> </w:t>
      </w:r>
      <w:r>
        <w:t>hantering</w:t>
      </w:r>
      <w:r>
        <w:rPr>
          <w:spacing w:val="-4"/>
        </w:rPr>
        <w:t xml:space="preserve"> </w:t>
      </w:r>
      <w:r>
        <w:t>av</w:t>
      </w:r>
      <w:r>
        <w:rPr>
          <w:spacing w:val="-4"/>
        </w:rPr>
        <w:t xml:space="preserve"> </w:t>
      </w:r>
      <w:r>
        <w:t>avgifter,</w:t>
      </w:r>
      <w:r>
        <w:rPr>
          <w:spacing w:val="-4"/>
        </w:rPr>
        <w:t xml:space="preserve"> </w:t>
      </w:r>
      <w:r>
        <w:t xml:space="preserve">rutinen återfinns på vård- och omsorgsförvaltningens team för </w:t>
      </w:r>
      <w:proofErr w:type="gramStart"/>
      <w:r>
        <w:t>samverkan hemtjänst</w:t>
      </w:r>
      <w:proofErr w:type="gramEnd"/>
      <w:r>
        <w:t>.</w:t>
      </w:r>
    </w:p>
    <w:p w14:paraId="3ECF1AA3" w14:textId="77777777" w:rsidR="00D74C14" w:rsidRDefault="00D74C14" w:rsidP="00E5161C">
      <w:pPr>
        <w:pStyle w:val="Brdtext"/>
        <w:spacing w:before="61"/>
        <w:ind w:right="1884"/>
        <w:jc w:val="both"/>
      </w:pPr>
    </w:p>
    <w:p w14:paraId="131C4B70" w14:textId="6E760628" w:rsidR="00D74C14" w:rsidRDefault="00D74C14" w:rsidP="00D74C14">
      <w:pPr>
        <w:pStyle w:val="Rubrik3"/>
      </w:pPr>
      <w:bookmarkStart w:id="96" w:name="_Toc211002560"/>
      <w:r>
        <w:t>5.2.8 Betalningsansvar för utskrivningsklara</w:t>
      </w:r>
      <w:bookmarkEnd w:id="96"/>
    </w:p>
    <w:p w14:paraId="6EB30383" w14:textId="1A28A89D" w:rsidR="00D74C14" w:rsidRDefault="00D74C14" w:rsidP="00D74C14">
      <w:r>
        <w:t>Kommunen ersätter regionen för vård av en utskrivningsklar patient enligt 5 kap. 6 § lagen om samverkan vid utskrivning från sluten hälso- och sjukvård (2017:612).</w:t>
      </w:r>
    </w:p>
    <w:p w14:paraId="16BC8D54" w14:textId="3BD6A736" w:rsidR="00D74C14" w:rsidRPr="00D74C14" w:rsidRDefault="00D74C14" w:rsidP="00735C54">
      <w:r>
        <w:t>Utföraren faktureras betalningsansvaret för vårddygn om denne inte påbörjat planering för hemgång från sjukhus när inskrivningsmedelandet skickas samt inte vidtar de åtgärder som krävs för att vård- och omsorgstagaren ska komma hem.</w:t>
      </w:r>
    </w:p>
    <w:p w14:paraId="33C28777" w14:textId="77777777" w:rsidR="00C30A49" w:rsidRDefault="00C30A49" w:rsidP="00E5161C">
      <w:pPr>
        <w:pStyle w:val="Brdtext"/>
        <w:spacing w:before="61"/>
        <w:ind w:right="1884"/>
        <w:jc w:val="both"/>
      </w:pPr>
    </w:p>
    <w:p w14:paraId="114E6DBE" w14:textId="3F2B896B" w:rsidR="00E5161C" w:rsidRDefault="00E5161C" w:rsidP="00E5161C">
      <w:pPr>
        <w:pStyle w:val="Rubrik2"/>
      </w:pPr>
      <w:bookmarkStart w:id="97" w:name="_Toc211002561"/>
      <w:r>
        <w:t>5.3 Ansvar och villkor för samarbete mellan parterna</w:t>
      </w:r>
      <w:bookmarkEnd w:id="97"/>
    </w:p>
    <w:p w14:paraId="1C96BF2D" w14:textId="6855901C" w:rsidR="00E5161C" w:rsidRDefault="00E5161C" w:rsidP="00E5161C">
      <w:pPr>
        <w:pStyle w:val="Rubrik3"/>
      </w:pPr>
      <w:bookmarkStart w:id="98" w:name="_Toc211002562"/>
      <w:r>
        <w:t>5.3.1 Avtalets uppsägningstid och villkor</w:t>
      </w:r>
      <w:bookmarkEnd w:id="98"/>
    </w:p>
    <w:p w14:paraId="3FA91797" w14:textId="77777777" w:rsidR="00E5161C" w:rsidRDefault="00E5161C" w:rsidP="00E5161C">
      <w:pPr>
        <w:pStyle w:val="Brdtext"/>
        <w:spacing w:before="59"/>
        <w:ind w:right="1722"/>
      </w:pPr>
      <w:r>
        <w:t>Vill någon av parterna säga upp avtalet under avtalstiden gäller tre månaders uppsägningstid</w:t>
      </w:r>
      <w:r>
        <w:rPr>
          <w:spacing w:val="-4"/>
        </w:rPr>
        <w:t xml:space="preserve"> </w:t>
      </w:r>
      <w:r>
        <w:t>för</w:t>
      </w:r>
      <w:r>
        <w:rPr>
          <w:spacing w:val="-5"/>
        </w:rPr>
        <w:t xml:space="preserve"> </w:t>
      </w:r>
      <w:r>
        <w:t>båda</w:t>
      </w:r>
      <w:r>
        <w:rPr>
          <w:spacing w:val="-3"/>
        </w:rPr>
        <w:t xml:space="preserve"> </w:t>
      </w:r>
      <w:r>
        <w:t>parter,</w:t>
      </w:r>
      <w:r>
        <w:rPr>
          <w:spacing w:val="-4"/>
        </w:rPr>
        <w:t xml:space="preserve"> </w:t>
      </w:r>
      <w:r>
        <w:t>om</w:t>
      </w:r>
      <w:r>
        <w:rPr>
          <w:spacing w:val="-4"/>
        </w:rPr>
        <w:t xml:space="preserve"> </w:t>
      </w:r>
      <w:r>
        <w:t>inget</w:t>
      </w:r>
      <w:r>
        <w:rPr>
          <w:spacing w:val="-4"/>
        </w:rPr>
        <w:t xml:space="preserve"> </w:t>
      </w:r>
      <w:r>
        <w:t>annat</w:t>
      </w:r>
      <w:r>
        <w:rPr>
          <w:spacing w:val="-4"/>
        </w:rPr>
        <w:t xml:space="preserve"> </w:t>
      </w:r>
      <w:r>
        <w:t>överkommes.</w:t>
      </w:r>
      <w:r>
        <w:rPr>
          <w:spacing w:val="-4"/>
        </w:rPr>
        <w:t xml:space="preserve"> </w:t>
      </w:r>
      <w:r>
        <w:t>Beställaren</w:t>
      </w:r>
      <w:r>
        <w:rPr>
          <w:spacing w:val="-4"/>
        </w:rPr>
        <w:t xml:space="preserve"> </w:t>
      </w:r>
      <w:r>
        <w:t>garanterar</w:t>
      </w:r>
      <w:r>
        <w:rPr>
          <w:spacing w:val="-5"/>
        </w:rPr>
        <w:t xml:space="preserve"> </w:t>
      </w:r>
      <w:r>
        <w:t>inte någon volym åt utföraren.</w:t>
      </w:r>
    </w:p>
    <w:p w14:paraId="54FAC74F" w14:textId="26DAE26E" w:rsidR="00E5161C" w:rsidRDefault="00E5161C" w:rsidP="00E5161C">
      <w:pPr>
        <w:pStyle w:val="Brdtext"/>
        <w:spacing w:before="180"/>
        <w:ind w:right="1725"/>
      </w:pPr>
      <w:r>
        <w:t xml:space="preserve">Beställaren förbehåller sig rätten att förändra villkoren för utförande av insatser inom </w:t>
      </w:r>
      <w:r>
        <w:lastRenderedPageBreak/>
        <w:t>valfrihetssystemet.</w:t>
      </w:r>
      <w:r>
        <w:rPr>
          <w:spacing w:val="-4"/>
        </w:rPr>
        <w:t xml:space="preserve"> </w:t>
      </w:r>
      <w:r>
        <w:t>Beställaren</w:t>
      </w:r>
      <w:r>
        <w:rPr>
          <w:spacing w:val="-4"/>
        </w:rPr>
        <w:t xml:space="preserve"> </w:t>
      </w:r>
      <w:r>
        <w:t>ska</w:t>
      </w:r>
      <w:r>
        <w:rPr>
          <w:spacing w:val="-5"/>
        </w:rPr>
        <w:t xml:space="preserve"> </w:t>
      </w:r>
      <w:r>
        <w:t>meddela</w:t>
      </w:r>
      <w:r>
        <w:rPr>
          <w:spacing w:val="-5"/>
        </w:rPr>
        <w:t xml:space="preserve"> </w:t>
      </w:r>
      <w:r>
        <w:t>eventuella</w:t>
      </w:r>
      <w:r>
        <w:rPr>
          <w:spacing w:val="-5"/>
        </w:rPr>
        <w:t xml:space="preserve"> </w:t>
      </w:r>
      <w:r>
        <w:t>nya</w:t>
      </w:r>
      <w:r>
        <w:rPr>
          <w:spacing w:val="-5"/>
        </w:rPr>
        <w:t xml:space="preserve"> </w:t>
      </w:r>
      <w:r>
        <w:t>villkor</w:t>
      </w:r>
      <w:r>
        <w:rPr>
          <w:spacing w:val="-5"/>
        </w:rPr>
        <w:t xml:space="preserve"> </w:t>
      </w:r>
      <w:r>
        <w:t>till</w:t>
      </w:r>
      <w:r>
        <w:rPr>
          <w:spacing w:val="-4"/>
        </w:rPr>
        <w:t xml:space="preserve"> </w:t>
      </w:r>
      <w:r>
        <w:t>utföraren</w:t>
      </w:r>
      <w:r>
        <w:rPr>
          <w:spacing w:val="-4"/>
        </w:rPr>
        <w:t xml:space="preserve"> </w:t>
      </w:r>
      <w:r>
        <w:t>skriftligen. Nya villkor träder i kraft vid den tidpunkt som beställaren fastställer. Om utföraren inte accepterar de nya villkoren har denne rätt att säga upp avtalet. Större förändringar i verksamheten så som inriktning av verksamheten eller byte av verksamhetsansvarig ska omgående skriftligen rapporteras till beställaren inklusive beviljat tillstånd för förändringen från IVO.</w:t>
      </w:r>
    </w:p>
    <w:p w14:paraId="1C215A10" w14:textId="77777777" w:rsidR="00E5161C" w:rsidRDefault="00E5161C" w:rsidP="00E5161C"/>
    <w:p w14:paraId="3596FE39" w14:textId="5171EFB2" w:rsidR="00E5161C" w:rsidRDefault="00E5161C" w:rsidP="00E5161C">
      <w:pPr>
        <w:pStyle w:val="Rubrik3"/>
      </w:pPr>
      <w:bookmarkStart w:id="99" w:name="_Toc211002563"/>
      <w:r>
        <w:t>5.3.2 Avtalsändringar</w:t>
      </w:r>
      <w:bookmarkEnd w:id="99"/>
    </w:p>
    <w:p w14:paraId="2EE56E93" w14:textId="77777777" w:rsidR="00E5161C" w:rsidRDefault="00E5161C" w:rsidP="00E5161C">
      <w:pPr>
        <w:pStyle w:val="Brdtext"/>
        <w:spacing w:before="61"/>
        <w:ind w:right="1722"/>
      </w:pPr>
      <w:r>
        <w:t>Beställaren</w:t>
      </w:r>
      <w:r>
        <w:rPr>
          <w:spacing w:val="-3"/>
        </w:rPr>
        <w:t xml:space="preserve"> </w:t>
      </w:r>
      <w:r>
        <w:t>har</w:t>
      </w:r>
      <w:r>
        <w:rPr>
          <w:spacing w:val="-4"/>
        </w:rPr>
        <w:t xml:space="preserve"> </w:t>
      </w:r>
      <w:r>
        <w:t>rätt</w:t>
      </w:r>
      <w:r>
        <w:rPr>
          <w:spacing w:val="-3"/>
        </w:rPr>
        <w:t xml:space="preserve"> </w:t>
      </w:r>
      <w:r>
        <w:t>att</w:t>
      </w:r>
      <w:r>
        <w:rPr>
          <w:spacing w:val="-3"/>
        </w:rPr>
        <w:t xml:space="preserve"> </w:t>
      </w:r>
      <w:r>
        <w:t>genom</w:t>
      </w:r>
      <w:r>
        <w:rPr>
          <w:spacing w:val="-3"/>
        </w:rPr>
        <w:t xml:space="preserve"> </w:t>
      </w:r>
      <w:r>
        <w:t>ny</w:t>
      </w:r>
      <w:r>
        <w:rPr>
          <w:spacing w:val="-3"/>
        </w:rPr>
        <w:t xml:space="preserve"> </w:t>
      </w:r>
      <w:r>
        <w:t>lagstiftning</w:t>
      </w:r>
      <w:r>
        <w:rPr>
          <w:spacing w:val="-3"/>
        </w:rPr>
        <w:t xml:space="preserve"> </w:t>
      </w:r>
      <w:r>
        <w:t>eller</w:t>
      </w:r>
      <w:r>
        <w:rPr>
          <w:spacing w:val="-4"/>
        </w:rPr>
        <w:t xml:space="preserve"> </w:t>
      </w:r>
      <w:r>
        <w:t>politiska</w:t>
      </w:r>
      <w:r>
        <w:rPr>
          <w:spacing w:val="-4"/>
        </w:rPr>
        <w:t xml:space="preserve"> </w:t>
      </w:r>
      <w:r>
        <w:t>beslut</w:t>
      </w:r>
      <w:r>
        <w:rPr>
          <w:spacing w:val="-3"/>
        </w:rPr>
        <w:t xml:space="preserve"> </w:t>
      </w:r>
      <w:r>
        <w:t>ändra</w:t>
      </w:r>
      <w:r>
        <w:rPr>
          <w:spacing w:val="-4"/>
        </w:rPr>
        <w:t xml:space="preserve"> </w:t>
      </w:r>
      <w:r>
        <w:t>villkoren</w:t>
      </w:r>
      <w:r>
        <w:rPr>
          <w:spacing w:val="-3"/>
        </w:rPr>
        <w:t xml:space="preserve"> </w:t>
      </w:r>
      <w:r>
        <w:t>i</w:t>
      </w:r>
      <w:r>
        <w:rPr>
          <w:spacing w:val="-3"/>
        </w:rPr>
        <w:t xml:space="preserve"> </w:t>
      </w:r>
      <w:r>
        <w:t xml:space="preserve">de riktlinjer, mål för verksamheten och priser som ska tillämpas enligt detta </w:t>
      </w:r>
      <w:r>
        <w:rPr>
          <w:spacing w:val="-2"/>
        </w:rPr>
        <w:t>förfrågningsunderlag.</w:t>
      </w:r>
    </w:p>
    <w:p w14:paraId="32CFB7D9" w14:textId="2738FF4B" w:rsidR="00E5161C" w:rsidRDefault="00E5161C" w:rsidP="00E5161C">
      <w:pPr>
        <w:pStyle w:val="Brdtext"/>
        <w:spacing w:before="228"/>
        <w:ind w:right="1722"/>
      </w:pPr>
      <w:r>
        <w:t>Om</w:t>
      </w:r>
      <w:r>
        <w:rPr>
          <w:spacing w:val="-3"/>
        </w:rPr>
        <w:t xml:space="preserve"> </w:t>
      </w:r>
      <w:r>
        <w:t>utföraren</w:t>
      </w:r>
      <w:r>
        <w:rPr>
          <w:spacing w:val="-3"/>
        </w:rPr>
        <w:t xml:space="preserve"> </w:t>
      </w:r>
      <w:r>
        <w:t>inte</w:t>
      </w:r>
      <w:r>
        <w:rPr>
          <w:spacing w:val="-2"/>
        </w:rPr>
        <w:t xml:space="preserve"> </w:t>
      </w:r>
      <w:r>
        <w:t>accepterar</w:t>
      </w:r>
      <w:r>
        <w:rPr>
          <w:spacing w:val="-4"/>
        </w:rPr>
        <w:t xml:space="preserve"> </w:t>
      </w:r>
      <w:r>
        <w:t>de</w:t>
      </w:r>
      <w:r>
        <w:rPr>
          <w:spacing w:val="-4"/>
        </w:rPr>
        <w:t xml:space="preserve"> </w:t>
      </w:r>
      <w:r>
        <w:t>ändrade</w:t>
      </w:r>
      <w:r>
        <w:rPr>
          <w:spacing w:val="-4"/>
        </w:rPr>
        <w:t xml:space="preserve"> </w:t>
      </w:r>
      <w:r>
        <w:t>villkoren</w:t>
      </w:r>
      <w:r>
        <w:rPr>
          <w:spacing w:val="-1"/>
        </w:rPr>
        <w:t xml:space="preserve"> </w:t>
      </w:r>
      <w:r>
        <w:t>ska</w:t>
      </w:r>
      <w:r>
        <w:rPr>
          <w:spacing w:val="-4"/>
        </w:rPr>
        <w:t xml:space="preserve"> </w:t>
      </w:r>
      <w:r>
        <w:t>utföraren</w:t>
      </w:r>
      <w:r>
        <w:rPr>
          <w:spacing w:val="-3"/>
        </w:rPr>
        <w:t xml:space="preserve"> </w:t>
      </w:r>
      <w:r>
        <w:t>inom</w:t>
      </w:r>
      <w:r>
        <w:rPr>
          <w:spacing w:val="-3"/>
        </w:rPr>
        <w:t xml:space="preserve"> </w:t>
      </w:r>
      <w:r>
        <w:t>30</w:t>
      </w:r>
      <w:r>
        <w:rPr>
          <w:spacing w:val="-3"/>
        </w:rPr>
        <w:t xml:space="preserve"> </w:t>
      </w:r>
      <w:r>
        <w:t>dagar</w:t>
      </w:r>
      <w:r>
        <w:rPr>
          <w:spacing w:val="-4"/>
        </w:rPr>
        <w:t xml:space="preserve"> </w:t>
      </w:r>
      <w:r>
        <w:t>från</w:t>
      </w:r>
      <w:r>
        <w:rPr>
          <w:spacing w:val="-3"/>
        </w:rPr>
        <w:t xml:space="preserve"> </w:t>
      </w:r>
      <w:r>
        <w:t>den tidpunkt ändringsmeddelandet är skickat skriftligt meddela Sundsvalls kommun. Om utföraren inte accepterar de nya villkoren betraktas avtalet som uppsagt och upphör att gälla efter tre månader.</w:t>
      </w:r>
    </w:p>
    <w:p w14:paraId="136FCDA4" w14:textId="2091A50C" w:rsidR="00C30A49" w:rsidRDefault="00C30A49">
      <w:pPr>
        <w:rPr>
          <w:rFonts w:asciiTheme="majorHAnsi" w:eastAsiaTheme="majorEastAsia" w:hAnsiTheme="majorHAnsi" w:cstheme="majorBidi"/>
          <w:b/>
          <w:bCs/>
        </w:rPr>
      </w:pPr>
    </w:p>
    <w:p w14:paraId="457D3BA4" w14:textId="2F16A976" w:rsidR="00E5161C" w:rsidRDefault="00367577" w:rsidP="00367577">
      <w:pPr>
        <w:pStyle w:val="Rubrik3"/>
      </w:pPr>
      <w:bookmarkStart w:id="100" w:name="_Toc211002564"/>
      <w:r>
        <w:t>5.3.3 Överlåtelse av rättigheter och skyldigheter</w:t>
      </w:r>
      <w:bookmarkEnd w:id="100"/>
    </w:p>
    <w:p w14:paraId="57F8A9CD" w14:textId="4330C1C7" w:rsidR="00367577" w:rsidRDefault="00367577" w:rsidP="00367577">
      <w:pPr>
        <w:pStyle w:val="Brdtext"/>
        <w:spacing w:before="61"/>
        <w:ind w:right="1722"/>
      </w:pPr>
      <w:r>
        <w:t>Gällande</w:t>
      </w:r>
      <w:r>
        <w:rPr>
          <w:spacing w:val="-3"/>
        </w:rPr>
        <w:t xml:space="preserve"> </w:t>
      </w:r>
      <w:r>
        <w:t>avtal</w:t>
      </w:r>
      <w:r>
        <w:rPr>
          <w:spacing w:val="-2"/>
        </w:rPr>
        <w:t xml:space="preserve"> </w:t>
      </w:r>
      <w:r>
        <w:t>får</w:t>
      </w:r>
      <w:r>
        <w:rPr>
          <w:spacing w:val="-3"/>
        </w:rPr>
        <w:t xml:space="preserve"> </w:t>
      </w:r>
      <w:r>
        <w:t>inte</w:t>
      </w:r>
      <w:r>
        <w:rPr>
          <w:spacing w:val="-3"/>
        </w:rPr>
        <w:t xml:space="preserve"> </w:t>
      </w:r>
      <w:r>
        <w:t>överlåtas</w:t>
      </w:r>
      <w:r>
        <w:rPr>
          <w:spacing w:val="-2"/>
        </w:rPr>
        <w:t xml:space="preserve"> </w:t>
      </w:r>
      <w:r>
        <w:t>till</w:t>
      </w:r>
      <w:r>
        <w:rPr>
          <w:spacing w:val="-2"/>
        </w:rPr>
        <w:t xml:space="preserve"> </w:t>
      </w:r>
      <w:r>
        <w:t>annan</w:t>
      </w:r>
      <w:r>
        <w:rPr>
          <w:spacing w:val="-2"/>
        </w:rPr>
        <w:t xml:space="preserve"> </w:t>
      </w:r>
      <w:r>
        <w:t>fysisk</w:t>
      </w:r>
      <w:r>
        <w:rPr>
          <w:spacing w:val="-2"/>
        </w:rPr>
        <w:t xml:space="preserve"> </w:t>
      </w:r>
      <w:r>
        <w:t>eller</w:t>
      </w:r>
      <w:r>
        <w:rPr>
          <w:spacing w:val="-3"/>
        </w:rPr>
        <w:t xml:space="preserve"> </w:t>
      </w:r>
      <w:r>
        <w:t>juridisk</w:t>
      </w:r>
      <w:r>
        <w:rPr>
          <w:spacing w:val="-2"/>
        </w:rPr>
        <w:t xml:space="preserve"> </w:t>
      </w:r>
      <w:r>
        <w:t>person. I</w:t>
      </w:r>
      <w:r>
        <w:rPr>
          <w:spacing w:val="-6"/>
        </w:rPr>
        <w:t xml:space="preserve"> </w:t>
      </w:r>
      <w:r>
        <w:t>sådant</w:t>
      </w:r>
      <w:r>
        <w:rPr>
          <w:spacing w:val="-2"/>
        </w:rPr>
        <w:t xml:space="preserve"> </w:t>
      </w:r>
      <w:r>
        <w:t>fall</w:t>
      </w:r>
      <w:r>
        <w:rPr>
          <w:spacing w:val="-2"/>
        </w:rPr>
        <w:t xml:space="preserve"> </w:t>
      </w:r>
      <w:r>
        <w:t>ska</w:t>
      </w:r>
      <w:r>
        <w:rPr>
          <w:spacing w:val="-3"/>
        </w:rPr>
        <w:t xml:space="preserve"> </w:t>
      </w:r>
      <w:r>
        <w:t>ny ansökan lämnas in och avtalet omprövas.</w:t>
      </w:r>
    </w:p>
    <w:p w14:paraId="4086C7C9" w14:textId="77777777" w:rsidR="00C30A49" w:rsidRDefault="00C30A49" w:rsidP="00367577">
      <w:pPr>
        <w:pStyle w:val="Brdtext"/>
        <w:spacing w:before="61"/>
        <w:ind w:right="1722"/>
      </w:pPr>
    </w:p>
    <w:p w14:paraId="031FCE82" w14:textId="3BE403B0" w:rsidR="00367577" w:rsidRDefault="00367577" w:rsidP="00367577">
      <w:pPr>
        <w:pStyle w:val="Rubrik3"/>
      </w:pPr>
      <w:bookmarkStart w:id="101" w:name="_Toc211002565"/>
      <w:r>
        <w:t>5.3.4 Hävning</w:t>
      </w:r>
      <w:bookmarkEnd w:id="101"/>
    </w:p>
    <w:p w14:paraId="3A5C1CA2" w14:textId="77777777" w:rsidR="00367577" w:rsidRDefault="00367577" w:rsidP="00367577">
      <w:pPr>
        <w:pStyle w:val="Brdtext"/>
        <w:spacing w:before="58"/>
        <w:ind w:right="1772"/>
      </w:pPr>
      <w:r>
        <w:t>Hävning av avtal beslutas av vård- och omsorgsnämnden. Vård-och omsorgsnämndens ordförande</w:t>
      </w:r>
      <w:r>
        <w:rPr>
          <w:spacing w:val="-4"/>
        </w:rPr>
        <w:t xml:space="preserve"> </w:t>
      </w:r>
      <w:r>
        <w:t>och</w:t>
      </w:r>
      <w:r>
        <w:rPr>
          <w:spacing w:val="-3"/>
        </w:rPr>
        <w:t xml:space="preserve"> </w:t>
      </w:r>
      <w:r>
        <w:t>vice</w:t>
      </w:r>
      <w:r>
        <w:rPr>
          <w:spacing w:val="-4"/>
        </w:rPr>
        <w:t xml:space="preserve"> </w:t>
      </w:r>
      <w:r>
        <w:t>ordförande</w:t>
      </w:r>
      <w:r>
        <w:rPr>
          <w:spacing w:val="-5"/>
        </w:rPr>
        <w:t xml:space="preserve"> </w:t>
      </w:r>
      <w:r>
        <w:t>har</w:t>
      </w:r>
      <w:r>
        <w:rPr>
          <w:spacing w:val="-4"/>
        </w:rPr>
        <w:t xml:space="preserve"> </w:t>
      </w:r>
      <w:r>
        <w:t>delegation</w:t>
      </w:r>
      <w:r>
        <w:rPr>
          <w:spacing w:val="-3"/>
        </w:rPr>
        <w:t xml:space="preserve"> </w:t>
      </w:r>
      <w:r>
        <w:t>enligt</w:t>
      </w:r>
      <w:r>
        <w:rPr>
          <w:spacing w:val="-3"/>
        </w:rPr>
        <w:t xml:space="preserve"> </w:t>
      </w:r>
      <w:r>
        <w:t>Kommunallagen</w:t>
      </w:r>
      <w:r>
        <w:rPr>
          <w:spacing w:val="-3"/>
        </w:rPr>
        <w:t xml:space="preserve"> </w:t>
      </w:r>
      <w:r>
        <w:t>6</w:t>
      </w:r>
      <w:r>
        <w:rPr>
          <w:spacing w:val="-3"/>
        </w:rPr>
        <w:t xml:space="preserve"> </w:t>
      </w:r>
      <w:r>
        <w:t>kap</w:t>
      </w:r>
      <w:r>
        <w:rPr>
          <w:spacing w:val="-3"/>
        </w:rPr>
        <w:t xml:space="preserve"> </w:t>
      </w:r>
      <w:r>
        <w:t>36</w:t>
      </w:r>
      <w:r>
        <w:rPr>
          <w:spacing w:val="-3"/>
        </w:rPr>
        <w:t xml:space="preserve"> </w:t>
      </w:r>
      <w:r>
        <w:t>§</w:t>
      </w:r>
      <w:r>
        <w:rPr>
          <w:spacing w:val="-3"/>
        </w:rPr>
        <w:t xml:space="preserve"> </w:t>
      </w:r>
      <w:r>
        <w:t>att</w:t>
      </w:r>
      <w:r>
        <w:rPr>
          <w:spacing w:val="-3"/>
        </w:rPr>
        <w:t xml:space="preserve"> </w:t>
      </w:r>
      <w:r>
        <w:t>fatta beslut i ärenden som är så brådskande att Vård och omsorgsnämndens beslut inte kan avvaktas. Vid misstanke om allvarlig brist i verksamheten som kan utgöra fara för enskilda, får ordförande och vice ordförande besluta att tillfälligt häva avtalet under pågående utredning, utan utgivande av därmed förenad ersättning.</w:t>
      </w:r>
    </w:p>
    <w:p w14:paraId="7AC3426C" w14:textId="77777777" w:rsidR="00367577" w:rsidRDefault="00367577" w:rsidP="00367577">
      <w:pPr>
        <w:pStyle w:val="Brdtext"/>
      </w:pPr>
    </w:p>
    <w:p w14:paraId="2FD825B1" w14:textId="77777777" w:rsidR="00367577" w:rsidRDefault="00367577" w:rsidP="00367577">
      <w:pPr>
        <w:pStyle w:val="Brdtext"/>
        <w:ind w:right="1748"/>
      </w:pPr>
      <w:r>
        <w:t>Om IVO skulle återkalla ett tillstånd under avtalstiden, hävs avtalet och verksamheten får tre</w:t>
      </w:r>
      <w:r>
        <w:rPr>
          <w:spacing w:val="-4"/>
        </w:rPr>
        <w:t xml:space="preserve"> </w:t>
      </w:r>
      <w:r>
        <w:t>månader</w:t>
      </w:r>
      <w:r>
        <w:rPr>
          <w:spacing w:val="-4"/>
        </w:rPr>
        <w:t xml:space="preserve"> </w:t>
      </w:r>
      <w:r>
        <w:t>på</w:t>
      </w:r>
      <w:r>
        <w:rPr>
          <w:spacing w:val="-4"/>
        </w:rPr>
        <w:t xml:space="preserve"> </w:t>
      </w:r>
      <w:r>
        <w:t>sig</w:t>
      </w:r>
      <w:r>
        <w:rPr>
          <w:spacing w:val="-3"/>
        </w:rPr>
        <w:t xml:space="preserve"> </w:t>
      </w:r>
      <w:r>
        <w:t>att</w:t>
      </w:r>
      <w:r>
        <w:rPr>
          <w:spacing w:val="-3"/>
        </w:rPr>
        <w:t xml:space="preserve"> </w:t>
      </w:r>
      <w:r>
        <w:t>avveckla.</w:t>
      </w:r>
      <w:r>
        <w:rPr>
          <w:spacing w:val="-3"/>
        </w:rPr>
        <w:t xml:space="preserve"> </w:t>
      </w:r>
      <w:r>
        <w:t>Dock</w:t>
      </w:r>
      <w:r>
        <w:rPr>
          <w:spacing w:val="-3"/>
        </w:rPr>
        <w:t xml:space="preserve"> </w:t>
      </w:r>
      <w:r>
        <w:t>kan</w:t>
      </w:r>
      <w:r>
        <w:rPr>
          <w:spacing w:val="-3"/>
        </w:rPr>
        <w:t xml:space="preserve"> </w:t>
      </w:r>
      <w:r>
        <w:t>beslutet</w:t>
      </w:r>
      <w:r>
        <w:rPr>
          <w:spacing w:val="-3"/>
        </w:rPr>
        <w:t xml:space="preserve"> </w:t>
      </w:r>
      <w:r>
        <w:t>inhiberas</w:t>
      </w:r>
      <w:r>
        <w:rPr>
          <w:spacing w:val="-3"/>
        </w:rPr>
        <w:t xml:space="preserve"> </w:t>
      </w:r>
      <w:r>
        <w:t>under</w:t>
      </w:r>
      <w:r>
        <w:rPr>
          <w:spacing w:val="-4"/>
        </w:rPr>
        <w:t xml:space="preserve"> </w:t>
      </w:r>
      <w:r>
        <w:t>en</w:t>
      </w:r>
      <w:r>
        <w:rPr>
          <w:spacing w:val="-3"/>
        </w:rPr>
        <w:t xml:space="preserve"> </w:t>
      </w:r>
      <w:r>
        <w:t>överklagningsperiod i avvaktan på slutgiltig dom. Under den tiden tillåts utföraren fortsatt verksamhet men får inte ta emot nya kunder.</w:t>
      </w:r>
    </w:p>
    <w:p w14:paraId="2689252B" w14:textId="77777777" w:rsidR="00367577" w:rsidRDefault="00367577" w:rsidP="00367577">
      <w:pPr>
        <w:pStyle w:val="Brdtext"/>
        <w:spacing w:before="229"/>
        <w:ind w:right="1661"/>
      </w:pPr>
      <w:r>
        <w:t>Utförare</w:t>
      </w:r>
      <w:r>
        <w:rPr>
          <w:spacing w:val="-4"/>
        </w:rPr>
        <w:t xml:space="preserve"> </w:t>
      </w:r>
      <w:r>
        <w:t>som</w:t>
      </w:r>
      <w:r>
        <w:rPr>
          <w:spacing w:val="-3"/>
        </w:rPr>
        <w:t xml:space="preserve"> </w:t>
      </w:r>
      <w:r>
        <w:t>planerar</w:t>
      </w:r>
      <w:r>
        <w:rPr>
          <w:spacing w:val="-4"/>
        </w:rPr>
        <w:t xml:space="preserve"> </w:t>
      </w:r>
      <w:r>
        <w:t>att</w:t>
      </w:r>
      <w:r>
        <w:rPr>
          <w:spacing w:val="-1"/>
        </w:rPr>
        <w:t xml:space="preserve"> </w:t>
      </w:r>
      <w:r>
        <w:t>avveckla</w:t>
      </w:r>
      <w:r>
        <w:rPr>
          <w:spacing w:val="-4"/>
        </w:rPr>
        <w:t xml:space="preserve"> </w:t>
      </w:r>
      <w:r>
        <w:t>sin</w:t>
      </w:r>
      <w:r>
        <w:rPr>
          <w:spacing w:val="-3"/>
        </w:rPr>
        <w:t xml:space="preserve"> </w:t>
      </w:r>
      <w:r>
        <w:t>verksamhet</w:t>
      </w:r>
      <w:r>
        <w:rPr>
          <w:spacing w:val="-1"/>
        </w:rPr>
        <w:t xml:space="preserve"> </w:t>
      </w:r>
      <w:r>
        <w:t>är</w:t>
      </w:r>
      <w:r>
        <w:rPr>
          <w:spacing w:val="-4"/>
        </w:rPr>
        <w:t xml:space="preserve"> </w:t>
      </w:r>
      <w:r>
        <w:t>skyldig</w:t>
      </w:r>
      <w:r>
        <w:rPr>
          <w:spacing w:val="-3"/>
        </w:rPr>
        <w:t xml:space="preserve"> </w:t>
      </w:r>
      <w:r>
        <w:t>att</w:t>
      </w:r>
      <w:r>
        <w:rPr>
          <w:spacing w:val="-3"/>
        </w:rPr>
        <w:t xml:space="preserve"> </w:t>
      </w:r>
      <w:r>
        <w:t>meddela</w:t>
      </w:r>
      <w:r>
        <w:rPr>
          <w:spacing w:val="-4"/>
        </w:rPr>
        <w:t xml:space="preserve"> </w:t>
      </w:r>
      <w:r>
        <w:t>beställaren</w:t>
      </w:r>
      <w:r>
        <w:rPr>
          <w:spacing w:val="-3"/>
        </w:rPr>
        <w:t xml:space="preserve"> </w:t>
      </w:r>
      <w:r>
        <w:t>senast tre månader, eller den tid som annars överenskommits, före verksamhetens upphörande.</w:t>
      </w:r>
    </w:p>
    <w:p w14:paraId="7663B544" w14:textId="77777777" w:rsidR="00367577" w:rsidRDefault="00367577" w:rsidP="00367577">
      <w:pPr>
        <w:pStyle w:val="Brdtext"/>
      </w:pPr>
      <w:r>
        <w:t>Om</w:t>
      </w:r>
      <w:r>
        <w:rPr>
          <w:spacing w:val="-2"/>
        </w:rPr>
        <w:t xml:space="preserve"> </w:t>
      </w:r>
      <w:r>
        <w:t>verksamheten</w:t>
      </w:r>
      <w:r>
        <w:rPr>
          <w:spacing w:val="-2"/>
        </w:rPr>
        <w:t xml:space="preserve"> </w:t>
      </w:r>
      <w:r>
        <w:t>upphör</w:t>
      </w:r>
      <w:r>
        <w:rPr>
          <w:spacing w:val="-3"/>
        </w:rPr>
        <w:t xml:space="preserve"> </w:t>
      </w:r>
      <w:r>
        <w:t>hävs</w:t>
      </w:r>
      <w:r>
        <w:rPr>
          <w:spacing w:val="-1"/>
        </w:rPr>
        <w:t xml:space="preserve"> </w:t>
      </w:r>
      <w:r>
        <w:rPr>
          <w:spacing w:val="-2"/>
        </w:rPr>
        <w:t>avtalet.</w:t>
      </w:r>
    </w:p>
    <w:p w14:paraId="4B25EB86" w14:textId="77777777" w:rsidR="004E1D1D" w:rsidRDefault="004E1D1D">
      <w:pPr>
        <w:rPr>
          <w:rFonts w:ascii="Times New Roman" w:eastAsia="Times New Roman" w:hAnsi="Times New Roman" w:cs="Times New Roman"/>
          <w:szCs w:val="24"/>
        </w:rPr>
      </w:pPr>
      <w:r>
        <w:br w:type="page"/>
      </w:r>
    </w:p>
    <w:p w14:paraId="6A2DD8F4" w14:textId="0E757569" w:rsidR="00367577" w:rsidRDefault="00367577" w:rsidP="00367577">
      <w:pPr>
        <w:pStyle w:val="Brdtext"/>
        <w:spacing w:before="180"/>
      </w:pPr>
      <w:r>
        <w:lastRenderedPageBreak/>
        <w:t>Övriga</w:t>
      </w:r>
      <w:r>
        <w:rPr>
          <w:spacing w:val="-2"/>
        </w:rPr>
        <w:t xml:space="preserve"> </w:t>
      </w:r>
      <w:r>
        <w:t>skäl</w:t>
      </w:r>
      <w:r>
        <w:rPr>
          <w:spacing w:val="-1"/>
        </w:rPr>
        <w:t xml:space="preserve"> </w:t>
      </w:r>
      <w:r>
        <w:t>som</w:t>
      </w:r>
      <w:r>
        <w:rPr>
          <w:spacing w:val="-1"/>
        </w:rPr>
        <w:t xml:space="preserve"> </w:t>
      </w:r>
      <w:r>
        <w:t>kan</w:t>
      </w:r>
      <w:r>
        <w:rPr>
          <w:spacing w:val="-1"/>
        </w:rPr>
        <w:t xml:space="preserve"> </w:t>
      </w:r>
      <w:r>
        <w:t>leda till</w:t>
      </w:r>
      <w:r>
        <w:rPr>
          <w:spacing w:val="-1"/>
        </w:rPr>
        <w:t xml:space="preserve"> </w:t>
      </w:r>
      <w:r>
        <w:t>hävning</w:t>
      </w:r>
      <w:r>
        <w:rPr>
          <w:spacing w:val="-1"/>
        </w:rPr>
        <w:t xml:space="preserve"> </w:t>
      </w:r>
      <w:r>
        <w:t>av</w:t>
      </w:r>
      <w:r>
        <w:rPr>
          <w:spacing w:val="-1"/>
        </w:rPr>
        <w:t xml:space="preserve"> </w:t>
      </w:r>
      <w:r>
        <w:rPr>
          <w:spacing w:val="-2"/>
        </w:rPr>
        <w:t>avtal:</w:t>
      </w:r>
    </w:p>
    <w:p w14:paraId="7BE8EE2A" w14:textId="77777777" w:rsidR="00367577" w:rsidRDefault="00367577" w:rsidP="00367577">
      <w:pPr>
        <w:pStyle w:val="Liststycke"/>
        <w:widowControl w:val="0"/>
        <w:numPr>
          <w:ilvl w:val="0"/>
          <w:numId w:val="17"/>
        </w:numPr>
        <w:tabs>
          <w:tab w:val="left" w:pos="998"/>
        </w:tabs>
        <w:autoSpaceDE w:val="0"/>
        <w:autoSpaceDN w:val="0"/>
        <w:spacing w:before="182" w:after="0" w:line="293" w:lineRule="exact"/>
        <w:contextualSpacing w:val="0"/>
      </w:pPr>
      <w:r>
        <w:t>Utförare</w:t>
      </w:r>
      <w:r>
        <w:rPr>
          <w:spacing w:val="-3"/>
        </w:rPr>
        <w:t xml:space="preserve"> </w:t>
      </w:r>
      <w:r>
        <w:t>saknar</w:t>
      </w:r>
      <w:r>
        <w:rPr>
          <w:spacing w:val="-2"/>
        </w:rPr>
        <w:t xml:space="preserve"> </w:t>
      </w:r>
      <w:r>
        <w:t>uppdrag</w:t>
      </w:r>
      <w:r>
        <w:rPr>
          <w:spacing w:val="1"/>
        </w:rPr>
        <w:t xml:space="preserve"> </w:t>
      </w:r>
      <w:r>
        <w:t>de</w:t>
      </w:r>
      <w:r>
        <w:rPr>
          <w:spacing w:val="-2"/>
        </w:rPr>
        <w:t xml:space="preserve"> </w:t>
      </w:r>
      <w:r>
        <w:t>senaste</w:t>
      </w:r>
      <w:r>
        <w:rPr>
          <w:spacing w:val="-2"/>
        </w:rPr>
        <w:t xml:space="preserve"> </w:t>
      </w:r>
      <w:r>
        <w:t>12</w:t>
      </w:r>
      <w:r>
        <w:rPr>
          <w:spacing w:val="-1"/>
        </w:rPr>
        <w:t xml:space="preserve"> </w:t>
      </w:r>
      <w:r>
        <w:rPr>
          <w:spacing w:val="-2"/>
        </w:rPr>
        <w:t>månaderna.</w:t>
      </w:r>
    </w:p>
    <w:p w14:paraId="3205C62F" w14:textId="77777777" w:rsidR="00367577" w:rsidRDefault="00367577" w:rsidP="00367577">
      <w:pPr>
        <w:pStyle w:val="Liststycke"/>
        <w:widowControl w:val="0"/>
        <w:numPr>
          <w:ilvl w:val="0"/>
          <w:numId w:val="17"/>
        </w:numPr>
        <w:tabs>
          <w:tab w:val="left" w:pos="998"/>
        </w:tabs>
        <w:autoSpaceDE w:val="0"/>
        <w:autoSpaceDN w:val="0"/>
        <w:spacing w:after="0" w:line="293" w:lineRule="exact"/>
        <w:contextualSpacing w:val="0"/>
      </w:pPr>
      <w:r>
        <w:t>Utförare</w:t>
      </w:r>
      <w:r>
        <w:rPr>
          <w:spacing w:val="-3"/>
        </w:rPr>
        <w:t xml:space="preserve"> </w:t>
      </w:r>
      <w:r>
        <w:t>följer</w:t>
      </w:r>
      <w:r>
        <w:rPr>
          <w:spacing w:val="-2"/>
        </w:rPr>
        <w:t xml:space="preserve"> </w:t>
      </w:r>
      <w:r>
        <w:t>inte</w:t>
      </w:r>
      <w:r>
        <w:rPr>
          <w:spacing w:val="-1"/>
        </w:rPr>
        <w:t xml:space="preserve"> </w:t>
      </w:r>
      <w:r>
        <w:t>avtalade</w:t>
      </w:r>
      <w:r>
        <w:rPr>
          <w:spacing w:val="-2"/>
        </w:rPr>
        <w:t xml:space="preserve"> villkor.</w:t>
      </w:r>
    </w:p>
    <w:p w14:paraId="2290B58B" w14:textId="77777777" w:rsidR="00367577" w:rsidRDefault="00367577" w:rsidP="00367577">
      <w:pPr>
        <w:pStyle w:val="Liststycke"/>
        <w:widowControl w:val="0"/>
        <w:numPr>
          <w:ilvl w:val="0"/>
          <w:numId w:val="17"/>
        </w:numPr>
        <w:tabs>
          <w:tab w:val="left" w:pos="998"/>
        </w:tabs>
        <w:autoSpaceDE w:val="0"/>
        <w:autoSpaceDN w:val="0"/>
        <w:spacing w:before="1" w:after="0" w:line="240" w:lineRule="auto"/>
        <w:ind w:right="3287"/>
        <w:contextualSpacing w:val="0"/>
      </w:pPr>
      <w:r>
        <w:t>Utföraren</w:t>
      </w:r>
      <w:r>
        <w:rPr>
          <w:spacing w:val="-4"/>
        </w:rPr>
        <w:t xml:space="preserve"> </w:t>
      </w:r>
      <w:r>
        <w:t>tar</w:t>
      </w:r>
      <w:r>
        <w:rPr>
          <w:spacing w:val="-5"/>
        </w:rPr>
        <w:t xml:space="preserve"> </w:t>
      </w:r>
      <w:r>
        <w:t>ut</w:t>
      </w:r>
      <w:r>
        <w:rPr>
          <w:spacing w:val="-4"/>
        </w:rPr>
        <w:t xml:space="preserve"> </w:t>
      </w:r>
      <w:r>
        <w:t>avgift</w:t>
      </w:r>
      <w:r>
        <w:rPr>
          <w:spacing w:val="-2"/>
        </w:rPr>
        <w:t xml:space="preserve"> </w:t>
      </w:r>
      <w:r>
        <w:t>för</w:t>
      </w:r>
      <w:r>
        <w:rPr>
          <w:spacing w:val="-3"/>
        </w:rPr>
        <w:t xml:space="preserve"> </w:t>
      </w:r>
      <w:r>
        <w:t>insatser</w:t>
      </w:r>
      <w:r>
        <w:rPr>
          <w:spacing w:val="-5"/>
        </w:rPr>
        <w:t xml:space="preserve"> </w:t>
      </w:r>
      <w:r>
        <w:t>som</w:t>
      </w:r>
      <w:r>
        <w:rPr>
          <w:spacing w:val="-4"/>
        </w:rPr>
        <w:t xml:space="preserve"> </w:t>
      </w:r>
      <w:r>
        <w:t>omfattas</w:t>
      </w:r>
      <w:r>
        <w:rPr>
          <w:spacing w:val="-4"/>
        </w:rPr>
        <w:t xml:space="preserve"> </w:t>
      </w:r>
      <w:r>
        <w:t>av</w:t>
      </w:r>
      <w:r>
        <w:rPr>
          <w:spacing w:val="-2"/>
        </w:rPr>
        <w:t xml:space="preserve"> </w:t>
      </w:r>
      <w:r>
        <w:t>ersättning</w:t>
      </w:r>
      <w:r>
        <w:rPr>
          <w:spacing w:val="-4"/>
        </w:rPr>
        <w:t xml:space="preserve"> </w:t>
      </w:r>
      <w:r>
        <w:t xml:space="preserve">inom </w:t>
      </w:r>
      <w:r>
        <w:rPr>
          <w:spacing w:val="-2"/>
        </w:rPr>
        <w:t>valfrihetssystemet.</w:t>
      </w:r>
    </w:p>
    <w:p w14:paraId="24915F61" w14:textId="369D3500" w:rsidR="00367577" w:rsidRDefault="00367577" w:rsidP="00367577">
      <w:pPr>
        <w:pStyle w:val="Liststycke"/>
        <w:widowControl w:val="0"/>
        <w:numPr>
          <w:ilvl w:val="0"/>
          <w:numId w:val="17"/>
        </w:numPr>
        <w:tabs>
          <w:tab w:val="left" w:pos="998"/>
        </w:tabs>
        <w:autoSpaceDE w:val="0"/>
        <w:autoSpaceDN w:val="0"/>
        <w:spacing w:after="0" w:line="292" w:lineRule="exact"/>
        <w:contextualSpacing w:val="0"/>
      </w:pPr>
      <w:r>
        <w:t>Utföraren</w:t>
      </w:r>
      <w:r>
        <w:rPr>
          <w:spacing w:val="-4"/>
        </w:rPr>
        <w:t xml:space="preserve"> </w:t>
      </w:r>
      <w:r>
        <w:t>tar</w:t>
      </w:r>
      <w:r>
        <w:rPr>
          <w:spacing w:val="-2"/>
        </w:rPr>
        <w:t xml:space="preserve"> </w:t>
      </w:r>
      <w:r>
        <w:t>ut</w:t>
      </w:r>
      <w:r>
        <w:rPr>
          <w:spacing w:val="-2"/>
        </w:rPr>
        <w:t xml:space="preserve"> </w:t>
      </w:r>
      <w:r>
        <w:t>avgift</w:t>
      </w:r>
      <w:r>
        <w:rPr>
          <w:spacing w:val="-1"/>
        </w:rPr>
        <w:t xml:space="preserve"> </w:t>
      </w:r>
      <w:r>
        <w:t>utöver</w:t>
      </w:r>
      <w:r>
        <w:rPr>
          <w:spacing w:val="-3"/>
        </w:rPr>
        <w:t xml:space="preserve"> </w:t>
      </w:r>
      <w:r>
        <w:t>den</w:t>
      </w:r>
      <w:r>
        <w:rPr>
          <w:spacing w:val="-1"/>
        </w:rPr>
        <w:t xml:space="preserve"> </w:t>
      </w:r>
      <w:r>
        <w:t>avgift</w:t>
      </w:r>
      <w:r>
        <w:rPr>
          <w:spacing w:val="-2"/>
        </w:rPr>
        <w:t xml:space="preserve"> </w:t>
      </w:r>
      <w:r>
        <w:t>som</w:t>
      </w:r>
      <w:r>
        <w:rPr>
          <w:spacing w:val="-1"/>
        </w:rPr>
        <w:t xml:space="preserve"> </w:t>
      </w:r>
      <w:r>
        <w:t>nämnden</w:t>
      </w:r>
      <w:r>
        <w:rPr>
          <w:spacing w:val="-2"/>
        </w:rPr>
        <w:t xml:space="preserve"> </w:t>
      </w:r>
      <w:r>
        <w:t>fastställt</w:t>
      </w:r>
      <w:r>
        <w:rPr>
          <w:spacing w:val="-1"/>
        </w:rPr>
        <w:t xml:space="preserve"> </w:t>
      </w:r>
      <w:r>
        <w:t>för</w:t>
      </w:r>
      <w:r>
        <w:rPr>
          <w:spacing w:val="-2"/>
        </w:rPr>
        <w:t xml:space="preserve"> uppdraget.</w:t>
      </w:r>
    </w:p>
    <w:p w14:paraId="0E3AAB04" w14:textId="206C92B7" w:rsidR="00367577" w:rsidRPr="00367577" w:rsidRDefault="00367577" w:rsidP="00367577">
      <w:pPr>
        <w:pStyle w:val="Liststycke"/>
        <w:widowControl w:val="0"/>
        <w:numPr>
          <w:ilvl w:val="0"/>
          <w:numId w:val="17"/>
        </w:numPr>
        <w:tabs>
          <w:tab w:val="left" w:pos="998"/>
        </w:tabs>
        <w:autoSpaceDE w:val="0"/>
        <w:autoSpaceDN w:val="0"/>
        <w:spacing w:after="0" w:line="293" w:lineRule="exact"/>
        <w:contextualSpacing w:val="0"/>
      </w:pPr>
      <w:r>
        <w:t>Utföraren</w:t>
      </w:r>
      <w:r>
        <w:rPr>
          <w:spacing w:val="-4"/>
        </w:rPr>
        <w:t xml:space="preserve"> </w:t>
      </w:r>
      <w:r>
        <w:t>åsidosätter</w:t>
      </w:r>
      <w:r>
        <w:rPr>
          <w:spacing w:val="-4"/>
        </w:rPr>
        <w:t xml:space="preserve"> </w:t>
      </w:r>
      <w:r>
        <w:rPr>
          <w:spacing w:val="-2"/>
        </w:rPr>
        <w:t>meddelarfriheten.</w:t>
      </w:r>
    </w:p>
    <w:p w14:paraId="7D21973A" w14:textId="77777777" w:rsidR="00367577" w:rsidRDefault="00367577" w:rsidP="00367577">
      <w:pPr>
        <w:widowControl w:val="0"/>
        <w:tabs>
          <w:tab w:val="left" w:pos="998"/>
        </w:tabs>
        <w:autoSpaceDE w:val="0"/>
        <w:autoSpaceDN w:val="0"/>
        <w:spacing w:after="0" w:line="293" w:lineRule="exact"/>
      </w:pPr>
    </w:p>
    <w:p w14:paraId="42456512" w14:textId="40458CF7" w:rsidR="00367577" w:rsidRDefault="00367577" w:rsidP="00367577">
      <w:pPr>
        <w:pStyle w:val="Rubrik3"/>
      </w:pPr>
      <w:bookmarkStart w:id="102" w:name="_Toc211002566"/>
      <w:r>
        <w:t>5.3.5 Tvist</w:t>
      </w:r>
      <w:bookmarkEnd w:id="102"/>
    </w:p>
    <w:p w14:paraId="5708FABF" w14:textId="099A159E" w:rsidR="00367577" w:rsidRDefault="00367577" w:rsidP="00367577">
      <w:pPr>
        <w:pStyle w:val="Brdtext"/>
        <w:spacing w:before="63" w:line="237" w:lineRule="auto"/>
        <w:ind w:right="1661"/>
      </w:pPr>
      <w:r>
        <w:t>I</w:t>
      </w:r>
      <w:r>
        <w:rPr>
          <w:spacing w:val="-4"/>
        </w:rPr>
        <w:t xml:space="preserve"> </w:t>
      </w:r>
      <w:r>
        <w:t>första</w:t>
      </w:r>
      <w:r>
        <w:rPr>
          <w:spacing w:val="-4"/>
        </w:rPr>
        <w:t xml:space="preserve"> </w:t>
      </w:r>
      <w:r>
        <w:t>hand</w:t>
      </w:r>
      <w:r>
        <w:rPr>
          <w:spacing w:val="-3"/>
        </w:rPr>
        <w:t xml:space="preserve"> </w:t>
      </w:r>
      <w:r>
        <w:t>ska</w:t>
      </w:r>
      <w:r>
        <w:rPr>
          <w:spacing w:val="-4"/>
        </w:rPr>
        <w:t xml:space="preserve"> </w:t>
      </w:r>
      <w:r>
        <w:t>tvister</w:t>
      </w:r>
      <w:r>
        <w:rPr>
          <w:spacing w:val="-4"/>
        </w:rPr>
        <w:t xml:space="preserve"> </w:t>
      </w:r>
      <w:r>
        <w:t>lösas</w:t>
      </w:r>
      <w:r>
        <w:rPr>
          <w:spacing w:val="-3"/>
        </w:rPr>
        <w:t xml:space="preserve"> </w:t>
      </w:r>
      <w:r>
        <w:t>genom</w:t>
      </w:r>
      <w:r>
        <w:rPr>
          <w:spacing w:val="-3"/>
        </w:rPr>
        <w:t xml:space="preserve"> </w:t>
      </w:r>
      <w:r>
        <w:t>förhandling</w:t>
      </w:r>
      <w:r>
        <w:rPr>
          <w:spacing w:val="-1"/>
        </w:rPr>
        <w:t xml:space="preserve"> </w:t>
      </w:r>
      <w:r>
        <w:t>mellan</w:t>
      </w:r>
      <w:r>
        <w:rPr>
          <w:spacing w:val="-3"/>
        </w:rPr>
        <w:t xml:space="preserve"> </w:t>
      </w:r>
      <w:r>
        <w:t>beställare</w:t>
      </w:r>
      <w:r>
        <w:rPr>
          <w:spacing w:val="-4"/>
        </w:rPr>
        <w:t xml:space="preserve"> </w:t>
      </w:r>
      <w:r>
        <w:t>och</w:t>
      </w:r>
      <w:r>
        <w:rPr>
          <w:spacing w:val="-3"/>
        </w:rPr>
        <w:t xml:space="preserve"> </w:t>
      </w:r>
      <w:r>
        <w:t>utförare.</w:t>
      </w:r>
      <w:r>
        <w:rPr>
          <w:spacing w:val="-1"/>
        </w:rPr>
        <w:t xml:space="preserve"> </w:t>
      </w:r>
      <w:r>
        <w:t>I</w:t>
      </w:r>
      <w:r>
        <w:rPr>
          <w:spacing w:val="-4"/>
        </w:rPr>
        <w:t xml:space="preserve"> </w:t>
      </w:r>
      <w:r>
        <w:t>annat</w:t>
      </w:r>
      <w:r>
        <w:rPr>
          <w:spacing w:val="-1"/>
        </w:rPr>
        <w:t xml:space="preserve"> </w:t>
      </w:r>
      <w:r>
        <w:t>fall ska tvist avgöras i allmän domstol.</w:t>
      </w:r>
    </w:p>
    <w:p w14:paraId="773C0CF6" w14:textId="77777777" w:rsidR="00C30A49" w:rsidRDefault="00C30A49" w:rsidP="00367577">
      <w:pPr>
        <w:pStyle w:val="Brdtext"/>
        <w:spacing w:before="63" w:line="237" w:lineRule="auto"/>
        <w:ind w:right="1661"/>
      </w:pPr>
    </w:p>
    <w:p w14:paraId="0DE1F40B" w14:textId="1F3F98FD" w:rsidR="00367577" w:rsidRDefault="00367577" w:rsidP="00367577">
      <w:pPr>
        <w:pStyle w:val="Rubrik3"/>
      </w:pPr>
      <w:bookmarkStart w:id="103" w:name="_Toc211002567"/>
      <w:r>
        <w:t>5.3.6 Skadestånd</w:t>
      </w:r>
      <w:bookmarkEnd w:id="103"/>
    </w:p>
    <w:p w14:paraId="71A6DC1B" w14:textId="7F9462B9" w:rsidR="00367577" w:rsidRDefault="00367577" w:rsidP="00367577">
      <w:pPr>
        <w:pStyle w:val="Brdtext"/>
        <w:spacing w:before="61"/>
        <w:ind w:right="1722"/>
      </w:pPr>
      <w:r>
        <w:t>Respektive</w:t>
      </w:r>
      <w:r>
        <w:rPr>
          <w:spacing w:val="-4"/>
        </w:rPr>
        <w:t xml:space="preserve"> </w:t>
      </w:r>
      <w:r>
        <w:t>part</w:t>
      </w:r>
      <w:r>
        <w:rPr>
          <w:spacing w:val="-3"/>
        </w:rPr>
        <w:t xml:space="preserve"> </w:t>
      </w:r>
      <w:r>
        <w:t>ska</w:t>
      </w:r>
      <w:r>
        <w:rPr>
          <w:spacing w:val="-2"/>
        </w:rPr>
        <w:t xml:space="preserve"> </w:t>
      </w:r>
      <w:r>
        <w:t>ersätta</w:t>
      </w:r>
      <w:r>
        <w:rPr>
          <w:spacing w:val="-4"/>
        </w:rPr>
        <w:t xml:space="preserve"> </w:t>
      </w:r>
      <w:r>
        <w:t>motparten</w:t>
      </w:r>
      <w:r>
        <w:rPr>
          <w:spacing w:val="-3"/>
        </w:rPr>
        <w:t xml:space="preserve"> </w:t>
      </w:r>
      <w:r>
        <w:t>skada</w:t>
      </w:r>
      <w:r>
        <w:rPr>
          <w:spacing w:val="-4"/>
        </w:rPr>
        <w:t xml:space="preserve"> </w:t>
      </w:r>
      <w:r>
        <w:t>som</w:t>
      </w:r>
      <w:r>
        <w:rPr>
          <w:spacing w:val="-3"/>
        </w:rPr>
        <w:t xml:space="preserve"> </w:t>
      </w:r>
      <w:r>
        <w:t>orsakas</w:t>
      </w:r>
      <w:r>
        <w:rPr>
          <w:spacing w:val="-3"/>
        </w:rPr>
        <w:t xml:space="preserve"> </w:t>
      </w:r>
      <w:r>
        <w:t>genom</w:t>
      </w:r>
      <w:r>
        <w:rPr>
          <w:spacing w:val="-3"/>
        </w:rPr>
        <w:t xml:space="preserve"> </w:t>
      </w:r>
      <w:r>
        <w:t>underlåtenhet</w:t>
      </w:r>
      <w:r>
        <w:rPr>
          <w:spacing w:val="-3"/>
        </w:rPr>
        <w:t xml:space="preserve"> </w:t>
      </w:r>
      <w:r>
        <w:t>att</w:t>
      </w:r>
      <w:r>
        <w:rPr>
          <w:spacing w:val="-3"/>
        </w:rPr>
        <w:t xml:space="preserve"> </w:t>
      </w:r>
      <w:r>
        <w:t>fullgöra förpliktelse enligt detta avtal eller brist eller felaktighet i fullgörandet av detsamma. Part ansvarar för såväl anställd som på annat sätt anlitad personal. Part ansvarar inte för skada vilken</w:t>
      </w:r>
      <w:r>
        <w:rPr>
          <w:spacing w:val="-2"/>
        </w:rPr>
        <w:t xml:space="preserve"> </w:t>
      </w:r>
      <w:r>
        <w:t>kunnat</w:t>
      </w:r>
      <w:r>
        <w:rPr>
          <w:spacing w:val="-2"/>
        </w:rPr>
        <w:t xml:space="preserve"> </w:t>
      </w:r>
      <w:r>
        <w:t>undanröjas genom</w:t>
      </w:r>
      <w:r>
        <w:rPr>
          <w:spacing w:val="-2"/>
        </w:rPr>
        <w:t xml:space="preserve"> </w:t>
      </w:r>
      <w:r>
        <w:t>rimlig</w:t>
      </w:r>
      <w:r>
        <w:rPr>
          <w:spacing w:val="-2"/>
        </w:rPr>
        <w:t xml:space="preserve"> </w:t>
      </w:r>
      <w:r>
        <w:t>åtgärd</w:t>
      </w:r>
      <w:r>
        <w:rPr>
          <w:spacing w:val="-2"/>
        </w:rPr>
        <w:t xml:space="preserve"> </w:t>
      </w:r>
      <w:r>
        <w:t>av motparten.</w:t>
      </w:r>
      <w:r>
        <w:rPr>
          <w:spacing w:val="-2"/>
        </w:rPr>
        <w:t xml:space="preserve"> </w:t>
      </w:r>
      <w:r>
        <w:t>Parterna</w:t>
      </w:r>
      <w:r>
        <w:rPr>
          <w:spacing w:val="-3"/>
        </w:rPr>
        <w:t xml:space="preserve"> </w:t>
      </w:r>
      <w:r>
        <w:t>ska</w:t>
      </w:r>
      <w:r>
        <w:rPr>
          <w:spacing w:val="-3"/>
        </w:rPr>
        <w:t xml:space="preserve"> </w:t>
      </w:r>
      <w:r>
        <w:t>gemensamt</w:t>
      </w:r>
      <w:r>
        <w:rPr>
          <w:spacing w:val="-2"/>
        </w:rPr>
        <w:t xml:space="preserve"> </w:t>
      </w:r>
      <w:r>
        <w:t>och skyndsamt agera för att undanröja eller begränsa uppkommen skada.</w:t>
      </w:r>
    </w:p>
    <w:p w14:paraId="7A9C4CF6" w14:textId="77777777" w:rsidR="00C30A49" w:rsidRDefault="00C30A49" w:rsidP="00367577">
      <w:pPr>
        <w:pStyle w:val="Brdtext"/>
        <w:spacing w:before="61"/>
        <w:ind w:right="1722"/>
      </w:pPr>
    </w:p>
    <w:p w14:paraId="5C8A9A4C" w14:textId="7C287B0C" w:rsidR="00367577" w:rsidRDefault="00367577" w:rsidP="00367577">
      <w:pPr>
        <w:pStyle w:val="Rubrik3"/>
      </w:pPr>
      <w:bookmarkStart w:id="104" w:name="_Toc211002568"/>
      <w:r>
        <w:t>5.3.7 Force Majeure</w:t>
      </w:r>
      <w:bookmarkEnd w:id="104"/>
    </w:p>
    <w:p w14:paraId="2AB99AA1" w14:textId="77777777" w:rsidR="00367577" w:rsidRDefault="00367577" w:rsidP="00367577">
      <w:pPr>
        <w:pStyle w:val="Brdtext"/>
        <w:spacing w:before="59"/>
        <w:ind w:right="1708"/>
      </w:pPr>
      <w:r>
        <w:t>Om part förhindras att fullgöra avtalade åtaganden till följd av omständighet utanför dennes</w:t>
      </w:r>
      <w:r>
        <w:rPr>
          <w:spacing w:val="-3"/>
        </w:rPr>
        <w:t xml:space="preserve"> </w:t>
      </w:r>
      <w:r>
        <w:t>kontroll</w:t>
      </w:r>
      <w:r>
        <w:rPr>
          <w:spacing w:val="-3"/>
        </w:rPr>
        <w:t xml:space="preserve"> </w:t>
      </w:r>
      <w:r>
        <w:t>som</w:t>
      </w:r>
      <w:r>
        <w:rPr>
          <w:spacing w:val="-3"/>
        </w:rPr>
        <w:t xml:space="preserve"> </w:t>
      </w:r>
      <w:r>
        <w:t>hen</w:t>
      </w:r>
      <w:r>
        <w:rPr>
          <w:spacing w:val="-3"/>
        </w:rPr>
        <w:t xml:space="preserve"> </w:t>
      </w:r>
      <w:r>
        <w:t>inte</w:t>
      </w:r>
      <w:r>
        <w:rPr>
          <w:spacing w:val="-4"/>
        </w:rPr>
        <w:t xml:space="preserve"> </w:t>
      </w:r>
      <w:r>
        <w:t>skäligen</w:t>
      </w:r>
      <w:r>
        <w:rPr>
          <w:spacing w:val="-3"/>
        </w:rPr>
        <w:t xml:space="preserve"> </w:t>
      </w:r>
      <w:r>
        <w:t>kunde</w:t>
      </w:r>
      <w:r>
        <w:rPr>
          <w:spacing w:val="-4"/>
        </w:rPr>
        <w:t xml:space="preserve"> </w:t>
      </w:r>
      <w:r>
        <w:t>förväntas</w:t>
      </w:r>
      <w:r>
        <w:rPr>
          <w:spacing w:val="-3"/>
        </w:rPr>
        <w:t xml:space="preserve"> </w:t>
      </w:r>
      <w:r>
        <w:t>ha</w:t>
      </w:r>
      <w:r>
        <w:rPr>
          <w:spacing w:val="-4"/>
        </w:rPr>
        <w:t xml:space="preserve"> </w:t>
      </w:r>
      <w:r>
        <w:t>räknat</w:t>
      </w:r>
      <w:r>
        <w:rPr>
          <w:spacing w:val="-3"/>
        </w:rPr>
        <w:t xml:space="preserve"> </w:t>
      </w:r>
      <w:r>
        <w:t>med</w:t>
      </w:r>
      <w:r>
        <w:rPr>
          <w:spacing w:val="-3"/>
        </w:rPr>
        <w:t xml:space="preserve"> </w:t>
      </w:r>
      <w:r>
        <w:t>vid</w:t>
      </w:r>
      <w:r>
        <w:rPr>
          <w:spacing w:val="-3"/>
        </w:rPr>
        <w:t xml:space="preserve"> </w:t>
      </w:r>
      <w:r>
        <w:t>avtalets</w:t>
      </w:r>
      <w:r>
        <w:rPr>
          <w:spacing w:val="-3"/>
        </w:rPr>
        <w:t xml:space="preserve"> </w:t>
      </w:r>
      <w:r>
        <w:t>träffande och vars följder hen inte heller skäligen kunde ha undvikit eller övervunnit, ska detta utgöra befrielsegrund som medför tidsförskjutning och befrielse från ersättning eller andra påföljder, liksom betalning, så länge hindren kvarstår. Detta förutsätter dock att ifrågavarande part vidtar alla objektivt sett rimliga åtgärder för att fullgöra avtalet trots föreliggande Force Majeure-händelse.</w:t>
      </w:r>
    </w:p>
    <w:p w14:paraId="2D6DE5A9" w14:textId="77777777" w:rsidR="00367577" w:rsidRDefault="00367577" w:rsidP="00367577">
      <w:pPr>
        <w:pStyle w:val="Brdtext"/>
      </w:pPr>
    </w:p>
    <w:p w14:paraId="6C104FB2" w14:textId="65B94671" w:rsidR="00367577" w:rsidRDefault="00367577" w:rsidP="00367577">
      <w:pPr>
        <w:pStyle w:val="Brdtext"/>
        <w:ind w:right="1722"/>
      </w:pPr>
      <w:r>
        <w:t>Part som önskar åberopa Force Majeure-händelse ska underrätta den andra parten skriftligen</w:t>
      </w:r>
      <w:r>
        <w:rPr>
          <w:spacing w:val="-3"/>
        </w:rPr>
        <w:t xml:space="preserve"> </w:t>
      </w:r>
      <w:r>
        <w:t>utan</w:t>
      </w:r>
      <w:r>
        <w:rPr>
          <w:spacing w:val="-3"/>
        </w:rPr>
        <w:t xml:space="preserve"> </w:t>
      </w:r>
      <w:r>
        <w:t>dröjsmål.</w:t>
      </w:r>
      <w:r>
        <w:rPr>
          <w:spacing w:val="-3"/>
        </w:rPr>
        <w:t xml:space="preserve"> </w:t>
      </w:r>
      <w:r>
        <w:t>Part</w:t>
      </w:r>
      <w:r>
        <w:rPr>
          <w:spacing w:val="-3"/>
        </w:rPr>
        <w:t xml:space="preserve"> </w:t>
      </w:r>
      <w:r>
        <w:t>ska</w:t>
      </w:r>
      <w:r>
        <w:rPr>
          <w:spacing w:val="-4"/>
        </w:rPr>
        <w:t xml:space="preserve"> </w:t>
      </w:r>
      <w:r>
        <w:t>också</w:t>
      </w:r>
      <w:r>
        <w:rPr>
          <w:spacing w:val="-4"/>
        </w:rPr>
        <w:t xml:space="preserve"> </w:t>
      </w:r>
      <w:r>
        <w:t>skriftligen</w:t>
      </w:r>
      <w:r>
        <w:rPr>
          <w:spacing w:val="-3"/>
        </w:rPr>
        <w:t xml:space="preserve"> </w:t>
      </w:r>
      <w:r>
        <w:t>underrätta</w:t>
      </w:r>
      <w:r>
        <w:rPr>
          <w:spacing w:val="-4"/>
        </w:rPr>
        <w:t xml:space="preserve"> </w:t>
      </w:r>
      <w:r>
        <w:t>den</w:t>
      </w:r>
      <w:r>
        <w:rPr>
          <w:spacing w:val="-3"/>
        </w:rPr>
        <w:t xml:space="preserve"> </w:t>
      </w:r>
      <w:r>
        <w:t>andra</w:t>
      </w:r>
      <w:r>
        <w:rPr>
          <w:spacing w:val="-4"/>
        </w:rPr>
        <w:t xml:space="preserve"> </w:t>
      </w:r>
      <w:r>
        <w:t>parten</w:t>
      </w:r>
      <w:r>
        <w:rPr>
          <w:spacing w:val="-3"/>
        </w:rPr>
        <w:t xml:space="preserve"> </w:t>
      </w:r>
      <w:r>
        <w:t>skriftligen så snart Force Majeure-händelse upphör. Force Majeure gäller inte vid händelser som omfattar arbetsuppgifter i enlighet med arbete inom totalförsvaret.</w:t>
      </w:r>
      <w:r w:rsidR="002A57D2">
        <w:t xml:space="preserve"> Se 4.4.9.</w:t>
      </w:r>
    </w:p>
    <w:p w14:paraId="0FD043C8" w14:textId="77777777" w:rsidR="002A57D2" w:rsidRDefault="002A57D2" w:rsidP="00367577">
      <w:pPr>
        <w:pStyle w:val="Brdtext"/>
        <w:ind w:right="1722"/>
      </w:pPr>
    </w:p>
    <w:p w14:paraId="5193B5FD" w14:textId="533D4CA7" w:rsidR="00367577" w:rsidRDefault="00367577" w:rsidP="00367577">
      <w:pPr>
        <w:pStyle w:val="Rubrik3"/>
      </w:pPr>
      <w:bookmarkStart w:id="105" w:name="_Toc211002569"/>
      <w:r>
        <w:t>5.3.8 Insyn</w:t>
      </w:r>
      <w:bookmarkEnd w:id="105"/>
    </w:p>
    <w:p w14:paraId="0367BD35" w14:textId="77777777" w:rsidR="00367577" w:rsidRDefault="00367577" w:rsidP="00367577">
      <w:pPr>
        <w:pStyle w:val="Brdtext"/>
        <w:spacing w:before="90"/>
        <w:ind w:right="1734"/>
      </w:pPr>
      <w:r>
        <w:t>För att kunna säkerställa att utföraren fullgjort sina åtaganden, ska Sundsvalls kommun, kommunens revisorer, utsedd granskare eller utomstående kontrollorganisation, ges tillträde</w:t>
      </w:r>
      <w:r>
        <w:rPr>
          <w:spacing w:val="-4"/>
        </w:rPr>
        <w:t xml:space="preserve"> </w:t>
      </w:r>
      <w:r>
        <w:t>att</w:t>
      </w:r>
      <w:r>
        <w:rPr>
          <w:spacing w:val="-3"/>
        </w:rPr>
        <w:t xml:space="preserve"> </w:t>
      </w:r>
      <w:r>
        <w:t>granska</w:t>
      </w:r>
      <w:r>
        <w:rPr>
          <w:spacing w:val="-4"/>
        </w:rPr>
        <w:t xml:space="preserve"> </w:t>
      </w:r>
      <w:r>
        <w:t>utförarens</w:t>
      </w:r>
      <w:r>
        <w:rPr>
          <w:spacing w:val="-3"/>
        </w:rPr>
        <w:t xml:space="preserve"> </w:t>
      </w:r>
      <w:r>
        <w:t>utförande</w:t>
      </w:r>
      <w:r>
        <w:rPr>
          <w:spacing w:val="-2"/>
        </w:rPr>
        <w:t xml:space="preserve"> </w:t>
      </w:r>
      <w:r>
        <w:t>av</w:t>
      </w:r>
      <w:r>
        <w:rPr>
          <w:spacing w:val="-3"/>
        </w:rPr>
        <w:t xml:space="preserve"> </w:t>
      </w:r>
      <w:r>
        <w:t>åtaganden</w:t>
      </w:r>
      <w:r>
        <w:rPr>
          <w:spacing w:val="-3"/>
        </w:rPr>
        <w:t xml:space="preserve"> </w:t>
      </w:r>
      <w:r>
        <w:t>i</w:t>
      </w:r>
      <w:r>
        <w:rPr>
          <w:spacing w:val="-3"/>
        </w:rPr>
        <w:t xml:space="preserve"> </w:t>
      </w:r>
      <w:r>
        <w:t>detta</w:t>
      </w:r>
      <w:r>
        <w:rPr>
          <w:spacing w:val="-4"/>
        </w:rPr>
        <w:t xml:space="preserve"> </w:t>
      </w:r>
      <w:r>
        <w:t>avtal,</w:t>
      </w:r>
      <w:r>
        <w:rPr>
          <w:spacing w:val="-3"/>
        </w:rPr>
        <w:t xml:space="preserve"> </w:t>
      </w:r>
      <w:r>
        <w:t>vilket</w:t>
      </w:r>
      <w:r>
        <w:rPr>
          <w:spacing w:val="-1"/>
        </w:rPr>
        <w:t xml:space="preserve"> </w:t>
      </w:r>
      <w:r>
        <w:t>är</w:t>
      </w:r>
      <w:r>
        <w:rPr>
          <w:spacing w:val="-4"/>
        </w:rPr>
        <w:t xml:space="preserve"> </w:t>
      </w:r>
      <w:r>
        <w:t>ett</w:t>
      </w:r>
      <w:r>
        <w:rPr>
          <w:spacing w:val="-3"/>
        </w:rPr>
        <w:t xml:space="preserve"> </w:t>
      </w:r>
      <w:r>
        <w:t>krav</w:t>
      </w:r>
      <w:r>
        <w:rPr>
          <w:spacing w:val="-1"/>
        </w:rPr>
        <w:t xml:space="preserve"> </w:t>
      </w:r>
      <w:r>
        <w:t xml:space="preserve">från kommunallagen och i enlighet med god revisionssed i kommunal verksamhet. Med tillträde avses att kunna inhämta </w:t>
      </w:r>
      <w:r>
        <w:lastRenderedPageBreak/>
        <w:t>information, uppgifter och dokumentation från, samt träffa och tala med ledning, personal, i förekommande fall underleverantörer och vård och omsorgstagare</w:t>
      </w:r>
      <w:r>
        <w:rPr>
          <w:spacing w:val="-3"/>
        </w:rPr>
        <w:t xml:space="preserve"> </w:t>
      </w:r>
      <w:r>
        <w:t>av</w:t>
      </w:r>
      <w:r>
        <w:rPr>
          <w:spacing w:val="-4"/>
        </w:rPr>
        <w:t xml:space="preserve"> </w:t>
      </w:r>
      <w:r>
        <w:t>tjänsten</w:t>
      </w:r>
      <w:r>
        <w:rPr>
          <w:spacing w:val="-4"/>
        </w:rPr>
        <w:t xml:space="preserve"> </w:t>
      </w:r>
      <w:r>
        <w:t>och</w:t>
      </w:r>
      <w:r>
        <w:rPr>
          <w:spacing w:val="-4"/>
        </w:rPr>
        <w:t xml:space="preserve"> </w:t>
      </w:r>
      <w:r>
        <w:t>deras</w:t>
      </w:r>
      <w:r>
        <w:rPr>
          <w:spacing w:val="-2"/>
        </w:rPr>
        <w:t xml:space="preserve"> </w:t>
      </w:r>
      <w:r>
        <w:t>anhöriga,</w:t>
      </w:r>
      <w:r>
        <w:rPr>
          <w:spacing w:val="-4"/>
        </w:rPr>
        <w:t xml:space="preserve"> </w:t>
      </w:r>
      <w:r>
        <w:t>samt</w:t>
      </w:r>
      <w:r>
        <w:rPr>
          <w:spacing w:val="-4"/>
        </w:rPr>
        <w:t xml:space="preserve"> </w:t>
      </w:r>
      <w:r>
        <w:t>att</w:t>
      </w:r>
      <w:r>
        <w:rPr>
          <w:spacing w:val="-4"/>
        </w:rPr>
        <w:t xml:space="preserve"> </w:t>
      </w:r>
      <w:r>
        <w:t>fysiskt</w:t>
      </w:r>
      <w:r>
        <w:rPr>
          <w:spacing w:val="-4"/>
        </w:rPr>
        <w:t xml:space="preserve"> </w:t>
      </w:r>
      <w:r>
        <w:t>kunna</w:t>
      </w:r>
      <w:r>
        <w:rPr>
          <w:spacing w:val="-4"/>
        </w:rPr>
        <w:t xml:space="preserve"> </w:t>
      </w:r>
      <w:r>
        <w:t>besöka</w:t>
      </w:r>
      <w:r>
        <w:rPr>
          <w:spacing w:val="-4"/>
        </w:rPr>
        <w:t xml:space="preserve"> </w:t>
      </w:r>
      <w:r>
        <w:t>verksamheten eller arbetsstället.</w:t>
      </w:r>
    </w:p>
    <w:p w14:paraId="3DD247BC" w14:textId="77777777" w:rsidR="00367577" w:rsidRDefault="00367577" w:rsidP="00367577">
      <w:pPr>
        <w:pStyle w:val="Brdtext"/>
        <w:spacing w:before="231"/>
        <w:ind w:right="1748"/>
      </w:pPr>
      <w:r>
        <w:t>Utföraren åtar sig att medverka i löpande uppföljning av leveransen och möten, samt i ovan</w:t>
      </w:r>
      <w:r>
        <w:rPr>
          <w:spacing w:val="-3"/>
        </w:rPr>
        <w:t xml:space="preserve"> </w:t>
      </w:r>
      <w:r>
        <w:t>nämnda</w:t>
      </w:r>
      <w:r>
        <w:rPr>
          <w:spacing w:val="-4"/>
        </w:rPr>
        <w:t xml:space="preserve"> </w:t>
      </w:r>
      <w:r>
        <w:t>granskning,</w:t>
      </w:r>
      <w:r>
        <w:rPr>
          <w:spacing w:val="-3"/>
        </w:rPr>
        <w:t xml:space="preserve"> </w:t>
      </w:r>
      <w:r>
        <w:t>och</w:t>
      </w:r>
      <w:r>
        <w:rPr>
          <w:spacing w:val="-3"/>
        </w:rPr>
        <w:t xml:space="preserve"> </w:t>
      </w:r>
      <w:r>
        <w:t>åtar</w:t>
      </w:r>
      <w:r>
        <w:rPr>
          <w:spacing w:val="-4"/>
        </w:rPr>
        <w:t xml:space="preserve"> </w:t>
      </w:r>
      <w:r>
        <w:t>sig</w:t>
      </w:r>
      <w:r>
        <w:rPr>
          <w:spacing w:val="-3"/>
        </w:rPr>
        <w:t xml:space="preserve"> </w:t>
      </w:r>
      <w:r>
        <w:t>att</w:t>
      </w:r>
      <w:r>
        <w:rPr>
          <w:spacing w:val="-3"/>
        </w:rPr>
        <w:t xml:space="preserve"> </w:t>
      </w:r>
      <w:r>
        <w:t>på</w:t>
      </w:r>
      <w:r>
        <w:rPr>
          <w:spacing w:val="-4"/>
        </w:rPr>
        <w:t xml:space="preserve"> </w:t>
      </w:r>
      <w:r>
        <w:t>begäran</w:t>
      </w:r>
      <w:r>
        <w:rPr>
          <w:spacing w:val="-3"/>
        </w:rPr>
        <w:t xml:space="preserve"> </w:t>
      </w:r>
      <w:r>
        <w:t>tillhandahålla</w:t>
      </w:r>
      <w:r>
        <w:rPr>
          <w:spacing w:val="-4"/>
        </w:rPr>
        <w:t xml:space="preserve"> </w:t>
      </w:r>
      <w:r>
        <w:t>nödvändig</w:t>
      </w:r>
      <w:r>
        <w:rPr>
          <w:spacing w:val="-3"/>
        </w:rPr>
        <w:t xml:space="preserve"> </w:t>
      </w:r>
      <w:r>
        <w:t>information samt dokumentation, innefattande även leveransavtal, dagböcker, protokoll, besiktningar, fakturor och räkenskapsmaterial, avseende leveranser till kommunen i den utsträckning som erfordras och som inte står i strid med lagstiftning och börsregler som är tillämpliga för leverantören</w:t>
      </w:r>
      <w:r>
        <w:rPr>
          <w:color w:val="FF0000"/>
        </w:rPr>
        <w:t>.</w:t>
      </w:r>
    </w:p>
    <w:p w14:paraId="383E6C60" w14:textId="4716DAF4" w:rsidR="00367577" w:rsidRDefault="00367577" w:rsidP="00367577">
      <w:pPr>
        <w:pStyle w:val="Brdtext"/>
        <w:spacing w:before="61"/>
        <w:ind w:left="278" w:right="1722"/>
      </w:pPr>
    </w:p>
    <w:p w14:paraId="3ADAF120" w14:textId="3CC0653B" w:rsidR="00367577" w:rsidRDefault="00367577" w:rsidP="00367577">
      <w:pPr>
        <w:pStyle w:val="Rubrik2"/>
      </w:pPr>
      <w:bookmarkStart w:id="106" w:name="_Toc211002570"/>
      <w:r>
        <w:t>5.4 Avtalsuppföljning</w:t>
      </w:r>
      <w:bookmarkEnd w:id="106"/>
    </w:p>
    <w:p w14:paraId="62D5732E" w14:textId="77777777" w:rsidR="00367577" w:rsidRDefault="00367577" w:rsidP="00367577">
      <w:pPr>
        <w:pStyle w:val="Brdtext"/>
        <w:spacing w:before="59"/>
        <w:ind w:right="1722"/>
      </w:pPr>
      <w:r>
        <w:t>Avtalet ska följas upp regelbundet enligt bilaga uppföljningsplan. Beställaren planerar i samråd med utförare regelbundna träffar en gång per år. Om behov finns kan någon av avtalsparterna</w:t>
      </w:r>
      <w:r>
        <w:rPr>
          <w:spacing w:val="-5"/>
        </w:rPr>
        <w:t xml:space="preserve"> </w:t>
      </w:r>
      <w:r>
        <w:t>kalla</w:t>
      </w:r>
      <w:r>
        <w:rPr>
          <w:spacing w:val="-5"/>
        </w:rPr>
        <w:t xml:space="preserve"> </w:t>
      </w:r>
      <w:r>
        <w:t>till</w:t>
      </w:r>
      <w:r>
        <w:rPr>
          <w:spacing w:val="-4"/>
        </w:rPr>
        <w:t xml:space="preserve"> </w:t>
      </w:r>
      <w:r>
        <w:t>gemensamt</w:t>
      </w:r>
      <w:r>
        <w:rPr>
          <w:spacing w:val="-4"/>
        </w:rPr>
        <w:t xml:space="preserve"> </w:t>
      </w:r>
      <w:r>
        <w:t>möte.</w:t>
      </w:r>
      <w:r>
        <w:rPr>
          <w:spacing w:val="-4"/>
        </w:rPr>
        <w:t xml:space="preserve"> </w:t>
      </w:r>
      <w:r>
        <w:t>Syftet</w:t>
      </w:r>
      <w:r>
        <w:rPr>
          <w:spacing w:val="-4"/>
        </w:rPr>
        <w:t xml:space="preserve"> </w:t>
      </w:r>
      <w:r>
        <w:t>med</w:t>
      </w:r>
      <w:r>
        <w:rPr>
          <w:spacing w:val="-5"/>
        </w:rPr>
        <w:t xml:space="preserve"> </w:t>
      </w:r>
      <w:r>
        <w:t>uppföljningarna</w:t>
      </w:r>
      <w:r>
        <w:rPr>
          <w:spacing w:val="-3"/>
        </w:rPr>
        <w:t xml:space="preserve"> </w:t>
      </w:r>
      <w:r>
        <w:t>är</w:t>
      </w:r>
      <w:r>
        <w:rPr>
          <w:spacing w:val="-5"/>
        </w:rPr>
        <w:t xml:space="preserve"> </w:t>
      </w:r>
      <w:r>
        <w:t>att</w:t>
      </w:r>
      <w:r>
        <w:rPr>
          <w:spacing w:val="-2"/>
        </w:rPr>
        <w:t xml:space="preserve"> </w:t>
      </w:r>
      <w:r>
        <w:t>säkerställa</w:t>
      </w:r>
      <w:r>
        <w:rPr>
          <w:spacing w:val="-5"/>
        </w:rPr>
        <w:t xml:space="preserve"> </w:t>
      </w:r>
      <w:r>
        <w:t>att avtalet följs av både beställare och utförare samt att lösa och eliminera eventuella risker och funna problem inom avtalets ram.</w:t>
      </w:r>
    </w:p>
    <w:p w14:paraId="31B08F38" w14:textId="77777777" w:rsidR="00367577" w:rsidRDefault="00367577" w:rsidP="00367577">
      <w:pPr>
        <w:pStyle w:val="Brdtext"/>
        <w:ind w:right="1766"/>
      </w:pPr>
      <w:r>
        <w:t>Utförare</w:t>
      </w:r>
      <w:r>
        <w:rPr>
          <w:spacing w:val="-5"/>
        </w:rPr>
        <w:t xml:space="preserve"> </w:t>
      </w:r>
      <w:r>
        <w:t>ska</w:t>
      </w:r>
      <w:r>
        <w:rPr>
          <w:spacing w:val="-5"/>
        </w:rPr>
        <w:t xml:space="preserve"> </w:t>
      </w:r>
      <w:r>
        <w:t>rapportera</w:t>
      </w:r>
      <w:r>
        <w:rPr>
          <w:spacing w:val="-5"/>
        </w:rPr>
        <w:t xml:space="preserve"> </w:t>
      </w:r>
      <w:r>
        <w:t>till</w:t>
      </w:r>
      <w:r>
        <w:rPr>
          <w:spacing w:val="-4"/>
        </w:rPr>
        <w:t xml:space="preserve"> </w:t>
      </w:r>
      <w:r>
        <w:t>nationella</w:t>
      </w:r>
      <w:r>
        <w:rPr>
          <w:spacing w:val="-5"/>
        </w:rPr>
        <w:t xml:space="preserve"> </w:t>
      </w:r>
      <w:r>
        <w:t>och</w:t>
      </w:r>
      <w:r>
        <w:rPr>
          <w:spacing w:val="-4"/>
        </w:rPr>
        <w:t xml:space="preserve"> </w:t>
      </w:r>
      <w:r>
        <w:t>eventuellt</w:t>
      </w:r>
      <w:r>
        <w:rPr>
          <w:spacing w:val="-4"/>
        </w:rPr>
        <w:t xml:space="preserve"> </w:t>
      </w:r>
      <w:r>
        <w:t>regionala</w:t>
      </w:r>
      <w:r>
        <w:rPr>
          <w:spacing w:val="-5"/>
        </w:rPr>
        <w:t xml:space="preserve"> </w:t>
      </w:r>
      <w:r>
        <w:t>och</w:t>
      </w:r>
      <w:r>
        <w:rPr>
          <w:spacing w:val="-4"/>
        </w:rPr>
        <w:t xml:space="preserve"> </w:t>
      </w:r>
      <w:r>
        <w:t>lokala</w:t>
      </w:r>
      <w:r>
        <w:rPr>
          <w:spacing w:val="-5"/>
        </w:rPr>
        <w:t xml:space="preserve"> </w:t>
      </w:r>
      <w:r>
        <w:t xml:space="preserve">kvalitetsregister. Om utföraren tar in underleverantör ska utföraren säkra att underleverantörs data och verksamhet är tillgängliga för beställaren och tillsynsmyndighet. De krav som ställs i den av kommunfullmäktige beslutade inköpsstrategin ska följas upp utifrån de rutiner som </w:t>
      </w:r>
      <w:r>
        <w:rPr>
          <w:spacing w:val="-2"/>
        </w:rPr>
        <w:t>fastställs.</w:t>
      </w:r>
    </w:p>
    <w:p w14:paraId="5D731336" w14:textId="77777777" w:rsidR="00367577" w:rsidRDefault="00367577" w:rsidP="00367577">
      <w:pPr>
        <w:pStyle w:val="Brdtext"/>
      </w:pPr>
    </w:p>
    <w:p w14:paraId="22B4DD7B" w14:textId="77777777" w:rsidR="00367577" w:rsidRDefault="00367577" w:rsidP="00367577">
      <w:pPr>
        <w:pStyle w:val="Brdtext"/>
        <w:ind w:right="1668"/>
      </w:pPr>
      <w:r>
        <w:t>Vid påkallat behov gör beställaren oanmäld uppföljning. Sådana påkallade behov är exempelvis</w:t>
      </w:r>
      <w:r>
        <w:rPr>
          <w:spacing w:val="-6"/>
        </w:rPr>
        <w:t xml:space="preserve"> </w:t>
      </w:r>
      <w:r>
        <w:t>klagomål,</w:t>
      </w:r>
      <w:r>
        <w:rPr>
          <w:spacing w:val="-6"/>
        </w:rPr>
        <w:t xml:space="preserve"> </w:t>
      </w:r>
      <w:r>
        <w:t>avvikelse</w:t>
      </w:r>
      <w:r>
        <w:rPr>
          <w:spacing w:val="-6"/>
        </w:rPr>
        <w:t xml:space="preserve"> </w:t>
      </w:r>
      <w:r>
        <w:t>eller</w:t>
      </w:r>
      <w:r>
        <w:rPr>
          <w:spacing w:val="-6"/>
        </w:rPr>
        <w:t xml:space="preserve"> </w:t>
      </w:r>
      <w:r>
        <w:t>missförhållanden.</w:t>
      </w:r>
      <w:r>
        <w:rPr>
          <w:spacing w:val="-6"/>
        </w:rPr>
        <w:t xml:space="preserve"> </w:t>
      </w:r>
      <w:r>
        <w:t>Utvärderingar</w:t>
      </w:r>
      <w:r>
        <w:rPr>
          <w:spacing w:val="-5"/>
        </w:rPr>
        <w:t xml:space="preserve"> </w:t>
      </w:r>
      <w:r>
        <w:t>av</w:t>
      </w:r>
      <w:r>
        <w:rPr>
          <w:spacing w:val="-6"/>
        </w:rPr>
        <w:t xml:space="preserve"> </w:t>
      </w:r>
      <w:r>
        <w:t>verksamheten, gjorda av beställaren eller tillsynsmyndighet, kommer vid behov att ligga till grund för åtgärdsprogram tillsammans med utföraren.</w:t>
      </w:r>
    </w:p>
    <w:p w14:paraId="0FA16984" w14:textId="77777777" w:rsidR="00367577" w:rsidRDefault="00367577" w:rsidP="00367577">
      <w:pPr>
        <w:pStyle w:val="Brdtext"/>
        <w:spacing w:before="4"/>
        <w:rPr>
          <w:sz w:val="23"/>
        </w:rPr>
      </w:pPr>
    </w:p>
    <w:p w14:paraId="3E599869" w14:textId="77777777" w:rsidR="00367577" w:rsidRDefault="00367577" w:rsidP="00367577">
      <w:pPr>
        <w:pStyle w:val="Brdtext"/>
        <w:ind w:right="1661"/>
      </w:pPr>
      <w:r>
        <w:t>Nedanstående</w:t>
      </w:r>
      <w:r>
        <w:rPr>
          <w:spacing w:val="-4"/>
        </w:rPr>
        <w:t xml:space="preserve"> </w:t>
      </w:r>
      <w:r>
        <w:t>uppställning</w:t>
      </w:r>
      <w:r>
        <w:rPr>
          <w:spacing w:val="-3"/>
        </w:rPr>
        <w:t xml:space="preserve"> </w:t>
      </w:r>
      <w:r>
        <w:t>visar</w:t>
      </w:r>
      <w:r>
        <w:rPr>
          <w:spacing w:val="-4"/>
        </w:rPr>
        <w:t xml:space="preserve"> </w:t>
      </w:r>
      <w:r>
        <w:t>definitioner</w:t>
      </w:r>
      <w:r>
        <w:rPr>
          <w:spacing w:val="-4"/>
        </w:rPr>
        <w:t xml:space="preserve"> </w:t>
      </w:r>
      <w:r>
        <w:t>av</w:t>
      </w:r>
      <w:r>
        <w:rPr>
          <w:spacing w:val="-3"/>
        </w:rPr>
        <w:t xml:space="preserve"> </w:t>
      </w:r>
      <w:r>
        <w:t>brister,</w:t>
      </w:r>
      <w:r>
        <w:rPr>
          <w:spacing w:val="-3"/>
        </w:rPr>
        <w:t xml:space="preserve"> </w:t>
      </w:r>
      <w:r>
        <w:t>åtgärder</w:t>
      </w:r>
      <w:r>
        <w:rPr>
          <w:spacing w:val="-4"/>
        </w:rPr>
        <w:t xml:space="preserve"> </w:t>
      </w:r>
      <w:r>
        <w:t>och</w:t>
      </w:r>
      <w:r>
        <w:rPr>
          <w:spacing w:val="-3"/>
        </w:rPr>
        <w:t xml:space="preserve"> </w:t>
      </w:r>
      <w:r>
        <w:t>de</w:t>
      </w:r>
      <w:r>
        <w:rPr>
          <w:spacing w:val="-4"/>
        </w:rPr>
        <w:t xml:space="preserve"> </w:t>
      </w:r>
      <w:r>
        <w:t>typer</w:t>
      </w:r>
      <w:r>
        <w:rPr>
          <w:spacing w:val="-4"/>
        </w:rPr>
        <w:t xml:space="preserve"> </w:t>
      </w:r>
      <w:r>
        <w:t>av</w:t>
      </w:r>
      <w:r>
        <w:rPr>
          <w:spacing w:val="-3"/>
        </w:rPr>
        <w:t xml:space="preserve"> </w:t>
      </w:r>
      <w:r>
        <w:t xml:space="preserve">sanktioner som kan komma </w:t>
      </w:r>
      <w:proofErr w:type="gramStart"/>
      <w:r>
        <w:t>ifråga</w:t>
      </w:r>
      <w:proofErr w:type="gramEnd"/>
      <w:r>
        <w:t>. Beställaren gör bedömningen av brister samt beslut om åtgärder och sanktioner.</w:t>
      </w:r>
    </w:p>
    <w:p w14:paraId="15DF659F" w14:textId="77777777" w:rsidR="00367577" w:rsidRDefault="00367577" w:rsidP="00367577">
      <w:pPr>
        <w:rPr>
          <w:b/>
          <w:sz w:val="20"/>
        </w:rPr>
      </w:pPr>
    </w:p>
    <w:p w14:paraId="3030BC26" w14:textId="77777777" w:rsidR="004E1D1D" w:rsidRDefault="004E1D1D">
      <w:pPr>
        <w:rPr>
          <w:b/>
          <w:sz w:val="20"/>
        </w:rPr>
      </w:pPr>
      <w:r>
        <w:rPr>
          <w:b/>
          <w:sz w:val="20"/>
        </w:rPr>
        <w:br w:type="page"/>
      </w:r>
    </w:p>
    <w:p w14:paraId="7414847E" w14:textId="08C95E3B" w:rsidR="00367577" w:rsidRDefault="00367577" w:rsidP="00367577">
      <w:pPr>
        <w:rPr>
          <w:b/>
          <w:spacing w:val="-2"/>
          <w:sz w:val="20"/>
        </w:rPr>
      </w:pPr>
      <w:r>
        <w:rPr>
          <w:b/>
          <w:sz w:val="20"/>
        </w:rPr>
        <w:lastRenderedPageBreak/>
        <w:t>Tabell</w:t>
      </w:r>
      <w:r>
        <w:rPr>
          <w:b/>
          <w:spacing w:val="-8"/>
          <w:sz w:val="20"/>
        </w:rPr>
        <w:t xml:space="preserve"> </w:t>
      </w:r>
      <w:r>
        <w:rPr>
          <w:b/>
          <w:sz w:val="20"/>
        </w:rPr>
        <w:t>4:</w:t>
      </w:r>
      <w:r>
        <w:rPr>
          <w:b/>
          <w:spacing w:val="-7"/>
          <w:sz w:val="20"/>
        </w:rPr>
        <w:t xml:space="preserve"> </w:t>
      </w:r>
      <w:r>
        <w:rPr>
          <w:b/>
          <w:sz w:val="20"/>
        </w:rPr>
        <w:t>Värderingsinstrument</w:t>
      </w:r>
      <w:r>
        <w:rPr>
          <w:b/>
          <w:spacing w:val="-8"/>
          <w:sz w:val="20"/>
        </w:rPr>
        <w:t xml:space="preserve"> </w:t>
      </w:r>
      <w:r>
        <w:rPr>
          <w:b/>
          <w:sz w:val="20"/>
        </w:rPr>
        <w:t>med</w:t>
      </w:r>
      <w:r>
        <w:rPr>
          <w:b/>
          <w:spacing w:val="-7"/>
          <w:sz w:val="20"/>
        </w:rPr>
        <w:t xml:space="preserve"> </w:t>
      </w:r>
      <w:r>
        <w:rPr>
          <w:b/>
          <w:sz w:val="20"/>
        </w:rPr>
        <w:t>definitioner,</w:t>
      </w:r>
      <w:r>
        <w:rPr>
          <w:b/>
          <w:spacing w:val="-8"/>
          <w:sz w:val="20"/>
        </w:rPr>
        <w:t xml:space="preserve"> </w:t>
      </w:r>
      <w:r>
        <w:rPr>
          <w:b/>
          <w:sz w:val="20"/>
        </w:rPr>
        <w:t>åtgärder</w:t>
      </w:r>
      <w:r>
        <w:rPr>
          <w:b/>
          <w:spacing w:val="-7"/>
          <w:sz w:val="20"/>
        </w:rPr>
        <w:t xml:space="preserve"> </w:t>
      </w:r>
      <w:r>
        <w:rPr>
          <w:b/>
          <w:sz w:val="20"/>
        </w:rPr>
        <w:t>och</w:t>
      </w:r>
      <w:r>
        <w:rPr>
          <w:b/>
          <w:spacing w:val="-8"/>
          <w:sz w:val="20"/>
        </w:rPr>
        <w:t xml:space="preserve"> </w:t>
      </w:r>
      <w:r>
        <w:rPr>
          <w:b/>
          <w:spacing w:val="-2"/>
          <w:sz w:val="20"/>
        </w:rPr>
        <w:t>sanktioner</w:t>
      </w:r>
    </w:p>
    <w:tbl>
      <w:tblPr>
        <w:tblW w:w="10020" w:type="dxa"/>
        <w:tblCellMar>
          <w:left w:w="70" w:type="dxa"/>
          <w:right w:w="70" w:type="dxa"/>
        </w:tblCellMar>
        <w:tblLook w:val="04A0" w:firstRow="1" w:lastRow="0" w:firstColumn="1" w:lastColumn="0" w:noHBand="0" w:noVBand="1"/>
      </w:tblPr>
      <w:tblGrid>
        <w:gridCol w:w="4360"/>
        <w:gridCol w:w="3860"/>
        <w:gridCol w:w="1800"/>
      </w:tblGrid>
      <w:tr w:rsidR="00E53FA1" w:rsidRPr="00E53FA1" w14:paraId="223AB5D4" w14:textId="77777777" w:rsidTr="00E53FA1">
        <w:trPr>
          <w:trHeight w:val="290"/>
        </w:trPr>
        <w:tc>
          <w:tcPr>
            <w:tcW w:w="4360" w:type="dxa"/>
            <w:tcBorders>
              <w:top w:val="single" w:sz="4" w:space="0" w:color="auto"/>
              <w:left w:val="single" w:sz="4" w:space="0" w:color="auto"/>
              <w:bottom w:val="single" w:sz="4" w:space="0" w:color="auto"/>
              <w:right w:val="single" w:sz="4" w:space="0" w:color="auto"/>
            </w:tcBorders>
            <w:shd w:val="clear" w:color="auto" w:fill="auto"/>
            <w:noWrap/>
            <w:hideMark/>
          </w:tcPr>
          <w:p w14:paraId="2B4C6F37" w14:textId="77777777"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Värdering</w:t>
            </w:r>
          </w:p>
        </w:tc>
        <w:tc>
          <w:tcPr>
            <w:tcW w:w="3860" w:type="dxa"/>
            <w:tcBorders>
              <w:top w:val="single" w:sz="4" w:space="0" w:color="auto"/>
              <w:left w:val="nil"/>
              <w:bottom w:val="single" w:sz="4" w:space="0" w:color="auto"/>
              <w:right w:val="single" w:sz="4" w:space="0" w:color="auto"/>
            </w:tcBorders>
            <w:shd w:val="clear" w:color="auto" w:fill="auto"/>
            <w:noWrap/>
            <w:hideMark/>
          </w:tcPr>
          <w:p w14:paraId="2E535637" w14:textId="77777777"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Åtgärd</w:t>
            </w:r>
          </w:p>
        </w:tc>
        <w:tc>
          <w:tcPr>
            <w:tcW w:w="1800" w:type="dxa"/>
            <w:tcBorders>
              <w:top w:val="single" w:sz="4" w:space="0" w:color="auto"/>
              <w:left w:val="nil"/>
              <w:bottom w:val="single" w:sz="4" w:space="0" w:color="auto"/>
              <w:right w:val="single" w:sz="4" w:space="0" w:color="auto"/>
            </w:tcBorders>
            <w:shd w:val="clear" w:color="auto" w:fill="auto"/>
            <w:noWrap/>
            <w:hideMark/>
          </w:tcPr>
          <w:p w14:paraId="4E1F4F86" w14:textId="77777777"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Sanktion</w:t>
            </w:r>
          </w:p>
        </w:tc>
      </w:tr>
      <w:tr w:rsidR="00E53FA1" w:rsidRPr="00E53FA1" w14:paraId="1892AC48" w14:textId="77777777" w:rsidTr="00E53FA1">
        <w:trPr>
          <w:trHeight w:val="610"/>
        </w:trPr>
        <w:tc>
          <w:tcPr>
            <w:tcW w:w="4360" w:type="dxa"/>
            <w:tcBorders>
              <w:top w:val="nil"/>
              <w:left w:val="single" w:sz="4" w:space="0" w:color="auto"/>
              <w:bottom w:val="single" w:sz="4" w:space="0" w:color="auto"/>
              <w:right w:val="single" w:sz="4" w:space="0" w:color="auto"/>
            </w:tcBorders>
            <w:shd w:val="clear" w:color="auto" w:fill="auto"/>
            <w:hideMark/>
          </w:tcPr>
          <w:p w14:paraId="415E39F1" w14:textId="77777777"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 xml:space="preserve">1. Tillfredsställande </w:t>
            </w:r>
            <w:r w:rsidRPr="00E53FA1">
              <w:rPr>
                <w:rFonts w:ascii="Calibri" w:eastAsia="Times New Roman" w:hAnsi="Calibri" w:cs="Calibri"/>
                <w:color w:val="000000"/>
                <w:sz w:val="22"/>
                <w:lang w:eastAsia="sv-SE"/>
              </w:rPr>
              <w:t>- Ingen åtgärd krävs. Systematik i utförandet och rutiner finns</w:t>
            </w:r>
          </w:p>
        </w:tc>
        <w:tc>
          <w:tcPr>
            <w:tcW w:w="3860" w:type="dxa"/>
            <w:tcBorders>
              <w:top w:val="nil"/>
              <w:left w:val="nil"/>
              <w:bottom w:val="single" w:sz="4" w:space="0" w:color="auto"/>
              <w:right w:val="single" w:sz="4" w:space="0" w:color="auto"/>
            </w:tcBorders>
            <w:shd w:val="clear" w:color="auto" w:fill="auto"/>
            <w:hideMark/>
          </w:tcPr>
          <w:p w14:paraId="56E1A7AB"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Ingen åtgärd krävs (omdöme 1)</w:t>
            </w:r>
          </w:p>
        </w:tc>
        <w:tc>
          <w:tcPr>
            <w:tcW w:w="1800" w:type="dxa"/>
            <w:tcBorders>
              <w:top w:val="nil"/>
              <w:left w:val="nil"/>
              <w:bottom w:val="single" w:sz="4" w:space="0" w:color="auto"/>
              <w:right w:val="single" w:sz="4" w:space="0" w:color="auto"/>
            </w:tcBorders>
            <w:shd w:val="clear" w:color="auto" w:fill="auto"/>
            <w:noWrap/>
            <w:vAlign w:val="bottom"/>
            <w:hideMark/>
          </w:tcPr>
          <w:p w14:paraId="29EA3226"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 </w:t>
            </w:r>
          </w:p>
        </w:tc>
      </w:tr>
      <w:tr w:rsidR="00E53FA1" w:rsidRPr="00E53FA1" w14:paraId="79C6D447" w14:textId="77777777" w:rsidTr="00E53FA1">
        <w:trPr>
          <w:trHeight w:val="1170"/>
        </w:trPr>
        <w:tc>
          <w:tcPr>
            <w:tcW w:w="4360" w:type="dxa"/>
            <w:tcBorders>
              <w:top w:val="nil"/>
              <w:left w:val="single" w:sz="4" w:space="0" w:color="auto"/>
              <w:bottom w:val="single" w:sz="4" w:space="0" w:color="auto"/>
              <w:right w:val="single" w:sz="4" w:space="0" w:color="auto"/>
            </w:tcBorders>
            <w:shd w:val="clear" w:color="auto" w:fill="auto"/>
            <w:hideMark/>
          </w:tcPr>
          <w:p w14:paraId="4DE7FCC7" w14:textId="77777777"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2. Med vissa brister</w:t>
            </w:r>
            <w:r w:rsidRPr="00E53FA1">
              <w:rPr>
                <w:rFonts w:ascii="Calibri" w:eastAsia="Times New Roman" w:hAnsi="Calibri" w:cs="Calibri"/>
                <w:color w:val="000000"/>
                <w:sz w:val="22"/>
                <w:lang w:eastAsia="sv-SE"/>
              </w:rPr>
              <w:t xml:space="preserve"> - Bra kvalitet men rutiner och systematik i utförandet saknas</w:t>
            </w:r>
          </w:p>
        </w:tc>
        <w:tc>
          <w:tcPr>
            <w:tcW w:w="3860" w:type="dxa"/>
            <w:tcBorders>
              <w:top w:val="nil"/>
              <w:left w:val="nil"/>
              <w:bottom w:val="single" w:sz="4" w:space="0" w:color="auto"/>
              <w:right w:val="single" w:sz="4" w:space="0" w:color="auto"/>
            </w:tcBorders>
            <w:shd w:val="clear" w:color="auto" w:fill="auto"/>
            <w:hideMark/>
          </w:tcPr>
          <w:p w14:paraId="57D94817"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Dialog. Krav på fullgörande. Följs upp vid nästa avtalsuppföljning. Brist som inte åtgärdas föranleder anmärkning värdering/omdöme 3.</w:t>
            </w:r>
          </w:p>
        </w:tc>
        <w:tc>
          <w:tcPr>
            <w:tcW w:w="1800" w:type="dxa"/>
            <w:tcBorders>
              <w:top w:val="nil"/>
              <w:left w:val="nil"/>
              <w:bottom w:val="single" w:sz="4" w:space="0" w:color="auto"/>
              <w:right w:val="single" w:sz="4" w:space="0" w:color="auto"/>
            </w:tcBorders>
            <w:shd w:val="clear" w:color="auto" w:fill="auto"/>
            <w:noWrap/>
            <w:vAlign w:val="bottom"/>
            <w:hideMark/>
          </w:tcPr>
          <w:p w14:paraId="45AF867A"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 </w:t>
            </w:r>
          </w:p>
        </w:tc>
      </w:tr>
      <w:tr w:rsidR="00E53FA1" w:rsidRPr="00E53FA1" w14:paraId="55D96E5B" w14:textId="77777777" w:rsidTr="00E53FA1">
        <w:trPr>
          <w:trHeight w:val="2030"/>
        </w:trPr>
        <w:tc>
          <w:tcPr>
            <w:tcW w:w="4360" w:type="dxa"/>
            <w:tcBorders>
              <w:top w:val="nil"/>
              <w:left w:val="single" w:sz="4" w:space="0" w:color="auto"/>
              <w:bottom w:val="single" w:sz="4" w:space="0" w:color="auto"/>
              <w:right w:val="single" w:sz="4" w:space="0" w:color="auto"/>
            </w:tcBorders>
            <w:shd w:val="clear" w:color="auto" w:fill="auto"/>
            <w:hideMark/>
          </w:tcPr>
          <w:p w14:paraId="5BCA9F74"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b/>
                <w:bCs/>
                <w:color w:val="000000"/>
                <w:sz w:val="22"/>
                <w:lang w:eastAsia="sv-SE"/>
              </w:rPr>
              <w:t xml:space="preserve">3. Med anmärkning </w:t>
            </w:r>
            <w:r w:rsidRPr="00E53FA1">
              <w:rPr>
                <w:rFonts w:ascii="Calibri" w:eastAsia="Times New Roman" w:hAnsi="Calibri" w:cs="Calibri"/>
                <w:color w:val="000000"/>
                <w:sz w:val="22"/>
                <w:lang w:eastAsia="sv-SE"/>
              </w:rPr>
              <w:t>- Fel och brister i större omfattning</w:t>
            </w:r>
          </w:p>
        </w:tc>
        <w:tc>
          <w:tcPr>
            <w:tcW w:w="3860" w:type="dxa"/>
            <w:tcBorders>
              <w:top w:val="nil"/>
              <w:left w:val="nil"/>
              <w:bottom w:val="single" w:sz="4" w:space="0" w:color="auto"/>
              <w:right w:val="single" w:sz="4" w:space="0" w:color="auto"/>
            </w:tcBorders>
            <w:shd w:val="clear" w:color="auto" w:fill="auto"/>
            <w:hideMark/>
          </w:tcPr>
          <w:p w14:paraId="07540221"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 xml:space="preserve">Dialog. Krav på </w:t>
            </w:r>
            <w:r w:rsidRPr="00E53FA1">
              <w:rPr>
                <w:rFonts w:ascii="Calibri" w:eastAsia="Times New Roman" w:hAnsi="Calibri" w:cs="Calibri"/>
                <w:color w:val="000000"/>
                <w:sz w:val="22"/>
                <w:u w:val="single"/>
                <w:lang w:eastAsia="sv-SE"/>
              </w:rPr>
              <w:t>skriftlig åtgärdsplan</w:t>
            </w:r>
            <w:r w:rsidRPr="00E53FA1">
              <w:rPr>
                <w:rFonts w:ascii="Calibri" w:eastAsia="Times New Roman" w:hAnsi="Calibri" w:cs="Calibri"/>
                <w:color w:val="000000"/>
                <w:sz w:val="22"/>
                <w:lang w:eastAsia="sv-SE"/>
              </w:rPr>
              <w:t xml:space="preserve"> inom skälig tid som ska godkännas av vård- och omsorgsförvaltningen. Om ingen åtgärdsplan inkommer inom begärd tid krävs omedelbar rättelse. Brist som inte åtgärdas föranleder anmärkning värdering/omdöme 4.</w:t>
            </w:r>
          </w:p>
        </w:tc>
        <w:tc>
          <w:tcPr>
            <w:tcW w:w="1800" w:type="dxa"/>
            <w:tcBorders>
              <w:top w:val="nil"/>
              <w:left w:val="nil"/>
              <w:bottom w:val="single" w:sz="4" w:space="0" w:color="auto"/>
              <w:right w:val="single" w:sz="4" w:space="0" w:color="auto"/>
            </w:tcBorders>
            <w:shd w:val="clear" w:color="auto" w:fill="auto"/>
            <w:hideMark/>
          </w:tcPr>
          <w:p w14:paraId="3CE26F6D"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Prisavdrag. Avtalsvite om inte åtgärdsplan inkommer.</w:t>
            </w:r>
          </w:p>
        </w:tc>
      </w:tr>
      <w:tr w:rsidR="00E53FA1" w:rsidRPr="00E53FA1" w14:paraId="5001653E" w14:textId="77777777" w:rsidTr="00E53FA1">
        <w:trPr>
          <w:trHeight w:val="1450"/>
        </w:trPr>
        <w:tc>
          <w:tcPr>
            <w:tcW w:w="4360" w:type="dxa"/>
            <w:tcBorders>
              <w:top w:val="nil"/>
              <w:left w:val="single" w:sz="4" w:space="0" w:color="auto"/>
              <w:bottom w:val="nil"/>
              <w:right w:val="single" w:sz="4" w:space="0" w:color="auto"/>
            </w:tcBorders>
            <w:shd w:val="clear" w:color="auto" w:fill="auto"/>
            <w:vAlign w:val="bottom"/>
            <w:hideMark/>
          </w:tcPr>
          <w:p w14:paraId="116B7706" w14:textId="17EA7E0F" w:rsidR="00E53FA1" w:rsidRPr="00E53FA1" w:rsidRDefault="00E53FA1" w:rsidP="00E53FA1">
            <w:pPr>
              <w:spacing w:after="0" w:line="240" w:lineRule="auto"/>
              <w:rPr>
                <w:rFonts w:ascii="Calibri" w:eastAsia="Times New Roman" w:hAnsi="Calibri" w:cs="Calibri"/>
                <w:b/>
                <w:bCs/>
                <w:color w:val="000000"/>
                <w:sz w:val="22"/>
                <w:lang w:eastAsia="sv-SE"/>
              </w:rPr>
            </w:pPr>
            <w:r w:rsidRPr="00E53FA1">
              <w:rPr>
                <w:rFonts w:ascii="Calibri" w:eastAsia="Times New Roman" w:hAnsi="Calibri" w:cs="Calibri"/>
                <w:b/>
                <w:bCs/>
                <w:color w:val="000000"/>
                <w:sz w:val="22"/>
                <w:lang w:eastAsia="sv-SE"/>
              </w:rPr>
              <w:t xml:space="preserve">4. Med allvarlig anmärkning </w:t>
            </w:r>
            <w:r w:rsidRPr="00E53FA1">
              <w:rPr>
                <w:rFonts w:ascii="Calibri" w:eastAsia="Times New Roman" w:hAnsi="Calibri" w:cs="Calibri"/>
                <w:color w:val="000000"/>
                <w:sz w:val="22"/>
                <w:lang w:eastAsia="sv-SE"/>
              </w:rPr>
              <w:t>- Stora brister, ingen</w:t>
            </w:r>
            <w:r w:rsidRPr="00E53FA1">
              <w:rPr>
                <w:rFonts w:ascii="Calibri" w:eastAsia="Times New Roman" w:hAnsi="Calibri" w:cs="Calibri"/>
                <w:color w:val="000000"/>
                <w:sz w:val="22"/>
                <w:lang w:eastAsia="sv-SE"/>
              </w:rPr>
              <w:br/>
              <w:t>systematik och/eller allvarlig kritik från kommunens kvalitetsuppföljare, MAS</w:t>
            </w:r>
            <w:r w:rsidR="00ED6422">
              <w:rPr>
                <w:rFonts w:ascii="Calibri" w:eastAsia="Times New Roman" w:hAnsi="Calibri" w:cs="Calibri"/>
                <w:color w:val="000000"/>
                <w:sz w:val="22"/>
                <w:lang w:eastAsia="sv-SE"/>
              </w:rPr>
              <w:t>/MAR</w:t>
            </w:r>
            <w:r w:rsidRPr="00E53FA1">
              <w:rPr>
                <w:rFonts w:ascii="Calibri" w:eastAsia="Times New Roman" w:hAnsi="Calibri" w:cs="Calibri"/>
                <w:color w:val="000000"/>
                <w:sz w:val="22"/>
                <w:lang w:eastAsia="sv-SE"/>
              </w:rPr>
              <w:t xml:space="preserve"> och/eller tillsynsmyndighet</w:t>
            </w:r>
          </w:p>
        </w:tc>
        <w:tc>
          <w:tcPr>
            <w:tcW w:w="3860" w:type="dxa"/>
            <w:tcBorders>
              <w:top w:val="nil"/>
              <w:left w:val="nil"/>
              <w:bottom w:val="nil"/>
              <w:right w:val="single" w:sz="4" w:space="0" w:color="auto"/>
            </w:tcBorders>
            <w:shd w:val="clear" w:color="auto" w:fill="auto"/>
            <w:hideMark/>
          </w:tcPr>
          <w:p w14:paraId="62C1CC1D"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 xml:space="preserve">Dialog. Krav på omedelbar rättelse och skriftlig åtgärdsplan.                                </w:t>
            </w:r>
          </w:p>
        </w:tc>
        <w:tc>
          <w:tcPr>
            <w:tcW w:w="1800" w:type="dxa"/>
            <w:tcBorders>
              <w:top w:val="nil"/>
              <w:left w:val="nil"/>
              <w:bottom w:val="nil"/>
              <w:right w:val="single" w:sz="4" w:space="0" w:color="auto"/>
            </w:tcBorders>
            <w:shd w:val="clear" w:color="auto" w:fill="auto"/>
            <w:hideMark/>
          </w:tcPr>
          <w:p w14:paraId="3FC05172"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pacing w:val="-2"/>
                <w:sz w:val="22"/>
                <w:lang w:eastAsia="sv-SE"/>
              </w:rPr>
              <w:t>Prisavdrag. Avtalsvite om inte åtgärdsplan inkommer</w:t>
            </w:r>
          </w:p>
        </w:tc>
      </w:tr>
      <w:tr w:rsidR="00E53FA1" w:rsidRPr="00E53FA1" w14:paraId="5993BB0B" w14:textId="77777777" w:rsidTr="00E53FA1">
        <w:trPr>
          <w:trHeight w:val="580"/>
        </w:trPr>
        <w:tc>
          <w:tcPr>
            <w:tcW w:w="4360" w:type="dxa"/>
            <w:tcBorders>
              <w:top w:val="nil"/>
              <w:left w:val="single" w:sz="4" w:space="0" w:color="auto"/>
              <w:bottom w:val="single" w:sz="4" w:space="0" w:color="auto"/>
              <w:right w:val="single" w:sz="4" w:space="0" w:color="auto"/>
            </w:tcBorders>
            <w:shd w:val="clear" w:color="auto" w:fill="auto"/>
            <w:noWrap/>
            <w:hideMark/>
          </w:tcPr>
          <w:p w14:paraId="6095EBC4"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 </w:t>
            </w:r>
          </w:p>
        </w:tc>
        <w:tc>
          <w:tcPr>
            <w:tcW w:w="3860" w:type="dxa"/>
            <w:tcBorders>
              <w:top w:val="nil"/>
              <w:left w:val="nil"/>
              <w:bottom w:val="single" w:sz="4" w:space="0" w:color="auto"/>
              <w:right w:val="single" w:sz="4" w:space="0" w:color="auto"/>
            </w:tcBorders>
            <w:shd w:val="clear" w:color="auto" w:fill="auto"/>
            <w:hideMark/>
          </w:tcPr>
          <w:p w14:paraId="72829BC9"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Om rättelse inte sker eller vid återkommande allvarliga avvikelser.</w:t>
            </w:r>
          </w:p>
        </w:tc>
        <w:tc>
          <w:tcPr>
            <w:tcW w:w="1800" w:type="dxa"/>
            <w:tcBorders>
              <w:top w:val="nil"/>
              <w:left w:val="nil"/>
              <w:bottom w:val="single" w:sz="4" w:space="0" w:color="auto"/>
              <w:right w:val="single" w:sz="4" w:space="0" w:color="auto"/>
            </w:tcBorders>
            <w:shd w:val="clear" w:color="auto" w:fill="auto"/>
            <w:hideMark/>
          </w:tcPr>
          <w:p w14:paraId="179F6934" w14:textId="77777777" w:rsidR="00E53FA1" w:rsidRPr="00E53FA1" w:rsidRDefault="00E53FA1" w:rsidP="00E53FA1">
            <w:pPr>
              <w:spacing w:after="0" w:line="240" w:lineRule="auto"/>
              <w:rPr>
                <w:rFonts w:ascii="Calibri" w:eastAsia="Times New Roman" w:hAnsi="Calibri" w:cs="Calibri"/>
                <w:color w:val="000000"/>
                <w:sz w:val="22"/>
                <w:lang w:eastAsia="sv-SE"/>
              </w:rPr>
            </w:pPr>
            <w:r w:rsidRPr="00E53FA1">
              <w:rPr>
                <w:rFonts w:ascii="Calibri" w:eastAsia="Times New Roman" w:hAnsi="Calibri" w:cs="Calibri"/>
                <w:color w:val="000000"/>
                <w:sz w:val="22"/>
                <w:lang w:eastAsia="sv-SE"/>
              </w:rPr>
              <w:t>Hävning av avtal</w:t>
            </w:r>
          </w:p>
        </w:tc>
      </w:tr>
    </w:tbl>
    <w:p w14:paraId="7AAEB0F1" w14:textId="77777777" w:rsidR="00367577" w:rsidRDefault="00367577" w:rsidP="00367577"/>
    <w:p w14:paraId="36B9CC64" w14:textId="0B40EA05" w:rsidR="00E53FA1" w:rsidRDefault="00E53FA1" w:rsidP="00E53FA1">
      <w:pPr>
        <w:pStyle w:val="Rubrik3"/>
      </w:pPr>
      <w:bookmarkStart w:id="107" w:name="_Toc211002571"/>
      <w:r>
        <w:t>5.4.1 Åtgärder vid felaktiga leveranser</w:t>
      </w:r>
      <w:bookmarkEnd w:id="107"/>
    </w:p>
    <w:p w14:paraId="20155D9C" w14:textId="77777777" w:rsidR="00E53FA1" w:rsidRDefault="00E53FA1" w:rsidP="00E53FA1">
      <w:pPr>
        <w:pStyle w:val="Brdtext"/>
        <w:spacing w:before="61"/>
        <w:ind w:right="1722"/>
      </w:pPr>
      <w:r>
        <w:t>Som</w:t>
      </w:r>
      <w:r>
        <w:rPr>
          <w:spacing w:val="-4"/>
        </w:rPr>
        <w:t xml:space="preserve"> </w:t>
      </w:r>
      <w:r>
        <w:t>brist</w:t>
      </w:r>
      <w:r>
        <w:rPr>
          <w:spacing w:val="-4"/>
        </w:rPr>
        <w:t xml:space="preserve"> </w:t>
      </w:r>
      <w:r>
        <w:t>i</w:t>
      </w:r>
      <w:r>
        <w:rPr>
          <w:spacing w:val="-4"/>
        </w:rPr>
        <w:t xml:space="preserve"> </w:t>
      </w:r>
      <w:r>
        <w:t>utfört</w:t>
      </w:r>
      <w:r>
        <w:rPr>
          <w:spacing w:val="-4"/>
        </w:rPr>
        <w:t xml:space="preserve"> </w:t>
      </w:r>
      <w:r>
        <w:t>arbete</w:t>
      </w:r>
      <w:r>
        <w:rPr>
          <w:spacing w:val="-5"/>
        </w:rPr>
        <w:t xml:space="preserve"> </w:t>
      </w:r>
      <w:r>
        <w:t>definieras</w:t>
      </w:r>
      <w:r>
        <w:rPr>
          <w:spacing w:val="-2"/>
        </w:rPr>
        <w:t xml:space="preserve"> </w:t>
      </w:r>
      <w:r>
        <w:t>avvikelser</w:t>
      </w:r>
      <w:r>
        <w:rPr>
          <w:spacing w:val="-3"/>
        </w:rPr>
        <w:t xml:space="preserve"> </w:t>
      </w:r>
      <w:r>
        <w:t>från</w:t>
      </w:r>
      <w:r>
        <w:rPr>
          <w:spacing w:val="-2"/>
        </w:rPr>
        <w:t xml:space="preserve"> </w:t>
      </w:r>
      <w:r>
        <w:t>gällande</w:t>
      </w:r>
      <w:r>
        <w:rPr>
          <w:spacing w:val="-5"/>
        </w:rPr>
        <w:t xml:space="preserve"> </w:t>
      </w:r>
      <w:r>
        <w:t>lagstiftning</w:t>
      </w:r>
      <w:r>
        <w:rPr>
          <w:spacing w:val="-4"/>
        </w:rPr>
        <w:t xml:space="preserve"> </w:t>
      </w:r>
      <w:r>
        <w:t>och</w:t>
      </w:r>
      <w:r>
        <w:rPr>
          <w:spacing w:val="-2"/>
        </w:rPr>
        <w:t xml:space="preserve"> </w:t>
      </w:r>
      <w:r>
        <w:t>ingånget</w:t>
      </w:r>
      <w:r>
        <w:rPr>
          <w:spacing w:val="-4"/>
        </w:rPr>
        <w:t xml:space="preserve"> </w:t>
      </w:r>
      <w:r>
        <w:t>avtal samt</w:t>
      </w:r>
      <w:r>
        <w:rPr>
          <w:spacing w:val="-1"/>
        </w:rPr>
        <w:t xml:space="preserve"> </w:t>
      </w:r>
      <w:r>
        <w:t>andra</w:t>
      </w:r>
      <w:r>
        <w:rPr>
          <w:spacing w:val="-2"/>
        </w:rPr>
        <w:t xml:space="preserve"> </w:t>
      </w:r>
      <w:r>
        <w:t>handlingar</w:t>
      </w:r>
      <w:r>
        <w:rPr>
          <w:spacing w:val="-2"/>
        </w:rPr>
        <w:t xml:space="preserve"> </w:t>
      </w:r>
      <w:r>
        <w:t>eller</w:t>
      </w:r>
      <w:r>
        <w:rPr>
          <w:spacing w:val="-2"/>
        </w:rPr>
        <w:t xml:space="preserve"> </w:t>
      </w:r>
      <w:r>
        <w:t>överenskommelser</w:t>
      </w:r>
      <w:r>
        <w:rPr>
          <w:spacing w:val="-2"/>
        </w:rPr>
        <w:t xml:space="preserve"> </w:t>
      </w:r>
      <w:r>
        <w:t>mellan</w:t>
      </w:r>
      <w:r>
        <w:rPr>
          <w:spacing w:val="-1"/>
        </w:rPr>
        <w:t xml:space="preserve"> </w:t>
      </w:r>
      <w:r>
        <w:t>beställare</w:t>
      </w:r>
      <w:r>
        <w:rPr>
          <w:spacing w:val="-2"/>
        </w:rPr>
        <w:t xml:space="preserve"> </w:t>
      </w:r>
      <w:r>
        <w:t>och utförare.</w:t>
      </w:r>
      <w:r>
        <w:rPr>
          <w:spacing w:val="-2"/>
        </w:rPr>
        <w:t xml:space="preserve"> </w:t>
      </w:r>
      <w:r>
        <w:t>Beställaren har rätt att kräva att brister och avvikelser åtgärdas. Utföraren förbinder sig att åtgärda brister och avvikelser.</w:t>
      </w:r>
      <w:r>
        <w:rPr>
          <w:spacing w:val="40"/>
        </w:rPr>
        <w:t xml:space="preserve"> </w:t>
      </w:r>
      <w:r>
        <w:t xml:space="preserve">Om utföraren inte fullgör åtaganden eller inom skälig </w:t>
      </w:r>
      <w:proofErr w:type="gramStart"/>
      <w:r>
        <w:t>tid rättelser</w:t>
      </w:r>
      <w:proofErr w:type="gramEnd"/>
      <w:r>
        <w:t xml:space="preserve"> vid uppmärksammade brister, får beställaren fullgöra åtaganden eller åtgärda bristerna på utförarens bekostnad alternativt göra avdrag på utförarens ersättning.</w:t>
      </w:r>
    </w:p>
    <w:p w14:paraId="6EB4FAD1" w14:textId="77777777" w:rsidR="00E53FA1" w:rsidRDefault="00E53FA1" w:rsidP="00E53FA1">
      <w:pPr>
        <w:pStyle w:val="Brdtext"/>
        <w:spacing w:before="5"/>
        <w:rPr>
          <w:sz w:val="23"/>
        </w:rPr>
      </w:pPr>
    </w:p>
    <w:p w14:paraId="30071944" w14:textId="77777777" w:rsidR="00E53FA1" w:rsidRDefault="00E53FA1" w:rsidP="00E53FA1">
      <w:pPr>
        <w:pStyle w:val="Brdtext"/>
      </w:pPr>
      <w:r>
        <w:t>Följande</w:t>
      </w:r>
      <w:r>
        <w:rPr>
          <w:spacing w:val="-5"/>
        </w:rPr>
        <w:t xml:space="preserve"> </w:t>
      </w:r>
      <w:r>
        <w:t>åtgärdsordning gäller</w:t>
      </w:r>
      <w:r>
        <w:rPr>
          <w:spacing w:val="-3"/>
        </w:rPr>
        <w:t xml:space="preserve"> </w:t>
      </w:r>
      <w:r>
        <w:t>som</w:t>
      </w:r>
      <w:r>
        <w:rPr>
          <w:spacing w:val="-2"/>
        </w:rPr>
        <w:t xml:space="preserve"> </w:t>
      </w:r>
      <w:r>
        <w:t>huvudregel</w:t>
      </w:r>
      <w:r>
        <w:rPr>
          <w:spacing w:val="-2"/>
        </w:rPr>
        <w:t xml:space="preserve"> </w:t>
      </w:r>
      <w:r>
        <w:t>mellan</w:t>
      </w:r>
      <w:r>
        <w:rPr>
          <w:spacing w:val="-1"/>
        </w:rPr>
        <w:t xml:space="preserve"> </w:t>
      </w:r>
      <w:r>
        <w:rPr>
          <w:spacing w:val="-2"/>
        </w:rPr>
        <w:t>parterna;</w:t>
      </w:r>
    </w:p>
    <w:p w14:paraId="1B610A91" w14:textId="77777777" w:rsidR="00E53FA1" w:rsidRDefault="00E53FA1" w:rsidP="00E53FA1">
      <w:pPr>
        <w:pStyle w:val="Brdtext"/>
      </w:pPr>
    </w:p>
    <w:p w14:paraId="74DF0D60" w14:textId="77777777" w:rsidR="00E53FA1" w:rsidRDefault="00E53FA1" w:rsidP="00E53FA1">
      <w:pPr>
        <w:pStyle w:val="Brdtext"/>
        <w:ind w:right="1766"/>
      </w:pPr>
      <w:r>
        <w:t>Om beställaren upptäcker brister eller avvikelser enligt ovanstående definition ska denne skriftligen underrätta utföraren och inkräva åtgärdsplan. Beställaren kan även inkräva en åtgärdsplan</w:t>
      </w:r>
      <w:r>
        <w:rPr>
          <w:spacing w:val="-4"/>
        </w:rPr>
        <w:t xml:space="preserve"> </w:t>
      </w:r>
      <w:r>
        <w:t>om</w:t>
      </w:r>
      <w:r>
        <w:rPr>
          <w:spacing w:val="-4"/>
        </w:rPr>
        <w:t xml:space="preserve"> </w:t>
      </w:r>
      <w:r>
        <w:t>tillsynsmyndighet</w:t>
      </w:r>
      <w:r>
        <w:rPr>
          <w:spacing w:val="-4"/>
        </w:rPr>
        <w:t xml:space="preserve"> </w:t>
      </w:r>
      <w:r>
        <w:t>upptäcker</w:t>
      </w:r>
      <w:r>
        <w:rPr>
          <w:spacing w:val="-5"/>
        </w:rPr>
        <w:t xml:space="preserve"> </w:t>
      </w:r>
      <w:r>
        <w:t>brist</w:t>
      </w:r>
      <w:r>
        <w:rPr>
          <w:spacing w:val="-4"/>
        </w:rPr>
        <w:t xml:space="preserve"> </w:t>
      </w:r>
      <w:r>
        <w:t>eller</w:t>
      </w:r>
      <w:r>
        <w:rPr>
          <w:spacing w:val="-5"/>
        </w:rPr>
        <w:t xml:space="preserve"> </w:t>
      </w:r>
      <w:r>
        <w:t>avvikelser</w:t>
      </w:r>
      <w:r>
        <w:rPr>
          <w:spacing w:val="-5"/>
        </w:rPr>
        <w:t xml:space="preserve"> </w:t>
      </w:r>
      <w:r>
        <w:t>i</w:t>
      </w:r>
      <w:r>
        <w:rPr>
          <w:spacing w:val="-4"/>
        </w:rPr>
        <w:t xml:space="preserve"> </w:t>
      </w:r>
      <w:r>
        <w:t>utförarens</w:t>
      </w:r>
      <w:r>
        <w:rPr>
          <w:spacing w:val="-4"/>
        </w:rPr>
        <w:t xml:space="preserve"> </w:t>
      </w:r>
      <w:r>
        <w:t xml:space="preserve">verksamhet. I åtgärdsplanen ska det framgå hur bristerna kommer att åtgärdas samt tidsplan för detta. Utförarens åtgärdsplan ska inkomma till beställaren inom skälig tid. Vad som räknas som skälig tid avgörs av beställaren utifrån </w:t>
      </w:r>
      <w:r>
        <w:lastRenderedPageBreak/>
        <w:t>ärendets art och allvar. Åtgärdsplanen lämnas till beställaren för godkännande. Utföraren genomför åtgärdsplanen.</w:t>
      </w:r>
    </w:p>
    <w:p w14:paraId="2C111EA0" w14:textId="77777777" w:rsidR="00E53FA1" w:rsidRDefault="00E53FA1" w:rsidP="00E53FA1">
      <w:pPr>
        <w:pStyle w:val="Brdtext"/>
      </w:pPr>
    </w:p>
    <w:p w14:paraId="27D0B89E" w14:textId="77777777" w:rsidR="00E53FA1" w:rsidRDefault="00E53FA1" w:rsidP="00E53FA1">
      <w:pPr>
        <w:pStyle w:val="Brdtext"/>
      </w:pPr>
      <w:r>
        <w:t>Avtalsvite</w:t>
      </w:r>
      <w:r>
        <w:rPr>
          <w:spacing w:val="-2"/>
        </w:rPr>
        <w:t xml:space="preserve"> </w:t>
      </w:r>
      <w:r>
        <w:t>kan</w:t>
      </w:r>
      <w:r>
        <w:rPr>
          <w:spacing w:val="-1"/>
        </w:rPr>
        <w:t xml:space="preserve"> </w:t>
      </w:r>
      <w:r>
        <w:t>komma</w:t>
      </w:r>
      <w:r>
        <w:rPr>
          <w:spacing w:val="-1"/>
        </w:rPr>
        <w:t xml:space="preserve"> </w:t>
      </w:r>
      <w:r>
        <w:t>att</w:t>
      </w:r>
      <w:r>
        <w:rPr>
          <w:spacing w:val="-1"/>
        </w:rPr>
        <w:t xml:space="preserve"> </w:t>
      </w:r>
      <w:r>
        <w:t>utgå</w:t>
      </w:r>
      <w:r>
        <w:rPr>
          <w:spacing w:val="-1"/>
        </w:rPr>
        <w:t xml:space="preserve"> </w:t>
      </w:r>
      <w:r>
        <w:t>i</w:t>
      </w:r>
      <w:r>
        <w:rPr>
          <w:spacing w:val="-1"/>
        </w:rPr>
        <w:t xml:space="preserve"> </w:t>
      </w:r>
      <w:r>
        <w:t>följande</w:t>
      </w:r>
      <w:r>
        <w:rPr>
          <w:spacing w:val="-1"/>
        </w:rPr>
        <w:t xml:space="preserve"> </w:t>
      </w:r>
      <w:r>
        <w:rPr>
          <w:spacing w:val="-2"/>
        </w:rPr>
        <w:t>fall:</w:t>
      </w:r>
    </w:p>
    <w:p w14:paraId="0EA45CB0" w14:textId="77777777" w:rsidR="00E53FA1" w:rsidRDefault="00E53FA1" w:rsidP="00E53FA1">
      <w:pPr>
        <w:pStyle w:val="Liststycke"/>
        <w:widowControl w:val="0"/>
        <w:numPr>
          <w:ilvl w:val="0"/>
          <w:numId w:val="18"/>
        </w:numPr>
        <w:tabs>
          <w:tab w:val="left" w:pos="998"/>
        </w:tabs>
        <w:autoSpaceDE w:val="0"/>
        <w:autoSpaceDN w:val="0"/>
        <w:spacing w:before="100" w:after="0" w:line="240" w:lineRule="auto"/>
        <w:ind w:right="1733"/>
        <w:contextualSpacing w:val="0"/>
      </w:pPr>
      <w:r>
        <w:t>Utföraren</w:t>
      </w:r>
      <w:r>
        <w:rPr>
          <w:spacing w:val="-3"/>
        </w:rPr>
        <w:t xml:space="preserve"> </w:t>
      </w:r>
      <w:r>
        <w:t>har</w:t>
      </w:r>
      <w:r>
        <w:rPr>
          <w:spacing w:val="-4"/>
        </w:rPr>
        <w:t xml:space="preserve"> </w:t>
      </w:r>
      <w:r>
        <w:t>inte</w:t>
      </w:r>
      <w:r>
        <w:rPr>
          <w:spacing w:val="-4"/>
        </w:rPr>
        <w:t xml:space="preserve"> </w:t>
      </w:r>
      <w:r>
        <w:t>lämnat</w:t>
      </w:r>
      <w:r>
        <w:rPr>
          <w:spacing w:val="-1"/>
        </w:rPr>
        <w:t xml:space="preserve"> </w:t>
      </w:r>
      <w:r>
        <w:t>in</w:t>
      </w:r>
      <w:r>
        <w:rPr>
          <w:spacing w:val="-4"/>
        </w:rPr>
        <w:t xml:space="preserve"> </w:t>
      </w:r>
      <w:r>
        <w:t>en</w:t>
      </w:r>
      <w:r>
        <w:rPr>
          <w:spacing w:val="-3"/>
        </w:rPr>
        <w:t xml:space="preserve"> </w:t>
      </w:r>
      <w:r>
        <w:t>åtgärdsplan</w:t>
      </w:r>
      <w:r>
        <w:rPr>
          <w:spacing w:val="-4"/>
        </w:rPr>
        <w:t xml:space="preserve"> </w:t>
      </w:r>
      <w:r>
        <w:t>till</w:t>
      </w:r>
      <w:r>
        <w:rPr>
          <w:spacing w:val="-3"/>
        </w:rPr>
        <w:t xml:space="preserve"> </w:t>
      </w:r>
      <w:r>
        <w:t>beställaren</w:t>
      </w:r>
      <w:r>
        <w:rPr>
          <w:spacing w:val="-3"/>
        </w:rPr>
        <w:t xml:space="preserve"> </w:t>
      </w:r>
      <w:r>
        <w:t>inom</w:t>
      </w:r>
      <w:r>
        <w:rPr>
          <w:spacing w:val="-3"/>
        </w:rPr>
        <w:t xml:space="preserve"> </w:t>
      </w:r>
      <w:r>
        <w:t>angiven</w:t>
      </w:r>
      <w:r>
        <w:rPr>
          <w:spacing w:val="-3"/>
        </w:rPr>
        <w:t xml:space="preserve"> </w:t>
      </w:r>
      <w:r>
        <w:t>tid</w:t>
      </w:r>
      <w:r>
        <w:rPr>
          <w:spacing w:val="-1"/>
        </w:rPr>
        <w:t xml:space="preserve"> </w:t>
      </w:r>
      <w:r>
        <w:t>eller</w:t>
      </w:r>
      <w:r>
        <w:rPr>
          <w:spacing w:val="-4"/>
        </w:rPr>
        <w:t xml:space="preserve"> </w:t>
      </w:r>
      <w:r>
        <w:t>så innehåller planen så allvarliga brister att den inte kan godkännas av beställaren.</w:t>
      </w:r>
    </w:p>
    <w:p w14:paraId="528496B7" w14:textId="77777777" w:rsidR="00E53FA1" w:rsidRDefault="00E53FA1" w:rsidP="00E53FA1">
      <w:pPr>
        <w:pStyle w:val="Liststycke"/>
        <w:widowControl w:val="0"/>
        <w:numPr>
          <w:ilvl w:val="0"/>
          <w:numId w:val="18"/>
        </w:numPr>
        <w:tabs>
          <w:tab w:val="left" w:pos="998"/>
        </w:tabs>
        <w:autoSpaceDE w:val="0"/>
        <w:autoSpaceDN w:val="0"/>
        <w:spacing w:after="0" w:line="240" w:lineRule="auto"/>
        <w:ind w:right="2167"/>
        <w:contextualSpacing w:val="0"/>
      </w:pPr>
      <w:r>
        <w:t>Åtgärdsplanen</w:t>
      </w:r>
      <w:r>
        <w:rPr>
          <w:spacing w:val="-4"/>
        </w:rPr>
        <w:t xml:space="preserve"> </w:t>
      </w:r>
      <w:r>
        <w:t>följs</w:t>
      </w:r>
      <w:r>
        <w:rPr>
          <w:spacing w:val="-5"/>
        </w:rPr>
        <w:t xml:space="preserve"> </w:t>
      </w:r>
      <w:r>
        <w:t>inte,</w:t>
      </w:r>
      <w:r>
        <w:rPr>
          <w:spacing w:val="-5"/>
        </w:rPr>
        <w:t xml:space="preserve"> </w:t>
      </w:r>
      <w:r>
        <w:t>antingen</w:t>
      </w:r>
      <w:r>
        <w:rPr>
          <w:spacing w:val="-5"/>
        </w:rPr>
        <w:t xml:space="preserve"> </w:t>
      </w:r>
      <w:r>
        <w:t>innehållsmässigt</w:t>
      </w:r>
      <w:r>
        <w:rPr>
          <w:spacing w:val="-5"/>
        </w:rPr>
        <w:t xml:space="preserve"> </w:t>
      </w:r>
      <w:r>
        <w:t>och/eller</w:t>
      </w:r>
      <w:r>
        <w:rPr>
          <w:spacing w:val="-6"/>
        </w:rPr>
        <w:t xml:space="preserve"> </w:t>
      </w:r>
      <w:r>
        <w:t>tidsmässigt</w:t>
      </w:r>
      <w:r>
        <w:rPr>
          <w:spacing w:val="-5"/>
        </w:rPr>
        <w:t xml:space="preserve"> </w:t>
      </w:r>
      <w:r>
        <w:t>enligt beställarens bedömning.</w:t>
      </w:r>
    </w:p>
    <w:p w14:paraId="4396CEF6" w14:textId="77777777" w:rsidR="00E53FA1" w:rsidRDefault="00E53FA1" w:rsidP="00E53FA1">
      <w:pPr>
        <w:pStyle w:val="Liststycke"/>
        <w:widowControl w:val="0"/>
        <w:numPr>
          <w:ilvl w:val="0"/>
          <w:numId w:val="18"/>
        </w:numPr>
        <w:tabs>
          <w:tab w:val="left" w:pos="998"/>
        </w:tabs>
        <w:autoSpaceDE w:val="0"/>
        <w:autoSpaceDN w:val="0"/>
        <w:spacing w:after="0" w:line="240" w:lineRule="auto"/>
        <w:ind w:right="1868"/>
        <w:contextualSpacing w:val="0"/>
      </w:pPr>
      <w:r>
        <w:t>Andra</w:t>
      </w:r>
      <w:r>
        <w:rPr>
          <w:spacing w:val="-5"/>
        </w:rPr>
        <w:t xml:space="preserve"> </w:t>
      </w:r>
      <w:r>
        <w:t>mycket</w:t>
      </w:r>
      <w:r>
        <w:rPr>
          <w:spacing w:val="-2"/>
        </w:rPr>
        <w:t xml:space="preserve"> </w:t>
      </w:r>
      <w:r>
        <w:t>allvarliga</w:t>
      </w:r>
      <w:r>
        <w:rPr>
          <w:spacing w:val="-3"/>
        </w:rPr>
        <w:t xml:space="preserve"> </w:t>
      </w:r>
      <w:r>
        <w:t>brister</w:t>
      </w:r>
      <w:r>
        <w:rPr>
          <w:spacing w:val="-5"/>
        </w:rPr>
        <w:t xml:space="preserve"> </w:t>
      </w:r>
      <w:r>
        <w:t>utöver</w:t>
      </w:r>
      <w:r>
        <w:rPr>
          <w:spacing w:val="-5"/>
        </w:rPr>
        <w:t xml:space="preserve"> </w:t>
      </w:r>
      <w:r>
        <w:t>ovanstående</w:t>
      </w:r>
      <w:r>
        <w:rPr>
          <w:spacing w:val="-5"/>
        </w:rPr>
        <w:t xml:space="preserve"> </w:t>
      </w:r>
      <w:r>
        <w:t>där</w:t>
      </w:r>
      <w:r>
        <w:rPr>
          <w:spacing w:val="-5"/>
        </w:rPr>
        <w:t xml:space="preserve"> </w:t>
      </w:r>
      <w:r>
        <w:t>ärendet</w:t>
      </w:r>
      <w:r>
        <w:rPr>
          <w:spacing w:val="-4"/>
        </w:rPr>
        <w:t xml:space="preserve"> </w:t>
      </w:r>
      <w:r>
        <w:t>enligt</w:t>
      </w:r>
      <w:r>
        <w:rPr>
          <w:spacing w:val="-4"/>
        </w:rPr>
        <w:t xml:space="preserve"> </w:t>
      </w:r>
      <w:r>
        <w:t>beställarens bedömning är av sådan art att skyndsam åtgärd krävs.</w:t>
      </w:r>
    </w:p>
    <w:p w14:paraId="0B8E7D1A" w14:textId="77777777" w:rsidR="00E53FA1" w:rsidRDefault="00E53FA1" w:rsidP="00E53FA1">
      <w:pPr>
        <w:pStyle w:val="Liststycke"/>
        <w:widowControl w:val="0"/>
        <w:numPr>
          <w:ilvl w:val="0"/>
          <w:numId w:val="18"/>
        </w:numPr>
        <w:tabs>
          <w:tab w:val="left" w:pos="998"/>
        </w:tabs>
        <w:autoSpaceDE w:val="0"/>
        <w:autoSpaceDN w:val="0"/>
        <w:spacing w:after="0" w:line="240" w:lineRule="auto"/>
        <w:ind w:right="2346"/>
        <w:contextualSpacing w:val="0"/>
      </w:pPr>
      <w:r>
        <w:t>Upprepade</w:t>
      </w:r>
      <w:r>
        <w:rPr>
          <w:spacing w:val="-4"/>
        </w:rPr>
        <w:t xml:space="preserve"> </w:t>
      </w:r>
      <w:r>
        <w:t>brister</w:t>
      </w:r>
      <w:r>
        <w:rPr>
          <w:spacing w:val="-2"/>
        </w:rPr>
        <w:t xml:space="preserve"> </w:t>
      </w:r>
      <w:r>
        <w:t>av</w:t>
      </w:r>
      <w:r>
        <w:rPr>
          <w:spacing w:val="-3"/>
        </w:rPr>
        <w:t xml:space="preserve"> </w:t>
      </w:r>
      <w:r>
        <w:t>samma</w:t>
      </w:r>
      <w:r>
        <w:rPr>
          <w:spacing w:val="-4"/>
        </w:rPr>
        <w:t xml:space="preserve"> </w:t>
      </w:r>
      <w:r>
        <w:t>art</w:t>
      </w:r>
      <w:r>
        <w:rPr>
          <w:spacing w:val="-3"/>
        </w:rPr>
        <w:t xml:space="preserve"> </w:t>
      </w:r>
      <w:r>
        <w:t>som</w:t>
      </w:r>
      <w:r>
        <w:rPr>
          <w:spacing w:val="-3"/>
        </w:rPr>
        <w:t xml:space="preserve"> </w:t>
      </w:r>
      <w:r>
        <w:t>tidigare</w:t>
      </w:r>
      <w:r>
        <w:rPr>
          <w:spacing w:val="-4"/>
        </w:rPr>
        <w:t xml:space="preserve"> </w:t>
      </w:r>
      <w:r>
        <w:t>påtalats</w:t>
      </w:r>
      <w:r>
        <w:rPr>
          <w:spacing w:val="-3"/>
        </w:rPr>
        <w:t xml:space="preserve"> </w:t>
      </w:r>
      <w:r>
        <w:t>och</w:t>
      </w:r>
      <w:r>
        <w:rPr>
          <w:spacing w:val="-3"/>
        </w:rPr>
        <w:t xml:space="preserve"> </w:t>
      </w:r>
      <w:r>
        <w:t>åtgärdats</w:t>
      </w:r>
      <w:r>
        <w:rPr>
          <w:spacing w:val="-3"/>
        </w:rPr>
        <w:t xml:space="preserve"> </w:t>
      </w:r>
      <w:r>
        <w:t>men</w:t>
      </w:r>
      <w:r>
        <w:rPr>
          <w:spacing w:val="-3"/>
        </w:rPr>
        <w:t xml:space="preserve"> </w:t>
      </w:r>
      <w:r>
        <w:t>som därefter upprepas.</w:t>
      </w:r>
    </w:p>
    <w:p w14:paraId="7461F7BA" w14:textId="77777777" w:rsidR="00E53FA1" w:rsidRDefault="00E53FA1" w:rsidP="00E53FA1">
      <w:pPr>
        <w:pStyle w:val="Brdtext"/>
        <w:spacing w:before="198"/>
        <w:ind w:right="1772"/>
      </w:pPr>
      <w:r>
        <w:t>När</w:t>
      </w:r>
      <w:r>
        <w:rPr>
          <w:spacing w:val="-4"/>
        </w:rPr>
        <w:t xml:space="preserve"> </w:t>
      </w:r>
      <w:r>
        <w:t>avtalsvite</w:t>
      </w:r>
      <w:r>
        <w:rPr>
          <w:spacing w:val="-4"/>
        </w:rPr>
        <w:t xml:space="preserve"> </w:t>
      </w:r>
      <w:r>
        <w:t>utkrävs</w:t>
      </w:r>
      <w:r>
        <w:rPr>
          <w:spacing w:val="-3"/>
        </w:rPr>
        <w:t xml:space="preserve"> </w:t>
      </w:r>
      <w:r>
        <w:t>kommer</w:t>
      </w:r>
      <w:r>
        <w:rPr>
          <w:spacing w:val="-4"/>
        </w:rPr>
        <w:t xml:space="preserve"> </w:t>
      </w:r>
      <w:r>
        <w:t>beställaren</w:t>
      </w:r>
      <w:r>
        <w:rPr>
          <w:spacing w:val="-1"/>
        </w:rPr>
        <w:t xml:space="preserve"> </w:t>
      </w:r>
      <w:r>
        <w:t>reducera</w:t>
      </w:r>
      <w:r>
        <w:rPr>
          <w:spacing w:val="-4"/>
        </w:rPr>
        <w:t xml:space="preserve"> </w:t>
      </w:r>
      <w:r>
        <w:t>utförarens</w:t>
      </w:r>
      <w:r>
        <w:rPr>
          <w:spacing w:val="-3"/>
        </w:rPr>
        <w:t xml:space="preserve"> </w:t>
      </w:r>
      <w:r>
        <w:t>dagliga</w:t>
      </w:r>
      <w:r>
        <w:rPr>
          <w:spacing w:val="-2"/>
        </w:rPr>
        <w:t xml:space="preserve"> </w:t>
      </w:r>
      <w:r>
        <w:t>ersättning</w:t>
      </w:r>
      <w:r>
        <w:rPr>
          <w:spacing w:val="-3"/>
        </w:rPr>
        <w:t xml:space="preserve"> </w:t>
      </w:r>
      <w:r>
        <w:t>med</w:t>
      </w:r>
      <w:r>
        <w:rPr>
          <w:spacing w:val="-3"/>
        </w:rPr>
        <w:t xml:space="preserve"> </w:t>
      </w:r>
      <w:r>
        <w:t>5</w:t>
      </w:r>
      <w:r>
        <w:rPr>
          <w:spacing w:val="-3"/>
        </w:rPr>
        <w:t xml:space="preserve"> </w:t>
      </w:r>
      <w:r>
        <w:t>% från och med den dag bristen påtalades. Detta sker fram tills av beställaren godkänd rättelse har vidtagits av utföraren. Om utföraren kan visa att åtgärderna inte har kunnat genomföras på grund av händelser som utföraren inte har kunnat förutse eller råda över (allvarliga händelser eller force majeure) kommer inte avtalsvite att utgå.</w:t>
      </w:r>
    </w:p>
    <w:p w14:paraId="6D699DFE" w14:textId="77777777" w:rsidR="00E53FA1" w:rsidRDefault="00E53FA1" w:rsidP="00E53FA1">
      <w:pPr>
        <w:pStyle w:val="Brdtext"/>
      </w:pPr>
    </w:p>
    <w:p w14:paraId="07DF0A32" w14:textId="77777777" w:rsidR="00E53FA1" w:rsidRPr="003C559A" w:rsidRDefault="00E53FA1" w:rsidP="00E53FA1">
      <w:pPr>
        <w:pStyle w:val="Brdtext"/>
        <w:ind w:right="1661"/>
      </w:pPr>
      <w:r>
        <w:t>Vid</w:t>
      </w:r>
      <w:r>
        <w:rPr>
          <w:spacing w:val="-3"/>
        </w:rPr>
        <w:t xml:space="preserve"> </w:t>
      </w:r>
      <w:r>
        <w:t>avtalsbrott</w:t>
      </w:r>
      <w:r>
        <w:rPr>
          <w:spacing w:val="-3"/>
        </w:rPr>
        <w:t xml:space="preserve"> </w:t>
      </w:r>
      <w:r>
        <w:t>av</w:t>
      </w:r>
      <w:r>
        <w:rPr>
          <w:spacing w:val="-3"/>
        </w:rPr>
        <w:t xml:space="preserve"> </w:t>
      </w:r>
      <w:r>
        <w:t>väsentlig</w:t>
      </w:r>
      <w:r>
        <w:rPr>
          <w:spacing w:val="-3"/>
        </w:rPr>
        <w:t xml:space="preserve"> </w:t>
      </w:r>
      <w:r>
        <w:t>betydelse</w:t>
      </w:r>
      <w:r>
        <w:rPr>
          <w:spacing w:val="-4"/>
        </w:rPr>
        <w:t xml:space="preserve"> </w:t>
      </w:r>
      <w:r>
        <w:t>kommer</w:t>
      </w:r>
      <w:r>
        <w:rPr>
          <w:spacing w:val="-4"/>
        </w:rPr>
        <w:t xml:space="preserve"> </w:t>
      </w:r>
      <w:r>
        <w:t>part</w:t>
      </w:r>
      <w:r>
        <w:rPr>
          <w:spacing w:val="-3"/>
        </w:rPr>
        <w:t xml:space="preserve"> </w:t>
      </w:r>
      <w:r>
        <w:t>häva</w:t>
      </w:r>
      <w:r>
        <w:rPr>
          <w:spacing w:val="-4"/>
        </w:rPr>
        <w:t xml:space="preserve"> </w:t>
      </w:r>
      <w:r>
        <w:t>avtalet,</w:t>
      </w:r>
      <w:r>
        <w:rPr>
          <w:spacing w:val="-3"/>
        </w:rPr>
        <w:t xml:space="preserve"> </w:t>
      </w:r>
      <w:r>
        <w:t>hävande</w:t>
      </w:r>
      <w:r>
        <w:rPr>
          <w:spacing w:val="-4"/>
        </w:rPr>
        <w:t xml:space="preserve"> </w:t>
      </w:r>
      <w:r>
        <w:t>part</w:t>
      </w:r>
      <w:r>
        <w:rPr>
          <w:spacing w:val="-3"/>
        </w:rPr>
        <w:t xml:space="preserve"> </w:t>
      </w:r>
      <w:r>
        <w:t>är</w:t>
      </w:r>
      <w:r>
        <w:rPr>
          <w:spacing w:val="-4"/>
        </w:rPr>
        <w:t xml:space="preserve"> </w:t>
      </w:r>
      <w:r>
        <w:t>berättigad till</w:t>
      </w:r>
      <w:r>
        <w:rPr>
          <w:spacing w:val="-3"/>
        </w:rPr>
        <w:t xml:space="preserve"> </w:t>
      </w:r>
      <w:r>
        <w:t>skadestånd.</w:t>
      </w:r>
      <w:r>
        <w:rPr>
          <w:spacing w:val="-3"/>
        </w:rPr>
        <w:t xml:space="preserve"> </w:t>
      </w:r>
      <w:r>
        <w:t>Beställare</w:t>
      </w:r>
      <w:r>
        <w:rPr>
          <w:spacing w:val="-4"/>
        </w:rPr>
        <w:t xml:space="preserve"> </w:t>
      </w:r>
      <w:r>
        <w:t>har</w:t>
      </w:r>
      <w:r>
        <w:rPr>
          <w:spacing w:val="-4"/>
        </w:rPr>
        <w:t xml:space="preserve"> </w:t>
      </w:r>
      <w:r>
        <w:t>härutöver</w:t>
      </w:r>
      <w:r>
        <w:rPr>
          <w:spacing w:val="-2"/>
        </w:rPr>
        <w:t xml:space="preserve"> </w:t>
      </w:r>
      <w:r>
        <w:t>rätt</w:t>
      </w:r>
      <w:r>
        <w:rPr>
          <w:spacing w:val="-3"/>
        </w:rPr>
        <w:t xml:space="preserve"> </w:t>
      </w:r>
      <w:r>
        <w:t>att</w:t>
      </w:r>
      <w:r>
        <w:rPr>
          <w:spacing w:val="-3"/>
        </w:rPr>
        <w:t xml:space="preserve"> </w:t>
      </w:r>
      <w:r>
        <w:t>häva</w:t>
      </w:r>
      <w:r>
        <w:rPr>
          <w:spacing w:val="-4"/>
        </w:rPr>
        <w:t xml:space="preserve"> </w:t>
      </w:r>
      <w:r>
        <w:t>avtalet</w:t>
      </w:r>
      <w:r>
        <w:rPr>
          <w:spacing w:val="-3"/>
        </w:rPr>
        <w:t xml:space="preserve"> </w:t>
      </w:r>
      <w:r>
        <w:t>om</w:t>
      </w:r>
      <w:r>
        <w:rPr>
          <w:spacing w:val="-3"/>
        </w:rPr>
        <w:t xml:space="preserve"> </w:t>
      </w:r>
      <w:r>
        <w:t>utföraren</w:t>
      </w:r>
      <w:r>
        <w:rPr>
          <w:spacing w:val="-1"/>
        </w:rPr>
        <w:t xml:space="preserve"> </w:t>
      </w:r>
      <w:r>
        <w:t>försätts</w:t>
      </w:r>
      <w:r>
        <w:rPr>
          <w:spacing w:val="-3"/>
        </w:rPr>
        <w:t xml:space="preserve"> </w:t>
      </w:r>
      <w:r>
        <w:t>i</w:t>
      </w:r>
      <w:r>
        <w:rPr>
          <w:spacing w:val="-3"/>
        </w:rPr>
        <w:t xml:space="preserve"> </w:t>
      </w:r>
      <w:r>
        <w:t xml:space="preserve">konkurs eller befinner sig vara på sådant obestånd att företaget inte kan förväntas fullfölja sina </w:t>
      </w:r>
      <w:r>
        <w:rPr>
          <w:spacing w:val="-2"/>
        </w:rPr>
        <w:t>åtaganden.</w:t>
      </w:r>
    </w:p>
    <w:p w14:paraId="50AE06C8" w14:textId="58AED8EB" w:rsidR="00C30A49" w:rsidRDefault="00C30A49">
      <w:pPr>
        <w:rPr>
          <w:rFonts w:asciiTheme="majorHAnsi" w:eastAsiaTheme="majorEastAsia" w:hAnsiTheme="majorHAnsi" w:cstheme="majorBidi"/>
          <w:b/>
          <w:bCs/>
          <w:sz w:val="26"/>
          <w:szCs w:val="26"/>
        </w:rPr>
      </w:pPr>
    </w:p>
    <w:p w14:paraId="49EB3967" w14:textId="5A963CF9" w:rsidR="00E53FA1" w:rsidRDefault="00E53FA1" w:rsidP="00E53FA1">
      <w:pPr>
        <w:pStyle w:val="Rubrik2"/>
      </w:pPr>
      <w:bookmarkStart w:id="108" w:name="_Toc211002572"/>
      <w:r>
        <w:t>5.5 Upphörande av valfrihetssystem</w:t>
      </w:r>
      <w:bookmarkEnd w:id="108"/>
    </w:p>
    <w:p w14:paraId="0F8251A9" w14:textId="77777777" w:rsidR="00E53FA1" w:rsidRDefault="00E53FA1" w:rsidP="00E53FA1">
      <w:pPr>
        <w:pStyle w:val="Brdtext"/>
        <w:spacing w:before="58"/>
        <w:ind w:right="1766"/>
      </w:pPr>
      <w:r>
        <w:t>Genom</w:t>
      </w:r>
      <w:r>
        <w:rPr>
          <w:spacing w:val="-3"/>
        </w:rPr>
        <w:t xml:space="preserve"> </w:t>
      </w:r>
      <w:r>
        <w:t>ett</w:t>
      </w:r>
      <w:r>
        <w:rPr>
          <w:spacing w:val="-3"/>
        </w:rPr>
        <w:t xml:space="preserve"> </w:t>
      </w:r>
      <w:r>
        <w:t>nytt</w:t>
      </w:r>
      <w:r>
        <w:rPr>
          <w:spacing w:val="-3"/>
        </w:rPr>
        <w:t xml:space="preserve"> </w:t>
      </w:r>
      <w:r>
        <w:t>politiskt</w:t>
      </w:r>
      <w:r>
        <w:rPr>
          <w:spacing w:val="-5"/>
        </w:rPr>
        <w:t xml:space="preserve"> </w:t>
      </w:r>
      <w:r>
        <w:t>beslut</w:t>
      </w:r>
      <w:r>
        <w:rPr>
          <w:spacing w:val="-3"/>
        </w:rPr>
        <w:t xml:space="preserve"> </w:t>
      </w:r>
      <w:r>
        <w:t>kan</w:t>
      </w:r>
      <w:r>
        <w:rPr>
          <w:spacing w:val="-3"/>
        </w:rPr>
        <w:t xml:space="preserve"> </w:t>
      </w:r>
      <w:r>
        <w:t>valfrihetssystemet</w:t>
      </w:r>
      <w:r>
        <w:rPr>
          <w:spacing w:val="-3"/>
        </w:rPr>
        <w:t xml:space="preserve"> </w:t>
      </w:r>
      <w:r>
        <w:t>enlig</w:t>
      </w:r>
      <w:r>
        <w:rPr>
          <w:spacing w:val="-3"/>
        </w:rPr>
        <w:t xml:space="preserve"> </w:t>
      </w:r>
      <w:r>
        <w:t>LOV</w:t>
      </w:r>
      <w:r>
        <w:rPr>
          <w:spacing w:val="-4"/>
        </w:rPr>
        <w:t xml:space="preserve"> </w:t>
      </w:r>
      <w:r>
        <w:t>upphöra</w:t>
      </w:r>
      <w:r>
        <w:rPr>
          <w:spacing w:val="-4"/>
        </w:rPr>
        <w:t xml:space="preserve"> </w:t>
      </w:r>
      <w:r>
        <w:t>i</w:t>
      </w:r>
      <w:r>
        <w:rPr>
          <w:spacing w:val="-1"/>
        </w:rPr>
        <w:t xml:space="preserve"> </w:t>
      </w:r>
      <w:r>
        <w:t>kommunen. Om detta sker kommer de sökande som ännu inte godkänts få besked om att upphandlingen avbrutits. Redan ingångna avtal kommer att sägas upp med respektive utförare. Uppsägningstiden är då tre månader från meddelandedagen.</w:t>
      </w:r>
    </w:p>
    <w:p w14:paraId="2C4C03A0" w14:textId="77777777" w:rsidR="00E53FA1" w:rsidRDefault="00E53FA1" w:rsidP="00E53FA1"/>
    <w:p w14:paraId="7DE69439" w14:textId="1757DDA2" w:rsidR="00E53FA1" w:rsidRPr="00E53FA1" w:rsidRDefault="00E53FA1" w:rsidP="00E53FA1">
      <w:pPr>
        <w:pStyle w:val="Brdtext"/>
        <w:rPr>
          <w:b/>
          <w:bCs/>
          <w:i/>
          <w:iCs/>
          <w:sz w:val="28"/>
          <w:szCs w:val="28"/>
        </w:rPr>
      </w:pPr>
      <w:r w:rsidRPr="00E53FA1">
        <w:rPr>
          <w:b/>
          <w:bCs/>
          <w:i/>
          <w:iCs/>
          <w:sz w:val="28"/>
          <w:szCs w:val="28"/>
        </w:rPr>
        <w:t>Bilagor</w:t>
      </w:r>
    </w:p>
    <w:p w14:paraId="11D148B2" w14:textId="08F6DA11" w:rsidR="00E53FA1" w:rsidRDefault="00E53FA1" w:rsidP="00E53FA1">
      <w:pPr>
        <w:ind w:right="1722"/>
      </w:pPr>
      <w:r>
        <w:t>Riktlinjer</w:t>
      </w:r>
      <w:r>
        <w:rPr>
          <w:spacing w:val="-4"/>
        </w:rPr>
        <w:t xml:space="preserve"> </w:t>
      </w:r>
      <w:r>
        <w:t>för</w:t>
      </w:r>
      <w:r>
        <w:rPr>
          <w:spacing w:val="-4"/>
        </w:rPr>
        <w:t xml:space="preserve"> </w:t>
      </w:r>
      <w:r>
        <w:t>uppföljning.</w:t>
      </w:r>
      <w:r>
        <w:rPr>
          <w:spacing w:val="-3"/>
        </w:rPr>
        <w:t xml:space="preserve"> </w:t>
      </w:r>
      <w:r>
        <w:rPr>
          <w:i/>
        </w:rPr>
        <w:t>Uppföljningsplan</w:t>
      </w:r>
      <w:r>
        <w:rPr>
          <w:i/>
          <w:spacing w:val="-3"/>
        </w:rPr>
        <w:t xml:space="preserve"> </w:t>
      </w:r>
      <w:r>
        <w:rPr>
          <w:i/>
        </w:rPr>
        <w:t>för</w:t>
      </w:r>
      <w:r>
        <w:rPr>
          <w:i/>
          <w:spacing w:val="-3"/>
        </w:rPr>
        <w:t xml:space="preserve"> </w:t>
      </w:r>
      <w:r>
        <w:rPr>
          <w:i/>
        </w:rPr>
        <w:t>privata</w:t>
      </w:r>
      <w:r>
        <w:rPr>
          <w:i/>
          <w:spacing w:val="-3"/>
        </w:rPr>
        <w:t xml:space="preserve"> </w:t>
      </w:r>
      <w:r>
        <w:rPr>
          <w:i/>
        </w:rPr>
        <w:t>utförare</w:t>
      </w:r>
      <w:r>
        <w:rPr>
          <w:i/>
          <w:spacing w:val="-4"/>
        </w:rPr>
        <w:t xml:space="preserve"> </w:t>
      </w:r>
      <w:r>
        <w:rPr>
          <w:i/>
        </w:rPr>
        <w:t>av</w:t>
      </w:r>
      <w:r>
        <w:rPr>
          <w:i/>
          <w:spacing w:val="-4"/>
        </w:rPr>
        <w:t xml:space="preserve"> </w:t>
      </w:r>
      <w:r>
        <w:rPr>
          <w:i/>
        </w:rPr>
        <w:t>hemtjänst</w:t>
      </w:r>
      <w:r>
        <w:rPr>
          <w:i/>
          <w:spacing w:val="-3"/>
        </w:rPr>
        <w:t xml:space="preserve"> </w:t>
      </w:r>
      <w:r>
        <w:rPr>
          <w:i/>
        </w:rPr>
        <w:t>i</w:t>
      </w:r>
      <w:r>
        <w:rPr>
          <w:i/>
          <w:spacing w:val="-3"/>
        </w:rPr>
        <w:t xml:space="preserve"> </w:t>
      </w:r>
      <w:r>
        <w:rPr>
          <w:i/>
        </w:rPr>
        <w:t>Sundsvalls kommun</w:t>
      </w:r>
      <w:r>
        <w:t>, besluta</w:t>
      </w:r>
      <w:r w:rsidRPr="00775F94">
        <w:t>d 202</w:t>
      </w:r>
      <w:r w:rsidR="00775F94" w:rsidRPr="00775F94">
        <w:t>4-06-25</w:t>
      </w:r>
    </w:p>
    <w:p w14:paraId="067031E5" w14:textId="77777777" w:rsidR="00E53FA1" w:rsidRDefault="00E53FA1" w:rsidP="00E53FA1">
      <w:pPr>
        <w:pStyle w:val="Brdtext"/>
      </w:pPr>
      <w:r>
        <w:t>Områdeskarta,</w:t>
      </w:r>
      <w:r>
        <w:rPr>
          <w:spacing w:val="-4"/>
        </w:rPr>
        <w:t xml:space="preserve"> </w:t>
      </w:r>
      <w:r>
        <w:t>beslutad</w:t>
      </w:r>
      <w:r>
        <w:rPr>
          <w:spacing w:val="-3"/>
        </w:rPr>
        <w:t xml:space="preserve"> </w:t>
      </w:r>
      <w:r>
        <w:t>2023-01-</w:t>
      </w:r>
      <w:r>
        <w:rPr>
          <w:spacing w:val="-5"/>
        </w:rPr>
        <w:t>01</w:t>
      </w:r>
    </w:p>
    <w:p w14:paraId="38F4296A" w14:textId="77777777" w:rsidR="00E53FA1" w:rsidRPr="00E53FA1" w:rsidRDefault="00E53FA1" w:rsidP="00E53FA1"/>
    <w:sectPr w:rsidR="00E53FA1" w:rsidRPr="00E53FA1" w:rsidSect="00DB1F06">
      <w:headerReference w:type="default" r:id="rId22"/>
      <w:headerReference w:type="first" r:id="rId23"/>
      <w:pgSz w:w="11907" w:h="16839"/>
      <w:pgMar w:top="2133" w:right="566" w:bottom="1418" w:left="1418" w:header="567" w:footer="62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C5504" w14:textId="77777777" w:rsidR="00D166E5" w:rsidRDefault="00D166E5">
      <w:pPr>
        <w:spacing w:after="0" w:line="240" w:lineRule="auto"/>
      </w:pPr>
      <w:r>
        <w:separator/>
      </w:r>
    </w:p>
  </w:endnote>
  <w:endnote w:type="continuationSeparator" w:id="0">
    <w:p w14:paraId="6BC62709" w14:textId="77777777" w:rsidR="00D166E5" w:rsidRDefault="00D16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Raleway Thin">
    <w:panose1 w:val="020B0203030101060003"/>
    <w:charset w:val="00"/>
    <w:family w:val="swiss"/>
    <w:pitch w:val="variable"/>
    <w:sig w:usb0="A00002FF" w:usb1="5000205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D6CEF" w14:textId="77777777" w:rsidR="00D166E5" w:rsidRDefault="00D166E5">
      <w:pPr>
        <w:spacing w:after="0" w:line="240" w:lineRule="auto"/>
      </w:pPr>
      <w:r>
        <w:separator/>
      </w:r>
    </w:p>
  </w:footnote>
  <w:footnote w:type="continuationSeparator" w:id="0">
    <w:p w14:paraId="59E5BE79" w14:textId="77777777" w:rsidR="00D166E5" w:rsidRDefault="00D166E5">
      <w:pPr>
        <w:spacing w:after="0" w:line="240" w:lineRule="auto"/>
      </w:pPr>
      <w:r>
        <w:continuationSeparator/>
      </w:r>
    </w:p>
  </w:footnote>
  <w:footnote w:id="1">
    <w:p w14:paraId="3EEDC21B" w14:textId="44D3E70A" w:rsidR="008E05E2" w:rsidRDefault="008E05E2">
      <w:pPr>
        <w:pStyle w:val="Fotnotstext"/>
      </w:pPr>
      <w:r>
        <w:rPr>
          <w:rStyle w:val="Fotnotsreferens"/>
        </w:rPr>
        <w:footnoteRef/>
      </w:r>
      <w:r>
        <w:t xml:space="preserve"> Hälsocentraler</w:t>
      </w:r>
      <w:r>
        <w:rPr>
          <w:spacing w:val="-4"/>
        </w:rPr>
        <w:t xml:space="preserve"> </w:t>
      </w:r>
      <w:r>
        <w:t>och</w:t>
      </w:r>
      <w:r>
        <w:rPr>
          <w:spacing w:val="-7"/>
        </w:rPr>
        <w:t xml:space="preserve"> </w:t>
      </w:r>
      <w:r>
        <w:rPr>
          <w:spacing w:val="-2"/>
        </w:rPr>
        <w:t>vårdcentraler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63781" w14:textId="77777777" w:rsidR="00401F68" w:rsidRDefault="00401F68" w:rsidP="00401F68">
    <w:pPr>
      <w:pStyle w:val="Sidhuvud"/>
      <w:tabs>
        <w:tab w:val="clear" w:pos="9360"/>
        <w:tab w:val="right" w:pos="9923"/>
      </w:tabs>
      <w:ind w:left="113"/>
      <w:jc w:val="right"/>
      <w:rPr>
        <w:rFonts w:ascii="Raleway Thin" w:hAnsi="Raleway Thin"/>
        <w:sz w:val="20"/>
        <w:szCs w:val="20"/>
      </w:rPr>
    </w:pPr>
    <w:r>
      <w:rPr>
        <w:rFonts w:ascii="Arial" w:hAnsi="Arial" w:cs="Arial"/>
        <w:sz w:val="16"/>
        <w:szCs w:val="20"/>
      </w:rPr>
      <w:t xml:space="preserve">Sida </w:t>
    </w:r>
    <w:r w:rsidRPr="00717796">
      <w:rPr>
        <w:rFonts w:ascii="Arial" w:hAnsi="Arial" w:cs="Arial"/>
        <w:sz w:val="16"/>
        <w:szCs w:val="20"/>
      </w:rPr>
      <w:fldChar w:fldCharType="begin"/>
    </w:r>
    <w:r w:rsidRPr="00717796">
      <w:rPr>
        <w:rFonts w:ascii="Arial" w:hAnsi="Arial" w:cs="Arial"/>
        <w:sz w:val="16"/>
        <w:szCs w:val="20"/>
      </w:rPr>
      <w:instrText xml:space="preserve"> PAGE  \* MERGEFORMAT </w:instrText>
    </w:r>
    <w:r w:rsidRPr="00717796">
      <w:rPr>
        <w:rFonts w:ascii="Arial" w:hAnsi="Arial" w:cs="Arial"/>
        <w:sz w:val="16"/>
        <w:szCs w:val="20"/>
      </w:rPr>
      <w:fldChar w:fldCharType="separate"/>
    </w:r>
    <w:r>
      <w:rPr>
        <w:rFonts w:ascii="Arial" w:hAnsi="Arial" w:cs="Arial"/>
        <w:sz w:val="16"/>
        <w:szCs w:val="20"/>
      </w:rPr>
      <w:t>2</w:t>
    </w:r>
    <w:r w:rsidRPr="00717796">
      <w:rPr>
        <w:rFonts w:ascii="Arial" w:hAnsi="Arial" w:cs="Arial"/>
        <w:sz w:val="16"/>
        <w:szCs w:val="20"/>
      </w:rPr>
      <w:fldChar w:fldCharType="end"/>
    </w:r>
    <w:r>
      <w:rPr>
        <w:rFonts w:ascii="Arial" w:hAnsi="Arial" w:cs="Arial"/>
        <w:sz w:val="16"/>
        <w:szCs w:val="20"/>
      </w:rPr>
      <w:t xml:space="preserve"> av </w:t>
    </w:r>
    <w:r>
      <w:rPr>
        <w:rFonts w:ascii="Arial" w:hAnsi="Arial" w:cs="Arial"/>
        <w:sz w:val="16"/>
        <w:szCs w:val="20"/>
      </w:rPr>
      <w:fldChar w:fldCharType="begin"/>
    </w:r>
    <w:r>
      <w:rPr>
        <w:rFonts w:ascii="Arial" w:hAnsi="Arial" w:cs="Arial"/>
        <w:sz w:val="16"/>
        <w:szCs w:val="20"/>
      </w:rPr>
      <w:instrText xml:space="preserve"> NUMPAGES  \* MERGEFORMAT </w:instrText>
    </w:r>
    <w:r>
      <w:rPr>
        <w:rFonts w:ascii="Arial" w:hAnsi="Arial" w:cs="Arial"/>
        <w:sz w:val="16"/>
        <w:szCs w:val="20"/>
      </w:rPr>
      <w:fldChar w:fldCharType="separate"/>
    </w:r>
    <w:r>
      <w:rPr>
        <w:rFonts w:ascii="Arial" w:hAnsi="Arial" w:cs="Arial"/>
        <w:sz w:val="16"/>
        <w:szCs w:val="20"/>
      </w:rPr>
      <w:t>2</w:t>
    </w:r>
    <w:r>
      <w:rPr>
        <w:rFonts w:ascii="Arial" w:hAnsi="Arial" w:cs="Arial"/>
        <w:sz w:val="16"/>
        <w:szCs w:val="20"/>
      </w:rPr>
      <w:fldChar w:fldCharType="end"/>
    </w:r>
    <w:r w:rsidRPr="006B64D1">
      <w:rPr>
        <w:rFonts w:ascii="Raleway Thin" w:hAnsi="Raleway Thin"/>
        <w:sz w:val="20"/>
        <w:szCs w:val="20"/>
      </w:rPr>
      <w:drawing>
        <wp:anchor distT="0" distB="0" distL="114300" distR="114300" simplePos="0" relativeHeight="251675648" behindDoc="1" locked="0" layoutInCell="1" allowOverlap="1" wp14:anchorId="252E2E64" wp14:editId="77B67131">
          <wp:simplePos x="0" y="0"/>
          <wp:positionH relativeFrom="page">
            <wp:posOffset>0</wp:posOffset>
          </wp:positionH>
          <wp:positionV relativeFrom="page">
            <wp:posOffset>0</wp:posOffset>
          </wp:positionV>
          <wp:extent cx="2703600" cy="1080000"/>
          <wp:effectExtent l="0" t="0" r="0" b="0"/>
          <wp:wrapNone/>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600" cy="1080000"/>
                  </a:xfrm>
                  <a:prstGeom prst="rect">
                    <a:avLst/>
                  </a:prstGeom>
                  <a:noFill/>
                </pic:spPr>
              </pic:pic>
            </a:graphicData>
          </a:graphic>
          <wp14:sizeRelH relativeFrom="margin">
            <wp14:pctWidth>0</wp14:pctWidth>
          </wp14:sizeRelH>
          <wp14:sizeRelV relativeFrom="margin">
            <wp14:pctHeight>0</wp14:pctHeight>
          </wp14:sizeRelV>
        </wp:anchor>
      </w:drawing>
    </w:r>
    <w:r>
      <w:rPr>
        <w:rFonts w:ascii="Raleway Thin" w:hAnsi="Raleway Thin"/>
        <w:sz w:val="20"/>
        <w:szCs w:val="20"/>
      </w:rPr>
      <w:t xml:space="preserve"> </w:t>
    </w:r>
  </w:p>
  <w:p w14:paraId="654C02F6" w14:textId="77777777" w:rsidR="00401F68" w:rsidRDefault="00401F68" w:rsidP="00401F68">
    <w:pPr>
      <w:pStyle w:val="Sidhuvud"/>
      <w:ind w:left="113"/>
      <w:jc w:val="right"/>
      <w:rPr>
        <w:rFonts w:ascii="Raleway Thin" w:hAnsi="Raleway Thin"/>
        <w:sz w:val="20"/>
        <w:szCs w:val="20"/>
      </w:rPr>
    </w:pPr>
    <w:r w:rsidRPr="006B64D1">
      <w:rPr>
        <w:rFonts w:ascii="Raleway Thin" w:hAnsi="Raleway Thin"/>
        <w:sz w:val="20"/>
        <w:szCs w:val="20"/>
      </w:rPr>
      <w:t xml:space="preserve"> </w:t>
    </w:r>
  </w:p>
  <w:p w14:paraId="301A92ED" w14:textId="77777777" w:rsidR="006F254E" w:rsidRPr="00B239E1" w:rsidRDefault="00B239E1" w:rsidP="00B239E1">
    <w:pPr>
      <w:pStyle w:val="Sidhuvud"/>
      <w:ind w:left="113"/>
      <w:jc w:val="right"/>
      <w:rPr>
        <w:rFonts w:ascii="Raleway Thin" w:hAnsi="Raleway Thin"/>
        <w:sz w:val="20"/>
        <w:szCs w:val="20"/>
      </w:rPr>
    </w:pPr>
    <w:r w:rsidRPr="00F040BE">
      <w:rPr>
        <w:rFonts w:asciiTheme="majorHAnsi" w:hAnsiTheme="majorHAnsi" w:cstheme="majorHAnsi"/>
        <w:sz w:val="20"/>
        <w:szCs w:val="20"/>
      </w:rPr>
      <mc:AlternateContent>
        <mc:Choice Requires="wps">
          <w:drawing>
            <wp:anchor distT="45720" distB="45720" distL="114300" distR="114300" simplePos="0" relativeHeight="251679744" behindDoc="0" locked="0" layoutInCell="1" allowOverlap="1" wp14:anchorId="2D214DDA" wp14:editId="71B47125">
              <wp:simplePos x="0" y="0"/>
              <wp:positionH relativeFrom="margin">
                <wp:posOffset>3780790</wp:posOffset>
              </wp:positionH>
              <wp:positionV relativeFrom="paragraph">
                <wp:posOffset>20651</wp:posOffset>
              </wp:positionV>
              <wp:extent cx="2360930" cy="1404620"/>
              <wp:effectExtent l="0" t="0" r="0" b="0"/>
              <wp:wrapSquare wrapText="bothSides"/>
              <wp:docPr id="5"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030AAB94" w14:textId="77777777" w:rsidR="00B239E1" w:rsidRPr="00F040BE" w:rsidRDefault="00B239E1" w:rsidP="00B239E1">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D214DDA" id="_x0000_t202" coordsize="21600,21600" o:spt="202" path="m,l,21600r21600,l21600,xe">
              <v:stroke joinstyle="miter"/>
              <v:path gradientshapeok="t" o:connecttype="rect"/>
            </v:shapetype>
            <v:shape id="Textruta 2" o:spid="_x0000_s1026" type="#_x0000_t202" style="position:absolute;left:0;text-align:left;margin-left:297.7pt;margin-top:1.65pt;width:185.9pt;height:110.6pt;z-index:251679744;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" stroked="f">
              <v:textbox style="mso-fit-shape-to-text:t">
                <w:txbxContent>
                  <w:p w14:paraId="030AAB94" w14:textId="77777777" w:rsidR="00B239E1" w:rsidRPr="00F040BE" w:rsidRDefault="00B239E1" w:rsidP="00B239E1">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v:textbox>
              <w10:wrap type="square" anchorx="margin"/>
            </v:shape>
          </w:pict>
        </mc:Fallback>
      </mc:AlternateContent>
    </w:r>
    <w:r w:rsidR="00401F68" w:rsidRPr="006B64D1">
      <w:rPr>
        <w:rFonts w:ascii="Raleway Thin" w:hAnsi="Raleway Thin"/>
        <w:sz w:val="20"/>
        <w:szCs w:val="20"/>
      </w:rPr>
      <w:t xml:space="preserve"> </w:t>
    </w:r>
  </w:p>
  <w:p w14:paraId="2AC23DEF" w14:textId="77777777" w:rsidR="006C20A3" w:rsidRDefault="006C20A3"/>
  <w:p w14:paraId="16F6F428" w14:textId="77777777" w:rsidR="006C20A3" w:rsidRDefault="006C20A3"/>
  <w:p w14:paraId="54C4AC70" w14:textId="77777777" w:rsidR="004E11C8" w:rsidRDefault="004E11C8"/>
  <w:p w14:paraId="3EB474AA" w14:textId="77777777" w:rsidR="004E11C8" w:rsidRDefault="004E11C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CB348" w14:textId="77777777" w:rsidR="006B64D1" w:rsidRPr="00F040BE" w:rsidRDefault="006B64D1" w:rsidP="00BE0858">
    <w:pPr>
      <w:pStyle w:val="Sidhuvud"/>
      <w:tabs>
        <w:tab w:val="clear" w:pos="9360"/>
        <w:tab w:val="right" w:pos="9923"/>
      </w:tabs>
      <w:ind w:left="113"/>
      <w:jc w:val="right"/>
      <w:rPr>
        <w:rFonts w:asciiTheme="majorHAnsi" w:hAnsiTheme="majorHAnsi" w:cstheme="majorHAnsi"/>
        <w:sz w:val="20"/>
        <w:szCs w:val="20"/>
      </w:rPr>
    </w:pPr>
    <w:r w:rsidRPr="00F040BE">
      <w:rPr>
        <w:rFonts w:asciiTheme="majorHAnsi" w:hAnsiTheme="majorHAnsi" w:cstheme="majorHAnsi"/>
        <w:sz w:val="20"/>
        <w:szCs w:val="20"/>
      </w:rPr>
      <w:drawing>
        <wp:anchor distT="0" distB="0" distL="114300" distR="114300" simplePos="0" relativeHeight="251671552" behindDoc="1" locked="0" layoutInCell="1" allowOverlap="1" wp14:anchorId="32658730" wp14:editId="7C0001E5">
          <wp:simplePos x="0" y="0"/>
          <wp:positionH relativeFrom="page">
            <wp:posOffset>0</wp:posOffset>
          </wp:positionH>
          <wp:positionV relativeFrom="page">
            <wp:posOffset>0</wp:posOffset>
          </wp:positionV>
          <wp:extent cx="2703600" cy="1080000"/>
          <wp:effectExtent l="0" t="0" r="0" b="0"/>
          <wp:wrapNone/>
          <wp:docPr id="4" name="Bildobjek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3600" cy="1080000"/>
                  </a:xfrm>
                  <a:prstGeom prst="rect">
                    <a:avLst/>
                  </a:prstGeom>
                  <a:noFill/>
                </pic:spPr>
              </pic:pic>
            </a:graphicData>
          </a:graphic>
          <wp14:sizeRelH relativeFrom="margin">
            <wp14:pctWidth>0</wp14:pctWidth>
          </wp14:sizeRelH>
          <wp14:sizeRelV relativeFrom="margin">
            <wp14:pctHeight>0</wp14:pctHeight>
          </wp14:sizeRelV>
        </wp:anchor>
      </w:drawing>
    </w:r>
    <w:r w:rsidRPr="00F040BE">
      <w:rPr>
        <w:rFonts w:asciiTheme="majorHAnsi" w:hAnsiTheme="majorHAnsi" w:cstheme="majorHAnsi"/>
        <w:sz w:val="20"/>
        <w:szCs w:val="20"/>
      </w:rPr>
      <w:t xml:space="preserve"> </w:t>
    </w:r>
  </w:p>
  <w:p w14:paraId="05F6D4E2" w14:textId="77777777" w:rsidR="00BE0858" w:rsidRPr="00F040BE" w:rsidRDefault="00F040BE" w:rsidP="006B64D1">
    <w:pPr>
      <w:pStyle w:val="Sidhuvud"/>
      <w:ind w:left="113"/>
      <w:jc w:val="right"/>
      <w:rPr>
        <w:rFonts w:asciiTheme="majorHAnsi" w:hAnsiTheme="majorHAnsi" w:cstheme="majorHAnsi"/>
        <w:sz w:val="20"/>
        <w:szCs w:val="20"/>
      </w:rPr>
    </w:pPr>
    <w:r w:rsidRPr="00F040BE">
      <w:rPr>
        <w:rFonts w:asciiTheme="majorHAnsi" w:hAnsiTheme="majorHAnsi" w:cstheme="majorHAnsi"/>
        <w:sz w:val="20"/>
        <w:szCs w:val="20"/>
      </w:rPr>
      <mc:AlternateContent>
        <mc:Choice Requires="wps">
          <w:drawing>
            <wp:anchor distT="45720" distB="45720" distL="114300" distR="114300" simplePos="0" relativeHeight="251677696" behindDoc="0" locked="0" layoutInCell="1" allowOverlap="1" wp14:anchorId="275596A5" wp14:editId="1980F383">
              <wp:simplePos x="0" y="0"/>
              <wp:positionH relativeFrom="margin">
                <wp:posOffset>3844290</wp:posOffset>
              </wp:positionH>
              <wp:positionV relativeFrom="paragraph">
                <wp:posOffset>127331</wp:posOffset>
              </wp:positionV>
              <wp:extent cx="2360930" cy="1404620"/>
              <wp:effectExtent l="0" t="0" r="0" b="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F004296" w14:textId="77777777" w:rsidR="00F040BE" w:rsidRPr="00F040BE" w:rsidRDefault="00F040BE" w:rsidP="00F040BE">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75596A5" id="_x0000_t202" coordsize="21600,21600" o:spt="202" path="m,l,21600r21600,l21600,xe">
              <v:stroke joinstyle="miter"/>
              <v:path gradientshapeok="t" o:connecttype="rect"/>
            </v:shapetype>
            <v:shape id="_x0000_s1027" type="#_x0000_t202" style="position:absolute;left:0;text-align:left;margin-left:302.7pt;margin-top:10.05pt;width:185.9pt;height:110.6pt;z-index:25167769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" stroked="f">
              <v:textbox style="mso-fit-shape-to-text:t">
                <w:txbxContent>
                  <w:p w14:paraId="7F004296" w14:textId="77777777" w:rsidR="00F040BE" w:rsidRPr="00F040BE" w:rsidRDefault="00F040BE" w:rsidP="00F040BE">
                    <w:pPr>
                      <w:pStyle w:val="Sidhuvud"/>
                      <w:ind w:left="113"/>
                      <w:jc w:val="right"/>
                      <w:rPr>
                        <w:rFonts w:asciiTheme="majorHAnsi" w:hAnsiTheme="majorHAnsi" w:cstheme="majorHAnsi"/>
                        <w:szCs w:val="24"/>
                      </w:rPr>
                    </w:pPr>
                    <w:r w:rsidRPr="00F040BE">
                      <w:rPr>
                        <w:rFonts w:asciiTheme="majorHAnsi" w:hAnsiTheme="majorHAnsi" w:cstheme="majorHAnsi"/>
                        <w:szCs w:val="24"/>
                      </w:rPr>
                      <w:t>Vård- och omsorgsförvaltningen</w:t>
                    </w:r>
                  </w:p>
                </w:txbxContent>
              </v:textbox>
              <w10:wrap type="square" anchorx="margin"/>
            </v:shape>
          </w:pict>
        </mc:Fallback>
      </mc:AlternateContent>
    </w:r>
    <w:r w:rsidR="006B64D1" w:rsidRPr="00F040BE">
      <w:rPr>
        <w:rFonts w:asciiTheme="majorHAnsi" w:hAnsiTheme="majorHAnsi" w:cstheme="majorHAnsi"/>
        <w:sz w:val="20"/>
        <w:szCs w:val="20"/>
      </w:rPr>
      <w:t xml:space="preserve"> </w:t>
    </w:r>
  </w:p>
  <w:p w14:paraId="6951A22A" w14:textId="77777777" w:rsidR="006B64D1" w:rsidRPr="00F040BE" w:rsidRDefault="006B64D1" w:rsidP="006B64D1">
    <w:pPr>
      <w:pStyle w:val="Sidhuvud"/>
      <w:ind w:left="113"/>
      <w:jc w:val="right"/>
      <w:rPr>
        <w:rFonts w:asciiTheme="majorHAnsi" w:hAnsiTheme="majorHAnsi" w:cstheme="majorHAnsi"/>
        <w:sz w:val="20"/>
        <w:szCs w:val="20"/>
      </w:rPr>
    </w:pPr>
    <w:r w:rsidRPr="00F040BE">
      <w:rPr>
        <w:rFonts w:asciiTheme="majorHAnsi" w:hAnsiTheme="majorHAnsi" w:cstheme="majorHAnsi"/>
        <w:sz w:val="20"/>
        <w:szCs w:val="20"/>
      </w:rPr>
      <w:t xml:space="preserve"> </w:t>
    </w:r>
  </w:p>
  <w:p w14:paraId="7BC70AB5" w14:textId="77777777" w:rsidR="006B64D1" w:rsidRPr="00F040BE" w:rsidRDefault="006B64D1" w:rsidP="00F040BE">
    <w:pPr>
      <w:pStyle w:val="Sidhuvud"/>
      <w:rPr>
        <w:rFonts w:asciiTheme="majorHAnsi" w:hAnsiTheme="majorHAnsi" w:cstheme="majorHAns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1907"/>
    <w:multiLevelType w:val="hybridMultilevel"/>
    <w:tmpl w:val="7DAA6A4C"/>
    <w:lvl w:ilvl="0" w:tplc="4FE449B8">
      <w:start w:val="1"/>
      <w:numFmt w:val="decimal"/>
      <w:lvlText w:val="%1."/>
      <w:lvlJc w:val="left"/>
      <w:pPr>
        <w:ind w:left="638" w:hanging="360"/>
      </w:pPr>
      <w:rPr>
        <w:rFonts w:hint="default"/>
      </w:rPr>
    </w:lvl>
    <w:lvl w:ilvl="1" w:tplc="041D0019" w:tentative="1">
      <w:start w:val="1"/>
      <w:numFmt w:val="lowerLetter"/>
      <w:lvlText w:val="%2."/>
      <w:lvlJc w:val="left"/>
      <w:pPr>
        <w:ind w:left="1358" w:hanging="360"/>
      </w:pPr>
    </w:lvl>
    <w:lvl w:ilvl="2" w:tplc="041D001B" w:tentative="1">
      <w:start w:val="1"/>
      <w:numFmt w:val="lowerRoman"/>
      <w:lvlText w:val="%3."/>
      <w:lvlJc w:val="right"/>
      <w:pPr>
        <w:ind w:left="2078" w:hanging="180"/>
      </w:pPr>
    </w:lvl>
    <w:lvl w:ilvl="3" w:tplc="041D000F" w:tentative="1">
      <w:start w:val="1"/>
      <w:numFmt w:val="decimal"/>
      <w:lvlText w:val="%4."/>
      <w:lvlJc w:val="left"/>
      <w:pPr>
        <w:ind w:left="2798" w:hanging="360"/>
      </w:pPr>
    </w:lvl>
    <w:lvl w:ilvl="4" w:tplc="041D0019" w:tentative="1">
      <w:start w:val="1"/>
      <w:numFmt w:val="lowerLetter"/>
      <w:lvlText w:val="%5."/>
      <w:lvlJc w:val="left"/>
      <w:pPr>
        <w:ind w:left="3518" w:hanging="360"/>
      </w:pPr>
    </w:lvl>
    <w:lvl w:ilvl="5" w:tplc="041D001B" w:tentative="1">
      <w:start w:val="1"/>
      <w:numFmt w:val="lowerRoman"/>
      <w:lvlText w:val="%6."/>
      <w:lvlJc w:val="right"/>
      <w:pPr>
        <w:ind w:left="4238" w:hanging="180"/>
      </w:pPr>
    </w:lvl>
    <w:lvl w:ilvl="6" w:tplc="041D000F" w:tentative="1">
      <w:start w:val="1"/>
      <w:numFmt w:val="decimal"/>
      <w:lvlText w:val="%7."/>
      <w:lvlJc w:val="left"/>
      <w:pPr>
        <w:ind w:left="4958" w:hanging="360"/>
      </w:pPr>
    </w:lvl>
    <w:lvl w:ilvl="7" w:tplc="041D0019" w:tentative="1">
      <w:start w:val="1"/>
      <w:numFmt w:val="lowerLetter"/>
      <w:lvlText w:val="%8."/>
      <w:lvlJc w:val="left"/>
      <w:pPr>
        <w:ind w:left="5678" w:hanging="360"/>
      </w:pPr>
    </w:lvl>
    <w:lvl w:ilvl="8" w:tplc="041D001B" w:tentative="1">
      <w:start w:val="1"/>
      <w:numFmt w:val="lowerRoman"/>
      <w:lvlText w:val="%9."/>
      <w:lvlJc w:val="right"/>
      <w:pPr>
        <w:ind w:left="6398" w:hanging="180"/>
      </w:pPr>
    </w:lvl>
  </w:abstractNum>
  <w:abstractNum w:abstractNumId="1" w15:restartNumberingAfterBreak="0">
    <w:nsid w:val="03452E21"/>
    <w:multiLevelType w:val="hybridMultilevel"/>
    <w:tmpl w:val="B23AF5F8"/>
    <w:lvl w:ilvl="0" w:tplc="F79A69C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92D6C290">
      <w:numFmt w:val="bullet"/>
      <w:lvlText w:val="•"/>
      <w:lvlJc w:val="left"/>
      <w:pPr>
        <w:ind w:left="1972" w:hanging="360"/>
      </w:pPr>
      <w:rPr>
        <w:rFonts w:hint="default"/>
        <w:lang w:val="sv-SE" w:eastAsia="en-US" w:bidi="ar-SA"/>
      </w:rPr>
    </w:lvl>
    <w:lvl w:ilvl="2" w:tplc="82349614">
      <w:numFmt w:val="bullet"/>
      <w:lvlText w:val="•"/>
      <w:lvlJc w:val="left"/>
      <w:pPr>
        <w:ind w:left="2945" w:hanging="360"/>
      </w:pPr>
      <w:rPr>
        <w:rFonts w:hint="default"/>
        <w:lang w:val="sv-SE" w:eastAsia="en-US" w:bidi="ar-SA"/>
      </w:rPr>
    </w:lvl>
    <w:lvl w:ilvl="3" w:tplc="20104870">
      <w:numFmt w:val="bullet"/>
      <w:lvlText w:val="•"/>
      <w:lvlJc w:val="left"/>
      <w:pPr>
        <w:ind w:left="3917" w:hanging="360"/>
      </w:pPr>
      <w:rPr>
        <w:rFonts w:hint="default"/>
        <w:lang w:val="sv-SE" w:eastAsia="en-US" w:bidi="ar-SA"/>
      </w:rPr>
    </w:lvl>
    <w:lvl w:ilvl="4" w:tplc="77F8F2BC">
      <w:numFmt w:val="bullet"/>
      <w:lvlText w:val="•"/>
      <w:lvlJc w:val="left"/>
      <w:pPr>
        <w:ind w:left="4890" w:hanging="360"/>
      </w:pPr>
      <w:rPr>
        <w:rFonts w:hint="default"/>
        <w:lang w:val="sv-SE" w:eastAsia="en-US" w:bidi="ar-SA"/>
      </w:rPr>
    </w:lvl>
    <w:lvl w:ilvl="5" w:tplc="9EF6BAE8">
      <w:numFmt w:val="bullet"/>
      <w:lvlText w:val="•"/>
      <w:lvlJc w:val="left"/>
      <w:pPr>
        <w:ind w:left="5863" w:hanging="360"/>
      </w:pPr>
      <w:rPr>
        <w:rFonts w:hint="default"/>
        <w:lang w:val="sv-SE" w:eastAsia="en-US" w:bidi="ar-SA"/>
      </w:rPr>
    </w:lvl>
    <w:lvl w:ilvl="6" w:tplc="CB7AC42E">
      <w:numFmt w:val="bullet"/>
      <w:lvlText w:val="•"/>
      <w:lvlJc w:val="left"/>
      <w:pPr>
        <w:ind w:left="6835" w:hanging="360"/>
      </w:pPr>
      <w:rPr>
        <w:rFonts w:hint="default"/>
        <w:lang w:val="sv-SE" w:eastAsia="en-US" w:bidi="ar-SA"/>
      </w:rPr>
    </w:lvl>
    <w:lvl w:ilvl="7" w:tplc="C71C238A">
      <w:numFmt w:val="bullet"/>
      <w:lvlText w:val="•"/>
      <w:lvlJc w:val="left"/>
      <w:pPr>
        <w:ind w:left="7808" w:hanging="360"/>
      </w:pPr>
      <w:rPr>
        <w:rFonts w:hint="default"/>
        <w:lang w:val="sv-SE" w:eastAsia="en-US" w:bidi="ar-SA"/>
      </w:rPr>
    </w:lvl>
    <w:lvl w:ilvl="8" w:tplc="EE9434CC">
      <w:numFmt w:val="bullet"/>
      <w:lvlText w:val="•"/>
      <w:lvlJc w:val="left"/>
      <w:pPr>
        <w:ind w:left="8781" w:hanging="360"/>
      </w:pPr>
      <w:rPr>
        <w:rFonts w:hint="default"/>
        <w:lang w:val="sv-SE" w:eastAsia="en-US" w:bidi="ar-SA"/>
      </w:rPr>
    </w:lvl>
  </w:abstractNum>
  <w:abstractNum w:abstractNumId="2" w15:restartNumberingAfterBreak="0">
    <w:nsid w:val="12F62555"/>
    <w:multiLevelType w:val="hybridMultilevel"/>
    <w:tmpl w:val="DAB849C8"/>
    <w:lvl w:ilvl="0" w:tplc="041D0001">
      <w:start w:val="1"/>
      <w:numFmt w:val="bullet"/>
      <w:lvlText w:val=""/>
      <w:lvlJc w:val="left"/>
      <w:pPr>
        <w:ind w:left="783" w:hanging="360"/>
      </w:pPr>
      <w:rPr>
        <w:rFonts w:ascii="Symbol" w:hAnsi="Symbol" w:hint="default"/>
      </w:rPr>
    </w:lvl>
    <w:lvl w:ilvl="1" w:tplc="041D0003" w:tentative="1">
      <w:start w:val="1"/>
      <w:numFmt w:val="bullet"/>
      <w:lvlText w:val="o"/>
      <w:lvlJc w:val="left"/>
      <w:pPr>
        <w:ind w:left="1503" w:hanging="360"/>
      </w:pPr>
      <w:rPr>
        <w:rFonts w:ascii="Courier New" w:hAnsi="Courier New" w:cs="Courier New" w:hint="default"/>
      </w:rPr>
    </w:lvl>
    <w:lvl w:ilvl="2" w:tplc="041D0005" w:tentative="1">
      <w:start w:val="1"/>
      <w:numFmt w:val="bullet"/>
      <w:lvlText w:val=""/>
      <w:lvlJc w:val="left"/>
      <w:pPr>
        <w:ind w:left="2223" w:hanging="360"/>
      </w:pPr>
      <w:rPr>
        <w:rFonts w:ascii="Wingdings" w:hAnsi="Wingdings" w:hint="default"/>
      </w:rPr>
    </w:lvl>
    <w:lvl w:ilvl="3" w:tplc="041D0001" w:tentative="1">
      <w:start w:val="1"/>
      <w:numFmt w:val="bullet"/>
      <w:lvlText w:val=""/>
      <w:lvlJc w:val="left"/>
      <w:pPr>
        <w:ind w:left="2943" w:hanging="360"/>
      </w:pPr>
      <w:rPr>
        <w:rFonts w:ascii="Symbol" w:hAnsi="Symbol" w:hint="default"/>
      </w:rPr>
    </w:lvl>
    <w:lvl w:ilvl="4" w:tplc="041D0003" w:tentative="1">
      <w:start w:val="1"/>
      <w:numFmt w:val="bullet"/>
      <w:lvlText w:val="o"/>
      <w:lvlJc w:val="left"/>
      <w:pPr>
        <w:ind w:left="3663" w:hanging="360"/>
      </w:pPr>
      <w:rPr>
        <w:rFonts w:ascii="Courier New" w:hAnsi="Courier New" w:cs="Courier New" w:hint="default"/>
      </w:rPr>
    </w:lvl>
    <w:lvl w:ilvl="5" w:tplc="041D0005" w:tentative="1">
      <w:start w:val="1"/>
      <w:numFmt w:val="bullet"/>
      <w:lvlText w:val=""/>
      <w:lvlJc w:val="left"/>
      <w:pPr>
        <w:ind w:left="4383" w:hanging="360"/>
      </w:pPr>
      <w:rPr>
        <w:rFonts w:ascii="Wingdings" w:hAnsi="Wingdings" w:hint="default"/>
      </w:rPr>
    </w:lvl>
    <w:lvl w:ilvl="6" w:tplc="041D0001" w:tentative="1">
      <w:start w:val="1"/>
      <w:numFmt w:val="bullet"/>
      <w:lvlText w:val=""/>
      <w:lvlJc w:val="left"/>
      <w:pPr>
        <w:ind w:left="5103" w:hanging="360"/>
      </w:pPr>
      <w:rPr>
        <w:rFonts w:ascii="Symbol" w:hAnsi="Symbol" w:hint="default"/>
      </w:rPr>
    </w:lvl>
    <w:lvl w:ilvl="7" w:tplc="041D0003" w:tentative="1">
      <w:start w:val="1"/>
      <w:numFmt w:val="bullet"/>
      <w:lvlText w:val="o"/>
      <w:lvlJc w:val="left"/>
      <w:pPr>
        <w:ind w:left="5823" w:hanging="360"/>
      </w:pPr>
      <w:rPr>
        <w:rFonts w:ascii="Courier New" w:hAnsi="Courier New" w:cs="Courier New" w:hint="default"/>
      </w:rPr>
    </w:lvl>
    <w:lvl w:ilvl="8" w:tplc="041D0005" w:tentative="1">
      <w:start w:val="1"/>
      <w:numFmt w:val="bullet"/>
      <w:lvlText w:val=""/>
      <w:lvlJc w:val="left"/>
      <w:pPr>
        <w:ind w:left="6543" w:hanging="360"/>
      </w:pPr>
      <w:rPr>
        <w:rFonts w:ascii="Wingdings" w:hAnsi="Wingdings" w:hint="default"/>
      </w:rPr>
    </w:lvl>
  </w:abstractNum>
  <w:abstractNum w:abstractNumId="3" w15:restartNumberingAfterBreak="0">
    <w:nsid w:val="1B983E8A"/>
    <w:multiLevelType w:val="hybridMultilevel"/>
    <w:tmpl w:val="CBAE7C54"/>
    <w:lvl w:ilvl="0" w:tplc="4A2AA8A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F34E9560">
      <w:numFmt w:val="bullet"/>
      <w:lvlText w:val="•"/>
      <w:lvlJc w:val="left"/>
      <w:pPr>
        <w:ind w:left="1972" w:hanging="360"/>
      </w:pPr>
      <w:rPr>
        <w:rFonts w:hint="default"/>
        <w:lang w:val="sv-SE" w:eastAsia="en-US" w:bidi="ar-SA"/>
      </w:rPr>
    </w:lvl>
    <w:lvl w:ilvl="2" w:tplc="20D63708">
      <w:numFmt w:val="bullet"/>
      <w:lvlText w:val="•"/>
      <w:lvlJc w:val="left"/>
      <w:pPr>
        <w:ind w:left="2945" w:hanging="360"/>
      </w:pPr>
      <w:rPr>
        <w:rFonts w:hint="default"/>
        <w:lang w:val="sv-SE" w:eastAsia="en-US" w:bidi="ar-SA"/>
      </w:rPr>
    </w:lvl>
    <w:lvl w:ilvl="3" w:tplc="A74A6DCC">
      <w:numFmt w:val="bullet"/>
      <w:lvlText w:val="•"/>
      <w:lvlJc w:val="left"/>
      <w:pPr>
        <w:ind w:left="3917" w:hanging="360"/>
      </w:pPr>
      <w:rPr>
        <w:rFonts w:hint="default"/>
        <w:lang w:val="sv-SE" w:eastAsia="en-US" w:bidi="ar-SA"/>
      </w:rPr>
    </w:lvl>
    <w:lvl w:ilvl="4" w:tplc="A964D8FE">
      <w:numFmt w:val="bullet"/>
      <w:lvlText w:val="•"/>
      <w:lvlJc w:val="left"/>
      <w:pPr>
        <w:ind w:left="4890" w:hanging="360"/>
      </w:pPr>
      <w:rPr>
        <w:rFonts w:hint="default"/>
        <w:lang w:val="sv-SE" w:eastAsia="en-US" w:bidi="ar-SA"/>
      </w:rPr>
    </w:lvl>
    <w:lvl w:ilvl="5" w:tplc="3E467784">
      <w:numFmt w:val="bullet"/>
      <w:lvlText w:val="•"/>
      <w:lvlJc w:val="left"/>
      <w:pPr>
        <w:ind w:left="5863" w:hanging="360"/>
      </w:pPr>
      <w:rPr>
        <w:rFonts w:hint="default"/>
        <w:lang w:val="sv-SE" w:eastAsia="en-US" w:bidi="ar-SA"/>
      </w:rPr>
    </w:lvl>
    <w:lvl w:ilvl="6" w:tplc="6EB6A0EE">
      <w:numFmt w:val="bullet"/>
      <w:lvlText w:val="•"/>
      <w:lvlJc w:val="left"/>
      <w:pPr>
        <w:ind w:left="6835" w:hanging="360"/>
      </w:pPr>
      <w:rPr>
        <w:rFonts w:hint="default"/>
        <w:lang w:val="sv-SE" w:eastAsia="en-US" w:bidi="ar-SA"/>
      </w:rPr>
    </w:lvl>
    <w:lvl w:ilvl="7" w:tplc="64626AE6">
      <w:numFmt w:val="bullet"/>
      <w:lvlText w:val="•"/>
      <w:lvlJc w:val="left"/>
      <w:pPr>
        <w:ind w:left="7808" w:hanging="360"/>
      </w:pPr>
      <w:rPr>
        <w:rFonts w:hint="default"/>
        <w:lang w:val="sv-SE" w:eastAsia="en-US" w:bidi="ar-SA"/>
      </w:rPr>
    </w:lvl>
    <w:lvl w:ilvl="8" w:tplc="83328F9E">
      <w:numFmt w:val="bullet"/>
      <w:lvlText w:val="•"/>
      <w:lvlJc w:val="left"/>
      <w:pPr>
        <w:ind w:left="8781" w:hanging="360"/>
      </w:pPr>
      <w:rPr>
        <w:rFonts w:hint="default"/>
        <w:lang w:val="sv-SE" w:eastAsia="en-US" w:bidi="ar-SA"/>
      </w:rPr>
    </w:lvl>
  </w:abstractNum>
  <w:abstractNum w:abstractNumId="4" w15:restartNumberingAfterBreak="0">
    <w:nsid w:val="1C2D1912"/>
    <w:multiLevelType w:val="hybridMultilevel"/>
    <w:tmpl w:val="AAF02FA2"/>
    <w:lvl w:ilvl="0" w:tplc="041D000F">
      <w:start w:val="1"/>
      <w:numFmt w:val="decimal"/>
      <w:lvlText w:val="%1."/>
      <w:lvlJc w:val="left"/>
      <w:pPr>
        <w:ind w:left="1718" w:hanging="360"/>
      </w:pPr>
    </w:lvl>
    <w:lvl w:ilvl="1" w:tplc="041D0019" w:tentative="1">
      <w:start w:val="1"/>
      <w:numFmt w:val="lowerLetter"/>
      <w:lvlText w:val="%2."/>
      <w:lvlJc w:val="left"/>
      <w:pPr>
        <w:ind w:left="2438" w:hanging="360"/>
      </w:pPr>
    </w:lvl>
    <w:lvl w:ilvl="2" w:tplc="041D001B" w:tentative="1">
      <w:start w:val="1"/>
      <w:numFmt w:val="lowerRoman"/>
      <w:lvlText w:val="%3."/>
      <w:lvlJc w:val="right"/>
      <w:pPr>
        <w:ind w:left="3158" w:hanging="180"/>
      </w:pPr>
    </w:lvl>
    <w:lvl w:ilvl="3" w:tplc="041D000F" w:tentative="1">
      <w:start w:val="1"/>
      <w:numFmt w:val="decimal"/>
      <w:lvlText w:val="%4."/>
      <w:lvlJc w:val="left"/>
      <w:pPr>
        <w:ind w:left="3878" w:hanging="360"/>
      </w:pPr>
    </w:lvl>
    <w:lvl w:ilvl="4" w:tplc="041D0019" w:tentative="1">
      <w:start w:val="1"/>
      <w:numFmt w:val="lowerLetter"/>
      <w:lvlText w:val="%5."/>
      <w:lvlJc w:val="left"/>
      <w:pPr>
        <w:ind w:left="4598" w:hanging="360"/>
      </w:pPr>
    </w:lvl>
    <w:lvl w:ilvl="5" w:tplc="041D001B" w:tentative="1">
      <w:start w:val="1"/>
      <w:numFmt w:val="lowerRoman"/>
      <w:lvlText w:val="%6."/>
      <w:lvlJc w:val="right"/>
      <w:pPr>
        <w:ind w:left="5318" w:hanging="180"/>
      </w:pPr>
    </w:lvl>
    <w:lvl w:ilvl="6" w:tplc="041D000F" w:tentative="1">
      <w:start w:val="1"/>
      <w:numFmt w:val="decimal"/>
      <w:lvlText w:val="%7."/>
      <w:lvlJc w:val="left"/>
      <w:pPr>
        <w:ind w:left="6038" w:hanging="360"/>
      </w:pPr>
    </w:lvl>
    <w:lvl w:ilvl="7" w:tplc="041D0019" w:tentative="1">
      <w:start w:val="1"/>
      <w:numFmt w:val="lowerLetter"/>
      <w:lvlText w:val="%8."/>
      <w:lvlJc w:val="left"/>
      <w:pPr>
        <w:ind w:left="6758" w:hanging="360"/>
      </w:pPr>
    </w:lvl>
    <w:lvl w:ilvl="8" w:tplc="041D001B" w:tentative="1">
      <w:start w:val="1"/>
      <w:numFmt w:val="lowerRoman"/>
      <w:lvlText w:val="%9."/>
      <w:lvlJc w:val="right"/>
      <w:pPr>
        <w:ind w:left="7478" w:hanging="180"/>
      </w:pPr>
    </w:lvl>
  </w:abstractNum>
  <w:abstractNum w:abstractNumId="5" w15:restartNumberingAfterBreak="0">
    <w:nsid w:val="25A26A20"/>
    <w:multiLevelType w:val="multilevel"/>
    <w:tmpl w:val="14429CA4"/>
    <w:lvl w:ilvl="0">
      <w:start w:val="1"/>
      <w:numFmt w:val="decimal"/>
      <w:lvlText w:val="%1"/>
      <w:lvlJc w:val="left"/>
      <w:pPr>
        <w:ind w:left="890" w:hanging="613"/>
      </w:pPr>
      <w:rPr>
        <w:rFonts w:hint="default"/>
        <w:lang w:val="sv-SE" w:eastAsia="en-US" w:bidi="ar-SA"/>
      </w:rPr>
    </w:lvl>
    <w:lvl w:ilvl="1">
      <w:start w:val="6"/>
      <w:numFmt w:val="decimal"/>
      <w:lvlText w:val="%1.%2"/>
      <w:lvlJc w:val="left"/>
      <w:pPr>
        <w:ind w:left="890" w:hanging="613"/>
      </w:pPr>
      <w:rPr>
        <w:rFonts w:hint="default"/>
        <w:lang w:val="sv-SE" w:eastAsia="en-US" w:bidi="ar-SA"/>
      </w:rPr>
    </w:lvl>
    <w:lvl w:ilvl="2">
      <w:start w:val="5"/>
      <w:numFmt w:val="decimal"/>
      <w:lvlText w:val="%1.%2.%3."/>
      <w:lvlJc w:val="left"/>
      <w:pPr>
        <w:ind w:left="890" w:hanging="613"/>
      </w:pPr>
      <w:rPr>
        <w:rFonts w:ascii="Arial" w:eastAsia="Arial" w:hAnsi="Arial" w:cs="Arial" w:hint="default"/>
        <w:b/>
        <w:bCs/>
        <w:i w:val="0"/>
        <w:iCs w:val="0"/>
        <w:spacing w:val="-3"/>
        <w:w w:val="100"/>
        <w:sz w:val="22"/>
        <w:szCs w:val="22"/>
        <w:lang w:val="sv-SE" w:eastAsia="en-US" w:bidi="ar-SA"/>
      </w:rPr>
    </w:lvl>
    <w:lvl w:ilvl="3">
      <w:numFmt w:val="bullet"/>
      <w:lvlText w:val=""/>
      <w:lvlJc w:val="left"/>
      <w:pPr>
        <w:ind w:left="448" w:hanging="171"/>
      </w:pPr>
      <w:rPr>
        <w:rFonts w:ascii="Symbol" w:eastAsia="Symbol" w:hAnsi="Symbol" w:cs="Symbol" w:hint="default"/>
        <w:b w:val="0"/>
        <w:bCs w:val="0"/>
        <w:i w:val="0"/>
        <w:iCs w:val="0"/>
        <w:spacing w:val="0"/>
        <w:w w:val="100"/>
        <w:sz w:val="24"/>
        <w:szCs w:val="24"/>
        <w:lang w:val="sv-SE" w:eastAsia="en-US" w:bidi="ar-SA"/>
      </w:rPr>
    </w:lvl>
    <w:lvl w:ilvl="4">
      <w:numFmt w:val="bullet"/>
      <w:lvlText w:val="•"/>
      <w:lvlJc w:val="left"/>
      <w:pPr>
        <w:ind w:left="4175" w:hanging="171"/>
      </w:pPr>
      <w:rPr>
        <w:rFonts w:hint="default"/>
        <w:lang w:val="sv-SE" w:eastAsia="en-US" w:bidi="ar-SA"/>
      </w:rPr>
    </w:lvl>
    <w:lvl w:ilvl="5">
      <w:numFmt w:val="bullet"/>
      <w:lvlText w:val="•"/>
      <w:lvlJc w:val="left"/>
      <w:pPr>
        <w:ind w:left="5267" w:hanging="171"/>
      </w:pPr>
      <w:rPr>
        <w:rFonts w:hint="default"/>
        <w:lang w:val="sv-SE" w:eastAsia="en-US" w:bidi="ar-SA"/>
      </w:rPr>
    </w:lvl>
    <w:lvl w:ilvl="6">
      <w:numFmt w:val="bullet"/>
      <w:lvlText w:val="•"/>
      <w:lvlJc w:val="left"/>
      <w:pPr>
        <w:ind w:left="6359" w:hanging="171"/>
      </w:pPr>
      <w:rPr>
        <w:rFonts w:hint="default"/>
        <w:lang w:val="sv-SE" w:eastAsia="en-US" w:bidi="ar-SA"/>
      </w:rPr>
    </w:lvl>
    <w:lvl w:ilvl="7">
      <w:numFmt w:val="bullet"/>
      <w:lvlText w:val="•"/>
      <w:lvlJc w:val="left"/>
      <w:pPr>
        <w:ind w:left="7450" w:hanging="171"/>
      </w:pPr>
      <w:rPr>
        <w:rFonts w:hint="default"/>
        <w:lang w:val="sv-SE" w:eastAsia="en-US" w:bidi="ar-SA"/>
      </w:rPr>
    </w:lvl>
    <w:lvl w:ilvl="8">
      <w:numFmt w:val="bullet"/>
      <w:lvlText w:val="•"/>
      <w:lvlJc w:val="left"/>
      <w:pPr>
        <w:ind w:left="8542" w:hanging="171"/>
      </w:pPr>
      <w:rPr>
        <w:rFonts w:hint="default"/>
        <w:lang w:val="sv-SE" w:eastAsia="en-US" w:bidi="ar-SA"/>
      </w:rPr>
    </w:lvl>
  </w:abstractNum>
  <w:abstractNum w:abstractNumId="6" w15:restartNumberingAfterBreak="0">
    <w:nsid w:val="26194948"/>
    <w:multiLevelType w:val="hybridMultilevel"/>
    <w:tmpl w:val="4656B794"/>
    <w:lvl w:ilvl="0" w:tplc="56DA5858">
      <w:start w:val="1"/>
      <w:numFmt w:val="upperLetter"/>
      <w:lvlText w:val="%1."/>
      <w:lvlJc w:val="left"/>
      <w:pPr>
        <w:ind w:left="2202" w:hanging="360"/>
      </w:pPr>
      <w:rPr>
        <w:rFonts w:ascii="Times New Roman" w:eastAsia="Times New Roman" w:hAnsi="Times New Roman" w:cs="Times New Roman" w:hint="default"/>
        <w:b w:val="0"/>
        <w:bCs w:val="0"/>
        <w:i w:val="0"/>
        <w:iCs w:val="0"/>
        <w:spacing w:val="-1"/>
        <w:w w:val="100"/>
        <w:sz w:val="24"/>
        <w:szCs w:val="24"/>
        <w:lang w:val="sv-SE" w:eastAsia="en-US" w:bidi="ar-SA"/>
      </w:rPr>
    </w:lvl>
    <w:lvl w:ilvl="1" w:tplc="971A4244">
      <w:numFmt w:val="bullet"/>
      <w:lvlText w:val="•"/>
      <w:lvlJc w:val="left"/>
      <w:pPr>
        <w:ind w:left="1972" w:hanging="360"/>
      </w:pPr>
      <w:rPr>
        <w:rFonts w:hint="default"/>
        <w:lang w:val="sv-SE" w:eastAsia="en-US" w:bidi="ar-SA"/>
      </w:rPr>
    </w:lvl>
    <w:lvl w:ilvl="2" w:tplc="B88A02A0">
      <w:numFmt w:val="bullet"/>
      <w:lvlText w:val="•"/>
      <w:lvlJc w:val="left"/>
      <w:pPr>
        <w:ind w:left="2945" w:hanging="360"/>
      </w:pPr>
      <w:rPr>
        <w:rFonts w:hint="default"/>
        <w:lang w:val="sv-SE" w:eastAsia="en-US" w:bidi="ar-SA"/>
      </w:rPr>
    </w:lvl>
    <w:lvl w:ilvl="3" w:tplc="2B966696">
      <w:numFmt w:val="bullet"/>
      <w:lvlText w:val="•"/>
      <w:lvlJc w:val="left"/>
      <w:pPr>
        <w:ind w:left="3917" w:hanging="360"/>
      </w:pPr>
      <w:rPr>
        <w:rFonts w:hint="default"/>
        <w:lang w:val="sv-SE" w:eastAsia="en-US" w:bidi="ar-SA"/>
      </w:rPr>
    </w:lvl>
    <w:lvl w:ilvl="4" w:tplc="051433DC">
      <w:numFmt w:val="bullet"/>
      <w:lvlText w:val="•"/>
      <w:lvlJc w:val="left"/>
      <w:pPr>
        <w:ind w:left="4890" w:hanging="360"/>
      </w:pPr>
      <w:rPr>
        <w:rFonts w:hint="default"/>
        <w:lang w:val="sv-SE" w:eastAsia="en-US" w:bidi="ar-SA"/>
      </w:rPr>
    </w:lvl>
    <w:lvl w:ilvl="5" w:tplc="C6100C0C">
      <w:numFmt w:val="bullet"/>
      <w:lvlText w:val="•"/>
      <w:lvlJc w:val="left"/>
      <w:pPr>
        <w:ind w:left="5863" w:hanging="360"/>
      </w:pPr>
      <w:rPr>
        <w:rFonts w:hint="default"/>
        <w:lang w:val="sv-SE" w:eastAsia="en-US" w:bidi="ar-SA"/>
      </w:rPr>
    </w:lvl>
    <w:lvl w:ilvl="6" w:tplc="6D305BD8">
      <w:numFmt w:val="bullet"/>
      <w:lvlText w:val="•"/>
      <w:lvlJc w:val="left"/>
      <w:pPr>
        <w:ind w:left="6835" w:hanging="360"/>
      </w:pPr>
      <w:rPr>
        <w:rFonts w:hint="default"/>
        <w:lang w:val="sv-SE" w:eastAsia="en-US" w:bidi="ar-SA"/>
      </w:rPr>
    </w:lvl>
    <w:lvl w:ilvl="7" w:tplc="D7F0B9A2">
      <w:numFmt w:val="bullet"/>
      <w:lvlText w:val="•"/>
      <w:lvlJc w:val="left"/>
      <w:pPr>
        <w:ind w:left="7808" w:hanging="360"/>
      </w:pPr>
      <w:rPr>
        <w:rFonts w:hint="default"/>
        <w:lang w:val="sv-SE" w:eastAsia="en-US" w:bidi="ar-SA"/>
      </w:rPr>
    </w:lvl>
    <w:lvl w:ilvl="8" w:tplc="05B08C96">
      <w:numFmt w:val="bullet"/>
      <w:lvlText w:val="•"/>
      <w:lvlJc w:val="left"/>
      <w:pPr>
        <w:ind w:left="8781" w:hanging="360"/>
      </w:pPr>
      <w:rPr>
        <w:rFonts w:hint="default"/>
        <w:lang w:val="sv-SE" w:eastAsia="en-US" w:bidi="ar-SA"/>
      </w:rPr>
    </w:lvl>
  </w:abstractNum>
  <w:abstractNum w:abstractNumId="7" w15:restartNumberingAfterBreak="0">
    <w:nsid w:val="2B482E3E"/>
    <w:multiLevelType w:val="multilevel"/>
    <w:tmpl w:val="F2C2C174"/>
    <w:lvl w:ilvl="0">
      <w:start w:val="1"/>
      <w:numFmt w:val="decimal"/>
      <w:lvlText w:val="%1."/>
      <w:lvlJc w:val="left"/>
      <w:pPr>
        <w:ind w:left="467" w:hanging="360"/>
      </w:pPr>
      <w:rPr>
        <w:rFonts w:hint="default"/>
      </w:rPr>
    </w:lvl>
    <w:lvl w:ilvl="1">
      <w:start w:val="2"/>
      <w:numFmt w:val="decimal"/>
      <w:isLgl/>
      <w:lvlText w:val="%1.%2"/>
      <w:lvlJc w:val="left"/>
      <w:pPr>
        <w:ind w:left="537" w:hanging="43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827" w:hanging="72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187" w:hanging="1080"/>
      </w:pPr>
      <w:rPr>
        <w:rFonts w:hint="default"/>
      </w:rPr>
    </w:lvl>
    <w:lvl w:ilvl="6">
      <w:start w:val="1"/>
      <w:numFmt w:val="decimal"/>
      <w:isLgl/>
      <w:lvlText w:val="%1.%2.%3.%4.%5.%6.%7"/>
      <w:lvlJc w:val="left"/>
      <w:pPr>
        <w:ind w:left="1547" w:hanging="1440"/>
      </w:pPr>
      <w:rPr>
        <w:rFonts w:hint="default"/>
      </w:rPr>
    </w:lvl>
    <w:lvl w:ilvl="7">
      <w:start w:val="1"/>
      <w:numFmt w:val="decimal"/>
      <w:isLgl/>
      <w:lvlText w:val="%1.%2.%3.%4.%5.%6.%7.%8"/>
      <w:lvlJc w:val="left"/>
      <w:pPr>
        <w:ind w:left="1547" w:hanging="1440"/>
      </w:pPr>
      <w:rPr>
        <w:rFonts w:hint="default"/>
      </w:rPr>
    </w:lvl>
    <w:lvl w:ilvl="8">
      <w:start w:val="1"/>
      <w:numFmt w:val="decimal"/>
      <w:isLgl/>
      <w:lvlText w:val="%1.%2.%3.%4.%5.%6.%7.%8.%9"/>
      <w:lvlJc w:val="left"/>
      <w:pPr>
        <w:ind w:left="1907" w:hanging="1800"/>
      </w:pPr>
      <w:rPr>
        <w:rFonts w:hint="default"/>
      </w:rPr>
    </w:lvl>
  </w:abstractNum>
  <w:abstractNum w:abstractNumId="8" w15:restartNumberingAfterBreak="0">
    <w:nsid w:val="2C975A7B"/>
    <w:multiLevelType w:val="hybridMultilevel"/>
    <w:tmpl w:val="F1F605F2"/>
    <w:lvl w:ilvl="0" w:tplc="63E845C4">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01DEEE30">
      <w:numFmt w:val="bullet"/>
      <w:lvlText w:val="•"/>
      <w:lvlJc w:val="left"/>
      <w:pPr>
        <w:ind w:left="1972" w:hanging="360"/>
      </w:pPr>
      <w:rPr>
        <w:rFonts w:hint="default"/>
        <w:lang w:val="sv-SE" w:eastAsia="en-US" w:bidi="ar-SA"/>
      </w:rPr>
    </w:lvl>
    <w:lvl w:ilvl="2" w:tplc="42A625DE">
      <w:numFmt w:val="bullet"/>
      <w:lvlText w:val="•"/>
      <w:lvlJc w:val="left"/>
      <w:pPr>
        <w:ind w:left="2945" w:hanging="360"/>
      </w:pPr>
      <w:rPr>
        <w:rFonts w:hint="default"/>
        <w:lang w:val="sv-SE" w:eastAsia="en-US" w:bidi="ar-SA"/>
      </w:rPr>
    </w:lvl>
    <w:lvl w:ilvl="3" w:tplc="361090C0">
      <w:numFmt w:val="bullet"/>
      <w:lvlText w:val="•"/>
      <w:lvlJc w:val="left"/>
      <w:pPr>
        <w:ind w:left="3917" w:hanging="360"/>
      </w:pPr>
      <w:rPr>
        <w:rFonts w:hint="default"/>
        <w:lang w:val="sv-SE" w:eastAsia="en-US" w:bidi="ar-SA"/>
      </w:rPr>
    </w:lvl>
    <w:lvl w:ilvl="4" w:tplc="A1888762">
      <w:numFmt w:val="bullet"/>
      <w:lvlText w:val="•"/>
      <w:lvlJc w:val="left"/>
      <w:pPr>
        <w:ind w:left="4890" w:hanging="360"/>
      </w:pPr>
      <w:rPr>
        <w:rFonts w:hint="default"/>
        <w:lang w:val="sv-SE" w:eastAsia="en-US" w:bidi="ar-SA"/>
      </w:rPr>
    </w:lvl>
    <w:lvl w:ilvl="5" w:tplc="36BE9A00">
      <w:numFmt w:val="bullet"/>
      <w:lvlText w:val="•"/>
      <w:lvlJc w:val="left"/>
      <w:pPr>
        <w:ind w:left="5863" w:hanging="360"/>
      </w:pPr>
      <w:rPr>
        <w:rFonts w:hint="default"/>
        <w:lang w:val="sv-SE" w:eastAsia="en-US" w:bidi="ar-SA"/>
      </w:rPr>
    </w:lvl>
    <w:lvl w:ilvl="6" w:tplc="71C881AE">
      <w:numFmt w:val="bullet"/>
      <w:lvlText w:val="•"/>
      <w:lvlJc w:val="left"/>
      <w:pPr>
        <w:ind w:left="6835" w:hanging="360"/>
      </w:pPr>
      <w:rPr>
        <w:rFonts w:hint="default"/>
        <w:lang w:val="sv-SE" w:eastAsia="en-US" w:bidi="ar-SA"/>
      </w:rPr>
    </w:lvl>
    <w:lvl w:ilvl="7" w:tplc="50BEE580">
      <w:numFmt w:val="bullet"/>
      <w:lvlText w:val="•"/>
      <w:lvlJc w:val="left"/>
      <w:pPr>
        <w:ind w:left="7808" w:hanging="360"/>
      </w:pPr>
      <w:rPr>
        <w:rFonts w:hint="default"/>
        <w:lang w:val="sv-SE" w:eastAsia="en-US" w:bidi="ar-SA"/>
      </w:rPr>
    </w:lvl>
    <w:lvl w:ilvl="8" w:tplc="E1DAEF80">
      <w:numFmt w:val="bullet"/>
      <w:lvlText w:val="•"/>
      <w:lvlJc w:val="left"/>
      <w:pPr>
        <w:ind w:left="8781" w:hanging="360"/>
      </w:pPr>
      <w:rPr>
        <w:rFonts w:hint="default"/>
        <w:lang w:val="sv-SE" w:eastAsia="en-US" w:bidi="ar-SA"/>
      </w:rPr>
    </w:lvl>
  </w:abstractNum>
  <w:abstractNum w:abstractNumId="9" w15:restartNumberingAfterBreak="0">
    <w:nsid w:val="2D012A91"/>
    <w:multiLevelType w:val="hybridMultilevel"/>
    <w:tmpl w:val="4C88875C"/>
    <w:lvl w:ilvl="0" w:tplc="499432A4">
      <w:numFmt w:val="bullet"/>
      <w:lvlText w:val=""/>
      <w:lvlJc w:val="left"/>
      <w:pPr>
        <w:ind w:left="638" w:hanging="360"/>
      </w:pPr>
      <w:rPr>
        <w:rFonts w:ascii="Symbol" w:eastAsia="Symbol" w:hAnsi="Symbol" w:cs="Symbol" w:hint="default"/>
        <w:b w:val="0"/>
        <w:bCs w:val="0"/>
        <w:i w:val="0"/>
        <w:iCs w:val="0"/>
        <w:spacing w:val="0"/>
        <w:w w:val="100"/>
        <w:sz w:val="23"/>
        <w:szCs w:val="23"/>
        <w:lang w:val="sv-SE" w:eastAsia="en-US" w:bidi="ar-SA"/>
      </w:rPr>
    </w:lvl>
    <w:lvl w:ilvl="1" w:tplc="15D29420">
      <w:numFmt w:val="bullet"/>
      <w:lvlText w:val="•"/>
      <w:lvlJc w:val="left"/>
      <w:pPr>
        <w:ind w:left="1648" w:hanging="360"/>
      </w:pPr>
      <w:rPr>
        <w:rFonts w:hint="default"/>
        <w:lang w:val="sv-SE" w:eastAsia="en-US" w:bidi="ar-SA"/>
      </w:rPr>
    </w:lvl>
    <w:lvl w:ilvl="2" w:tplc="2318B25E">
      <w:numFmt w:val="bullet"/>
      <w:lvlText w:val="•"/>
      <w:lvlJc w:val="left"/>
      <w:pPr>
        <w:ind w:left="2657" w:hanging="360"/>
      </w:pPr>
      <w:rPr>
        <w:rFonts w:hint="default"/>
        <w:lang w:val="sv-SE" w:eastAsia="en-US" w:bidi="ar-SA"/>
      </w:rPr>
    </w:lvl>
    <w:lvl w:ilvl="3" w:tplc="2F123BA6">
      <w:numFmt w:val="bullet"/>
      <w:lvlText w:val="•"/>
      <w:lvlJc w:val="left"/>
      <w:pPr>
        <w:ind w:left="3665" w:hanging="360"/>
      </w:pPr>
      <w:rPr>
        <w:rFonts w:hint="default"/>
        <w:lang w:val="sv-SE" w:eastAsia="en-US" w:bidi="ar-SA"/>
      </w:rPr>
    </w:lvl>
    <w:lvl w:ilvl="4" w:tplc="99469246">
      <w:numFmt w:val="bullet"/>
      <w:lvlText w:val="•"/>
      <w:lvlJc w:val="left"/>
      <w:pPr>
        <w:ind w:left="4674" w:hanging="360"/>
      </w:pPr>
      <w:rPr>
        <w:rFonts w:hint="default"/>
        <w:lang w:val="sv-SE" w:eastAsia="en-US" w:bidi="ar-SA"/>
      </w:rPr>
    </w:lvl>
    <w:lvl w:ilvl="5" w:tplc="F6E66DA8">
      <w:numFmt w:val="bullet"/>
      <w:lvlText w:val="•"/>
      <w:lvlJc w:val="left"/>
      <w:pPr>
        <w:ind w:left="5683" w:hanging="360"/>
      </w:pPr>
      <w:rPr>
        <w:rFonts w:hint="default"/>
        <w:lang w:val="sv-SE" w:eastAsia="en-US" w:bidi="ar-SA"/>
      </w:rPr>
    </w:lvl>
    <w:lvl w:ilvl="6" w:tplc="563E1122">
      <w:numFmt w:val="bullet"/>
      <w:lvlText w:val="•"/>
      <w:lvlJc w:val="left"/>
      <w:pPr>
        <w:ind w:left="6691" w:hanging="360"/>
      </w:pPr>
      <w:rPr>
        <w:rFonts w:hint="default"/>
        <w:lang w:val="sv-SE" w:eastAsia="en-US" w:bidi="ar-SA"/>
      </w:rPr>
    </w:lvl>
    <w:lvl w:ilvl="7" w:tplc="AB88236C">
      <w:numFmt w:val="bullet"/>
      <w:lvlText w:val="•"/>
      <w:lvlJc w:val="left"/>
      <w:pPr>
        <w:ind w:left="7700" w:hanging="360"/>
      </w:pPr>
      <w:rPr>
        <w:rFonts w:hint="default"/>
        <w:lang w:val="sv-SE" w:eastAsia="en-US" w:bidi="ar-SA"/>
      </w:rPr>
    </w:lvl>
    <w:lvl w:ilvl="8" w:tplc="4D3EDC58">
      <w:numFmt w:val="bullet"/>
      <w:lvlText w:val="•"/>
      <w:lvlJc w:val="left"/>
      <w:pPr>
        <w:ind w:left="8709" w:hanging="360"/>
      </w:pPr>
      <w:rPr>
        <w:rFonts w:hint="default"/>
        <w:lang w:val="sv-SE" w:eastAsia="en-US" w:bidi="ar-SA"/>
      </w:rPr>
    </w:lvl>
  </w:abstractNum>
  <w:abstractNum w:abstractNumId="10" w15:restartNumberingAfterBreak="0">
    <w:nsid w:val="2DC641D8"/>
    <w:multiLevelType w:val="hybridMultilevel"/>
    <w:tmpl w:val="2A30B8FC"/>
    <w:lvl w:ilvl="0" w:tplc="29224E76">
      <w:start w:val="1"/>
      <w:numFmt w:val="decimal"/>
      <w:pStyle w:val="Numreradlista-standard"/>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1" w15:restartNumberingAfterBreak="0">
    <w:nsid w:val="2F4110A4"/>
    <w:multiLevelType w:val="hybridMultilevel"/>
    <w:tmpl w:val="B1269154"/>
    <w:lvl w:ilvl="0" w:tplc="BFB626A8">
      <w:start w:val="1"/>
      <w:numFmt w:val="bullet"/>
      <w:pStyle w:val="Punktlista-standard"/>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355A7CE7"/>
    <w:multiLevelType w:val="hybridMultilevel"/>
    <w:tmpl w:val="F91C375C"/>
    <w:lvl w:ilvl="0" w:tplc="2E2CAA6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037AAFD4">
      <w:numFmt w:val="bullet"/>
      <w:lvlText w:val=""/>
      <w:lvlJc w:val="left"/>
      <w:pPr>
        <w:ind w:left="1564" w:hanging="360"/>
      </w:pPr>
      <w:rPr>
        <w:rFonts w:ascii="Symbol" w:eastAsia="Symbol" w:hAnsi="Symbol" w:cs="Symbol" w:hint="default"/>
        <w:b w:val="0"/>
        <w:bCs w:val="0"/>
        <w:i w:val="0"/>
        <w:iCs w:val="0"/>
        <w:spacing w:val="0"/>
        <w:w w:val="100"/>
        <w:sz w:val="24"/>
        <w:szCs w:val="24"/>
        <w:lang w:val="sv-SE" w:eastAsia="en-US" w:bidi="ar-SA"/>
      </w:rPr>
    </w:lvl>
    <w:lvl w:ilvl="2" w:tplc="0154526C">
      <w:numFmt w:val="bullet"/>
      <w:lvlText w:val="•"/>
      <w:lvlJc w:val="left"/>
      <w:pPr>
        <w:ind w:left="2578" w:hanging="360"/>
      </w:pPr>
      <w:rPr>
        <w:rFonts w:hint="default"/>
        <w:lang w:val="sv-SE" w:eastAsia="en-US" w:bidi="ar-SA"/>
      </w:rPr>
    </w:lvl>
    <w:lvl w:ilvl="3" w:tplc="7E7E143C">
      <w:numFmt w:val="bullet"/>
      <w:lvlText w:val="•"/>
      <w:lvlJc w:val="left"/>
      <w:pPr>
        <w:ind w:left="3596" w:hanging="360"/>
      </w:pPr>
      <w:rPr>
        <w:rFonts w:hint="default"/>
        <w:lang w:val="sv-SE" w:eastAsia="en-US" w:bidi="ar-SA"/>
      </w:rPr>
    </w:lvl>
    <w:lvl w:ilvl="4" w:tplc="C68EC642">
      <w:numFmt w:val="bullet"/>
      <w:lvlText w:val="•"/>
      <w:lvlJc w:val="left"/>
      <w:pPr>
        <w:ind w:left="4615" w:hanging="360"/>
      </w:pPr>
      <w:rPr>
        <w:rFonts w:hint="default"/>
        <w:lang w:val="sv-SE" w:eastAsia="en-US" w:bidi="ar-SA"/>
      </w:rPr>
    </w:lvl>
    <w:lvl w:ilvl="5" w:tplc="4B8ED9EE">
      <w:numFmt w:val="bullet"/>
      <w:lvlText w:val="•"/>
      <w:lvlJc w:val="left"/>
      <w:pPr>
        <w:ind w:left="5633" w:hanging="360"/>
      </w:pPr>
      <w:rPr>
        <w:rFonts w:hint="default"/>
        <w:lang w:val="sv-SE" w:eastAsia="en-US" w:bidi="ar-SA"/>
      </w:rPr>
    </w:lvl>
    <w:lvl w:ilvl="6" w:tplc="FB40542A">
      <w:numFmt w:val="bullet"/>
      <w:lvlText w:val="•"/>
      <w:lvlJc w:val="left"/>
      <w:pPr>
        <w:ind w:left="6652" w:hanging="360"/>
      </w:pPr>
      <w:rPr>
        <w:rFonts w:hint="default"/>
        <w:lang w:val="sv-SE" w:eastAsia="en-US" w:bidi="ar-SA"/>
      </w:rPr>
    </w:lvl>
    <w:lvl w:ilvl="7" w:tplc="493CFDDA">
      <w:numFmt w:val="bullet"/>
      <w:lvlText w:val="•"/>
      <w:lvlJc w:val="left"/>
      <w:pPr>
        <w:ind w:left="7670" w:hanging="360"/>
      </w:pPr>
      <w:rPr>
        <w:rFonts w:hint="default"/>
        <w:lang w:val="sv-SE" w:eastAsia="en-US" w:bidi="ar-SA"/>
      </w:rPr>
    </w:lvl>
    <w:lvl w:ilvl="8" w:tplc="1FCACC4A">
      <w:numFmt w:val="bullet"/>
      <w:lvlText w:val="•"/>
      <w:lvlJc w:val="left"/>
      <w:pPr>
        <w:ind w:left="8689" w:hanging="360"/>
      </w:pPr>
      <w:rPr>
        <w:rFonts w:hint="default"/>
        <w:lang w:val="sv-SE" w:eastAsia="en-US" w:bidi="ar-SA"/>
      </w:rPr>
    </w:lvl>
  </w:abstractNum>
  <w:abstractNum w:abstractNumId="13" w15:restartNumberingAfterBreak="0">
    <w:nsid w:val="3E15799F"/>
    <w:multiLevelType w:val="multilevel"/>
    <w:tmpl w:val="214E0166"/>
    <w:lvl w:ilvl="0">
      <w:start w:val="3"/>
      <w:numFmt w:val="decimal"/>
      <w:lvlText w:val="%1"/>
      <w:lvlJc w:val="left"/>
      <w:pPr>
        <w:ind w:left="655" w:hanging="377"/>
      </w:pPr>
      <w:rPr>
        <w:rFonts w:hint="default"/>
        <w:lang w:val="sv-SE" w:eastAsia="en-US" w:bidi="ar-SA"/>
      </w:rPr>
    </w:lvl>
    <w:lvl w:ilvl="1">
      <w:start w:val="7"/>
      <w:numFmt w:val="decimal"/>
      <w:lvlText w:val="%1.%2"/>
      <w:lvlJc w:val="left"/>
      <w:pPr>
        <w:ind w:left="655" w:hanging="377"/>
      </w:pPr>
      <w:rPr>
        <w:rFonts w:ascii="Calibri" w:eastAsia="Calibri" w:hAnsi="Calibri" w:cs="Calibri" w:hint="default"/>
        <w:b/>
        <w:bCs/>
        <w:i w:val="0"/>
        <w:iCs w:val="0"/>
        <w:spacing w:val="0"/>
        <w:w w:val="100"/>
        <w:sz w:val="24"/>
        <w:szCs w:val="24"/>
        <w:lang w:val="sv-SE" w:eastAsia="en-US" w:bidi="ar-SA"/>
      </w:rPr>
    </w:lvl>
    <w:lvl w:ilvl="2">
      <w:start w:val="1"/>
      <w:numFmt w:val="decimal"/>
      <w:lvlText w:val="%1.%2.%3"/>
      <w:lvlJc w:val="left"/>
      <w:pPr>
        <w:ind w:left="827" w:hanging="550"/>
      </w:pPr>
      <w:rPr>
        <w:rFonts w:ascii="Calibri" w:eastAsia="Calibri" w:hAnsi="Calibri" w:cs="Calibri" w:hint="default"/>
        <w:b/>
        <w:bCs/>
        <w:i w:val="0"/>
        <w:iCs w:val="0"/>
        <w:spacing w:val="-2"/>
        <w:w w:val="100"/>
        <w:sz w:val="24"/>
        <w:szCs w:val="24"/>
        <w:lang w:val="sv-SE" w:eastAsia="en-US" w:bidi="ar-SA"/>
      </w:rPr>
    </w:lvl>
    <w:lvl w:ilvl="3">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4">
      <w:numFmt w:val="bullet"/>
      <w:lvlText w:val="•"/>
      <w:lvlJc w:val="left"/>
      <w:pPr>
        <w:ind w:left="3431" w:hanging="360"/>
      </w:pPr>
      <w:rPr>
        <w:rFonts w:hint="default"/>
        <w:lang w:val="sv-SE" w:eastAsia="en-US" w:bidi="ar-SA"/>
      </w:rPr>
    </w:lvl>
    <w:lvl w:ilvl="5">
      <w:numFmt w:val="bullet"/>
      <w:lvlText w:val="•"/>
      <w:lvlJc w:val="left"/>
      <w:pPr>
        <w:ind w:left="4647" w:hanging="360"/>
      </w:pPr>
      <w:rPr>
        <w:rFonts w:hint="default"/>
        <w:lang w:val="sv-SE" w:eastAsia="en-US" w:bidi="ar-SA"/>
      </w:rPr>
    </w:lvl>
    <w:lvl w:ilvl="6">
      <w:numFmt w:val="bullet"/>
      <w:lvlText w:val="•"/>
      <w:lvlJc w:val="left"/>
      <w:pPr>
        <w:ind w:left="5863" w:hanging="360"/>
      </w:pPr>
      <w:rPr>
        <w:rFonts w:hint="default"/>
        <w:lang w:val="sv-SE" w:eastAsia="en-US" w:bidi="ar-SA"/>
      </w:rPr>
    </w:lvl>
    <w:lvl w:ilvl="7">
      <w:numFmt w:val="bullet"/>
      <w:lvlText w:val="•"/>
      <w:lvlJc w:val="left"/>
      <w:pPr>
        <w:ind w:left="7079" w:hanging="360"/>
      </w:pPr>
      <w:rPr>
        <w:rFonts w:hint="default"/>
        <w:lang w:val="sv-SE" w:eastAsia="en-US" w:bidi="ar-SA"/>
      </w:rPr>
    </w:lvl>
    <w:lvl w:ilvl="8">
      <w:numFmt w:val="bullet"/>
      <w:lvlText w:val="•"/>
      <w:lvlJc w:val="left"/>
      <w:pPr>
        <w:ind w:left="8294" w:hanging="360"/>
      </w:pPr>
      <w:rPr>
        <w:rFonts w:hint="default"/>
        <w:lang w:val="sv-SE" w:eastAsia="en-US" w:bidi="ar-SA"/>
      </w:rPr>
    </w:lvl>
  </w:abstractNum>
  <w:abstractNum w:abstractNumId="14" w15:restartNumberingAfterBreak="0">
    <w:nsid w:val="3EF04FE6"/>
    <w:multiLevelType w:val="multilevel"/>
    <w:tmpl w:val="C428E540"/>
    <w:lvl w:ilvl="0">
      <w:start w:val="1"/>
      <w:numFmt w:val="decimal"/>
      <w:lvlText w:val="%1"/>
      <w:lvlJc w:val="left"/>
      <w:pPr>
        <w:ind w:left="746" w:hanging="468"/>
      </w:pPr>
      <w:rPr>
        <w:rFonts w:hint="default"/>
        <w:lang w:val="sv-SE" w:eastAsia="en-US" w:bidi="ar-SA"/>
      </w:rPr>
    </w:lvl>
    <w:lvl w:ilvl="1">
      <w:start w:val="7"/>
      <w:numFmt w:val="decimal"/>
      <w:lvlText w:val="%1.%2"/>
      <w:lvlJc w:val="left"/>
      <w:pPr>
        <w:ind w:left="746" w:hanging="468"/>
      </w:pPr>
      <w:rPr>
        <w:rFonts w:ascii="Arial" w:eastAsia="Arial" w:hAnsi="Arial" w:cs="Arial" w:hint="default"/>
        <w:b/>
        <w:bCs/>
        <w:i w:val="0"/>
        <w:iCs w:val="0"/>
        <w:spacing w:val="0"/>
        <w:w w:val="100"/>
        <w:sz w:val="24"/>
        <w:szCs w:val="24"/>
        <w:lang w:val="sv-SE" w:eastAsia="en-US" w:bidi="ar-SA"/>
      </w:rPr>
    </w:lvl>
    <w:lvl w:ilvl="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3">
      <w:numFmt w:val="bullet"/>
      <w:lvlText w:val="•"/>
      <w:lvlJc w:val="left"/>
      <w:pPr>
        <w:ind w:left="3161" w:hanging="360"/>
      </w:pPr>
      <w:rPr>
        <w:rFonts w:hint="default"/>
        <w:lang w:val="sv-SE" w:eastAsia="en-US" w:bidi="ar-SA"/>
      </w:rPr>
    </w:lvl>
    <w:lvl w:ilvl="4">
      <w:numFmt w:val="bullet"/>
      <w:lvlText w:val="•"/>
      <w:lvlJc w:val="left"/>
      <w:pPr>
        <w:ind w:left="4242" w:hanging="360"/>
      </w:pPr>
      <w:rPr>
        <w:rFonts w:hint="default"/>
        <w:lang w:val="sv-SE" w:eastAsia="en-US" w:bidi="ar-SA"/>
      </w:rPr>
    </w:lvl>
    <w:lvl w:ilvl="5">
      <w:numFmt w:val="bullet"/>
      <w:lvlText w:val="•"/>
      <w:lvlJc w:val="left"/>
      <w:pPr>
        <w:ind w:left="5322" w:hanging="360"/>
      </w:pPr>
      <w:rPr>
        <w:rFonts w:hint="default"/>
        <w:lang w:val="sv-SE" w:eastAsia="en-US" w:bidi="ar-SA"/>
      </w:rPr>
    </w:lvl>
    <w:lvl w:ilvl="6">
      <w:numFmt w:val="bullet"/>
      <w:lvlText w:val="•"/>
      <w:lvlJc w:val="left"/>
      <w:pPr>
        <w:ind w:left="6403" w:hanging="360"/>
      </w:pPr>
      <w:rPr>
        <w:rFonts w:hint="default"/>
        <w:lang w:val="sv-SE" w:eastAsia="en-US" w:bidi="ar-SA"/>
      </w:rPr>
    </w:lvl>
    <w:lvl w:ilvl="7">
      <w:numFmt w:val="bullet"/>
      <w:lvlText w:val="•"/>
      <w:lvlJc w:val="left"/>
      <w:pPr>
        <w:ind w:left="7484" w:hanging="360"/>
      </w:pPr>
      <w:rPr>
        <w:rFonts w:hint="default"/>
        <w:lang w:val="sv-SE" w:eastAsia="en-US" w:bidi="ar-SA"/>
      </w:rPr>
    </w:lvl>
    <w:lvl w:ilvl="8">
      <w:numFmt w:val="bullet"/>
      <w:lvlText w:val="•"/>
      <w:lvlJc w:val="left"/>
      <w:pPr>
        <w:ind w:left="8564" w:hanging="360"/>
      </w:pPr>
      <w:rPr>
        <w:rFonts w:hint="default"/>
        <w:lang w:val="sv-SE" w:eastAsia="en-US" w:bidi="ar-SA"/>
      </w:rPr>
    </w:lvl>
  </w:abstractNum>
  <w:abstractNum w:abstractNumId="15" w15:restartNumberingAfterBreak="0">
    <w:nsid w:val="56247C42"/>
    <w:multiLevelType w:val="multilevel"/>
    <w:tmpl w:val="C442AB2E"/>
    <w:lvl w:ilvl="0">
      <w:start w:val="1"/>
      <w:numFmt w:val="decimal"/>
      <w:pStyle w:val="Flernivlista-standard"/>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D5268CA"/>
    <w:multiLevelType w:val="multilevel"/>
    <w:tmpl w:val="63D8EFD2"/>
    <w:lvl w:ilvl="0">
      <w:start w:val="1"/>
      <w:numFmt w:val="decimal"/>
      <w:lvlText w:val="%1."/>
      <w:lvlJc w:val="left"/>
      <w:pPr>
        <w:ind w:left="467" w:hanging="360"/>
      </w:pPr>
      <w:rPr>
        <w:rFonts w:hint="default"/>
      </w:rPr>
    </w:lvl>
    <w:lvl w:ilvl="1">
      <w:start w:val="1"/>
      <w:numFmt w:val="decimal"/>
      <w:isLgl/>
      <w:lvlText w:val="%1.%2"/>
      <w:lvlJc w:val="left"/>
      <w:pPr>
        <w:ind w:left="827" w:hanging="720"/>
      </w:pPr>
      <w:rPr>
        <w:rFonts w:hint="default"/>
      </w:rPr>
    </w:lvl>
    <w:lvl w:ilvl="2">
      <w:start w:val="1"/>
      <w:numFmt w:val="decimal"/>
      <w:isLgl/>
      <w:lvlText w:val="%1.%2.%3"/>
      <w:lvlJc w:val="left"/>
      <w:pPr>
        <w:ind w:left="827" w:hanging="720"/>
      </w:pPr>
      <w:rPr>
        <w:rFonts w:hint="default"/>
      </w:rPr>
    </w:lvl>
    <w:lvl w:ilvl="3">
      <w:start w:val="1"/>
      <w:numFmt w:val="decimal"/>
      <w:isLgl/>
      <w:lvlText w:val="%1.%2.%3.%4"/>
      <w:lvlJc w:val="left"/>
      <w:pPr>
        <w:ind w:left="1187" w:hanging="1080"/>
      </w:pPr>
      <w:rPr>
        <w:rFonts w:hint="default"/>
      </w:rPr>
    </w:lvl>
    <w:lvl w:ilvl="4">
      <w:start w:val="1"/>
      <w:numFmt w:val="decimal"/>
      <w:isLgl/>
      <w:lvlText w:val="%1.%2.%3.%4.%5"/>
      <w:lvlJc w:val="left"/>
      <w:pPr>
        <w:ind w:left="1187" w:hanging="1080"/>
      </w:pPr>
      <w:rPr>
        <w:rFonts w:hint="default"/>
      </w:rPr>
    </w:lvl>
    <w:lvl w:ilvl="5">
      <w:start w:val="1"/>
      <w:numFmt w:val="decimal"/>
      <w:isLgl/>
      <w:lvlText w:val="%1.%2.%3.%4.%5.%6"/>
      <w:lvlJc w:val="left"/>
      <w:pPr>
        <w:ind w:left="1547" w:hanging="1440"/>
      </w:pPr>
      <w:rPr>
        <w:rFonts w:hint="default"/>
      </w:rPr>
    </w:lvl>
    <w:lvl w:ilvl="6">
      <w:start w:val="1"/>
      <w:numFmt w:val="decimal"/>
      <w:isLgl/>
      <w:lvlText w:val="%1.%2.%3.%4.%5.%6.%7"/>
      <w:lvlJc w:val="left"/>
      <w:pPr>
        <w:ind w:left="1907" w:hanging="1800"/>
      </w:pPr>
      <w:rPr>
        <w:rFonts w:hint="default"/>
      </w:rPr>
    </w:lvl>
    <w:lvl w:ilvl="7">
      <w:start w:val="1"/>
      <w:numFmt w:val="decimal"/>
      <w:isLgl/>
      <w:lvlText w:val="%1.%2.%3.%4.%5.%6.%7.%8"/>
      <w:lvlJc w:val="left"/>
      <w:pPr>
        <w:ind w:left="1907" w:hanging="1800"/>
      </w:pPr>
      <w:rPr>
        <w:rFonts w:hint="default"/>
      </w:rPr>
    </w:lvl>
    <w:lvl w:ilvl="8">
      <w:start w:val="1"/>
      <w:numFmt w:val="decimal"/>
      <w:isLgl/>
      <w:lvlText w:val="%1.%2.%3.%4.%5.%6.%7.%8.%9"/>
      <w:lvlJc w:val="left"/>
      <w:pPr>
        <w:ind w:left="2267" w:hanging="2160"/>
      </w:pPr>
      <w:rPr>
        <w:rFonts w:hint="default"/>
      </w:rPr>
    </w:lvl>
  </w:abstractNum>
  <w:abstractNum w:abstractNumId="17" w15:restartNumberingAfterBreak="0">
    <w:nsid w:val="604C7C18"/>
    <w:multiLevelType w:val="hybridMultilevel"/>
    <w:tmpl w:val="F3A223F6"/>
    <w:lvl w:ilvl="0" w:tplc="1082AA1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EF8C6D3A">
      <w:numFmt w:val="bullet"/>
      <w:lvlText w:val="•"/>
      <w:lvlJc w:val="left"/>
      <w:pPr>
        <w:ind w:left="1972" w:hanging="360"/>
      </w:pPr>
      <w:rPr>
        <w:rFonts w:hint="default"/>
        <w:lang w:val="sv-SE" w:eastAsia="en-US" w:bidi="ar-SA"/>
      </w:rPr>
    </w:lvl>
    <w:lvl w:ilvl="2" w:tplc="A3EE5A8A">
      <w:numFmt w:val="bullet"/>
      <w:lvlText w:val="•"/>
      <w:lvlJc w:val="left"/>
      <w:pPr>
        <w:ind w:left="2945" w:hanging="360"/>
      </w:pPr>
      <w:rPr>
        <w:rFonts w:hint="default"/>
        <w:lang w:val="sv-SE" w:eastAsia="en-US" w:bidi="ar-SA"/>
      </w:rPr>
    </w:lvl>
    <w:lvl w:ilvl="3" w:tplc="F440CAB8">
      <w:numFmt w:val="bullet"/>
      <w:lvlText w:val="•"/>
      <w:lvlJc w:val="left"/>
      <w:pPr>
        <w:ind w:left="3917" w:hanging="360"/>
      </w:pPr>
      <w:rPr>
        <w:rFonts w:hint="default"/>
        <w:lang w:val="sv-SE" w:eastAsia="en-US" w:bidi="ar-SA"/>
      </w:rPr>
    </w:lvl>
    <w:lvl w:ilvl="4" w:tplc="AF4214B8">
      <w:numFmt w:val="bullet"/>
      <w:lvlText w:val="•"/>
      <w:lvlJc w:val="left"/>
      <w:pPr>
        <w:ind w:left="4890" w:hanging="360"/>
      </w:pPr>
      <w:rPr>
        <w:rFonts w:hint="default"/>
        <w:lang w:val="sv-SE" w:eastAsia="en-US" w:bidi="ar-SA"/>
      </w:rPr>
    </w:lvl>
    <w:lvl w:ilvl="5" w:tplc="25DAA87E">
      <w:numFmt w:val="bullet"/>
      <w:lvlText w:val="•"/>
      <w:lvlJc w:val="left"/>
      <w:pPr>
        <w:ind w:left="5863" w:hanging="360"/>
      </w:pPr>
      <w:rPr>
        <w:rFonts w:hint="default"/>
        <w:lang w:val="sv-SE" w:eastAsia="en-US" w:bidi="ar-SA"/>
      </w:rPr>
    </w:lvl>
    <w:lvl w:ilvl="6" w:tplc="8F2AC70E">
      <w:numFmt w:val="bullet"/>
      <w:lvlText w:val="•"/>
      <w:lvlJc w:val="left"/>
      <w:pPr>
        <w:ind w:left="6835" w:hanging="360"/>
      </w:pPr>
      <w:rPr>
        <w:rFonts w:hint="default"/>
        <w:lang w:val="sv-SE" w:eastAsia="en-US" w:bidi="ar-SA"/>
      </w:rPr>
    </w:lvl>
    <w:lvl w:ilvl="7" w:tplc="E30241E2">
      <w:numFmt w:val="bullet"/>
      <w:lvlText w:val="•"/>
      <w:lvlJc w:val="left"/>
      <w:pPr>
        <w:ind w:left="7808" w:hanging="360"/>
      </w:pPr>
      <w:rPr>
        <w:rFonts w:hint="default"/>
        <w:lang w:val="sv-SE" w:eastAsia="en-US" w:bidi="ar-SA"/>
      </w:rPr>
    </w:lvl>
    <w:lvl w:ilvl="8" w:tplc="E9EE1404">
      <w:numFmt w:val="bullet"/>
      <w:lvlText w:val="•"/>
      <w:lvlJc w:val="left"/>
      <w:pPr>
        <w:ind w:left="8781" w:hanging="360"/>
      </w:pPr>
      <w:rPr>
        <w:rFonts w:hint="default"/>
        <w:lang w:val="sv-SE" w:eastAsia="en-US" w:bidi="ar-SA"/>
      </w:rPr>
    </w:lvl>
  </w:abstractNum>
  <w:abstractNum w:abstractNumId="18" w15:restartNumberingAfterBreak="0">
    <w:nsid w:val="74152D8E"/>
    <w:multiLevelType w:val="hybridMultilevel"/>
    <w:tmpl w:val="CB16A584"/>
    <w:lvl w:ilvl="0" w:tplc="45703DE2">
      <w:numFmt w:val="bullet"/>
      <w:lvlText w:val=""/>
      <w:lvlJc w:val="left"/>
      <w:pPr>
        <w:ind w:left="998" w:hanging="360"/>
      </w:pPr>
      <w:rPr>
        <w:rFonts w:ascii="Symbol" w:eastAsia="Symbol" w:hAnsi="Symbol" w:cs="Symbol" w:hint="default"/>
        <w:b w:val="0"/>
        <w:bCs w:val="0"/>
        <w:i w:val="0"/>
        <w:iCs w:val="0"/>
        <w:spacing w:val="0"/>
        <w:w w:val="100"/>
        <w:sz w:val="24"/>
        <w:szCs w:val="24"/>
        <w:lang w:val="sv-SE" w:eastAsia="en-US" w:bidi="ar-SA"/>
      </w:rPr>
    </w:lvl>
    <w:lvl w:ilvl="1" w:tplc="500E810C">
      <w:numFmt w:val="bullet"/>
      <w:lvlText w:val="•"/>
      <w:lvlJc w:val="left"/>
      <w:pPr>
        <w:ind w:left="1972" w:hanging="360"/>
      </w:pPr>
      <w:rPr>
        <w:rFonts w:hint="default"/>
        <w:lang w:val="sv-SE" w:eastAsia="en-US" w:bidi="ar-SA"/>
      </w:rPr>
    </w:lvl>
    <w:lvl w:ilvl="2" w:tplc="1AE047DE">
      <w:numFmt w:val="bullet"/>
      <w:lvlText w:val="•"/>
      <w:lvlJc w:val="left"/>
      <w:pPr>
        <w:ind w:left="2945" w:hanging="360"/>
      </w:pPr>
      <w:rPr>
        <w:rFonts w:hint="default"/>
        <w:lang w:val="sv-SE" w:eastAsia="en-US" w:bidi="ar-SA"/>
      </w:rPr>
    </w:lvl>
    <w:lvl w:ilvl="3" w:tplc="735E80D0">
      <w:numFmt w:val="bullet"/>
      <w:lvlText w:val="•"/>
      <w:lvlJc w:val="left"/>
      <w:pPr>
        <w:ind w:left="3917" w:hanging="360"/>
      </w:pPr>
      <w:rPr>
        <w:rFonts w:hint="default"/>
        <w:lang w:val="sv-SE" w:eastAsia="en-US" w:bidi="ar-SA"/>
      </w:rPr>
    </w:lvl>
    <w:lvl w:ilvl="4" w:tplc="464663FC">
      <w:numFmt w:val="bullet"/>
      <w:lvlText w:val="•"/>
      <w:lvlJc w:val="left"/>
      <w:pPr>
        <w:ind w:left="4890" w:hanging="360"/>
      </w:pPr>
      <w:rPr>
        <w:rFonts w:hint="default"/>
        <w:lang w:val="sv-SE" w:eastAsia="en-US" w:bidi="ar-SA"/>
      </w:rPr>
    </w:lvl>
    <w:lvl w:ilvl="5" w:tplc="2A347316">
      <w:numFmt w:val="bullet"/>
      <w:lvlText w:val="•"/>
      <w:lvlJc w:val="left"/>
      <w:pPr>
        <w:ind w:left="5863" w:hanging="360"/>
      </w:pPr>
      <w:rPr>
        <w:rFonts w:hint="default"/>
        <w:lang w:val="sv-SE" w:eastAsia="en-US" w:bidi="ar-SA"/>
      </w:rPr>
    </w:lvl>
    <w:lvl w:ilvl="6" w:tplc="8C180AFA">
      <w:numFmt w:val="bullet"/>
      <w:lvlText w:val="•"/>
      <w:lvlJc w:val="left"/>
      <w:pPr>
        <w:ind w:left="6835" w:hanging="360"/>
      </w:pPr>
      <w:rPr>
        <w:rFonts w:hint="default"/>
        <w:lang w:val="sv-SE" w:eastAsia="en-US" w:bidi="ar-SA"/>
      </w:rPr>
    </w:lvl>
    <w:lvl w:ilvl="7" w:tplc="8D5C7494">
      <w:numFmt w:val="bullet"/>
      <w:lvlText w:val="•"/>
      <w:lvlJc w:val="left"/>
      <w:pPr>
        <w:ind w:left="7808" w:hanging="360"/>
      </w:pPr>
      <w:rPr>
        <w:rFonts w:hint="default"/>
        <w:lang w:val="sv-SE" w:eastAsia="en-US" w:bidi="ar-SA"/>
      </w:rPr>
    </w:lvl>
    <w:lvl w:ilvl="8" w:tplc="EFFC398E">
      <w:numFmt w:val="bullet"/>
      <w:lvlText w:val="•"/>
      <w:lvlJc w:val="left"/>
      <w:pPr>
        <w:ind w:left="8781" w:hanging="360"/>
      </w:pPr>
      <w:rPr>
        <w:rFonts w:hint="default"/>
        <w:lang w:val="sv-SE" w:eastAsia="en-US" w:bidi="ar-SA"/>
      </w:rPr>
    </w:lvl>
  </w:abstractNum>
  <w:num w:numId="1" w16cid:durableId="1543246514">
    <w:abstractNumId w:val="15"/>
  </w:num>
  <w:num w:numId="2" w16cid:durableId="2097629855">
    <w:abstractNumId w:val="10"/>
  </w:num>
  <w:num w:numId="3" w16cid:durableId="1077678570">
    <w:abstractNumId w:val="11"/>
  </w:num>
  <w:num w:numId="4" w16cid:durableId="135489772">
    <w:abstractNumId w:val="0"/>
  </w:num>
  <w:num w:numId="5" w16cid:durableId="269624599">
    <w:abstractNumId w:val="7"/>
  </w:num>
  <w:num w:numId="6" w16cid:durableId="2096316134">
    <w:abstractNumId w:val="16"/>
  </w:num>
  <w:num w:numId="7" w16cid:durableId="2024472739">
    <w:abstractNumId w:val="6"/>
  </w:num>
  <w:num w:numId="8" w16cid:durableId="1689213667">
    <w:abstractNumId w:val="3"/>
  </w:num>
  <w:num w:numId="9" w16cid:durableId="1756391876">
    <w:abstractNumId w:val="5"/>
  </w:num>
  <w:num w:numId="10" w16cid:durableId="647442004">
    <w:abstractNumId w:val="14"/>
  </w:num>
  <w:num w:numId="11" w16cid:durableId="1850440122">
    <w:abstractNumId w:val="17"/>
  </w:num>
  <w:num w:numId="12" w16cid:durableId="776175606">
    <w:abstractNumId w:val="9"/>
  </w:num>
  <w:num w:numId="13" w16cid:durableId="1202863385">
    <w:abstractNumId w:val="8"/>
  </w:num>
  <w:num w:numId="14" w16cid:durableId="563418661">
    <w:abstractNumId w:val="13"/>
  </w:num>
  <w:num w:numId="15" w16cid:durableId="1027025874">
    <w:abstractNumId w:val="12"/>
  </w:num>
  <w:num w:numId="16" w16cid:durableId="321545407">
    <w:abstractNumId w:val="4"/>
  </w:num>
  <w:num w:numId="17" w16cid:durableId="2134790954">
    <w:abstractNumId w:val="18"/>
  </w:num>
  <w:num w:numId="18" w16cid:durableId="786585157">
    <w:abstractNumId w:val="1"/>
  </w:num>
  <w:num w:numId="19" w16cid:durableId="14234061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1304"/>
  <w:hyphenationZone w:val="4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6E5"/>
    <w:rsid w:val="00000D1A"/>
    <w:rsid w:val="00001FAA"/>
    <w:rsid w:val="00004F9C"/>
    <w:rsid w:val="0003058E"/>
    <w:rsid w:val="0003640D"/>
    <w:rsid w:val="000503DD"/>
    <w:rsid w:val="000535F0"/>
    <w:rsid w:val="00054015"/>
    <w:rsid w:val="00057B68"/>
    <w:rsid w:val="0006389C"/>
    <w:rsid w:val="00066AC3"/>
    <w:rsid w:val="000773A0"/>
    <w:rsid w:val="00082DDA"/>
    <w:rsid w:val="00084A8B"/>
    <w:rsid w:val="000903EF"/>
    <w:rsid w:val="00093678"/>
    <w:rsid w:val="00096F8D"/>
    <w:rsid w:val="000A2BAD"/>
    <w:rsid w:val="000A5E67"/>
    <w:rsid w:val="000B1FB2"/>
    <w:rsid w:val="000B3EE7"/>
    <w:rsid w:val="000C622F"/>
    <w:rsid w:val="000C6FF1"/>
    <w:rsid w:val="000C7953"/>
    <w:rsid w:val="000D5FC5"/>
    <w:rsid w:val="000E17BC"/>
    <w:rsid w:val="000E1DC6"/>
    <w:rsid w:val="00123042"/>
    <w:rsid w:val="0013162E"/>
    <w:rsid w:val="00131FAB"/>
    <w:rsid w:val="00141F07"/>
    <w:rsid w:val="001509E4"/>
    <w:rsid w:val="00160E1E"/>
    <w:rsid w:val="00165AD0"/>
    <w:rsid w:val="001A2975"/>
    <w:rsid w:val="001A6808"/>
    <w:rsid w:val="001B36D9"/>
    <w:rsid w:val="001E2046"/>
    <w:rsid w:val="001E2E55"/>
    <w:rsid w:val="001F384B"/>
    <w:rsid w:val="00236969"/>
    <w:rsid w:val="002453C5"/>
    <w:rsid w:val="00276A7A"/>
    <w:rsid w:val="002844DB"/>
    <w:rsid w:val="002976B1"/>
    <w:rsid w:val="002A57D2"/>
    <w:rsid w:val="002B4777"/>
    <w:rsid w:val="002B5B27"/>
    <w:rsid w:val="002D33F7"/>
    <w:rsid w:val="002D559E"/>
    <w:rsid w:val="002F4BB9"/>
    <w:rsid w:val="00313157"/>
    <w:rsid w:val="00317AD5"/>
    <w:rsid w:val="00321035"/>
    <w:rsid w:val="00340A54"/>
    <w:rsid w:val="00345615"/>
    <w:rsid w:val="0035453F"/>
    <w:rsid w:val="00355B22"/>
    <w:rsid w:val="00367577"/>
    <w:rsid w:val="003815D1"/>
    <w:rsid w:val="003B2E21"/>
    <w:rsid w:val="003C10E5"/>
    <w:rsid w:val="003E3016"/>
    <w:rsid w:val="003E374F"/>
    <w:rsid w:val="003E7CA9"/>
    <w:rsid w:val="00401F68"/>
    <w:rsid w:val="0041592F"/>
    <w:rsid w:val="0043509A"/>
    <w:rsid w:val="00454C12"/>
    <w:rsid w:val="00455483"/>
    <w:rsid w:val="00465B67"/>
    <w:rsid w:val="00480244"/>
    <w:rsid w:val="0048792D"/>
    <w:rsid w:val="00495320"/>
    <w:rsid w:val="004963CB"/>
    <w:rsid w:val="004A15B0"/>
    <w:rsid w:val="004A15C4"/>
    <w:rsid w:val="004A2AA2"/>
    <w:rsid w:val="004B4F48"/>
    <w:rsid w:val="004C3E62"/>
    <w:rsid w:val="004D72B8"/>
    <w:rsid w:val="004E11C8"/>
    <w:rsid w:val="004E1D1D"/>
    <w:rsid w:val="004E7BBF"/>
    <w:rsid w:val="004F6D1C"/>
    <w:rsid w:val="00501C32"/>
    <w:rsid w:val="005070B2"/>
    <w:rsid w:val="00530DDF"/>
    <w:rsid w:val="00544F62"/>
    <w:rsid w:val="005533FF"/>
    <w:rsid w:val="00554846"/>
    <w:rsid w:val="0055795A"/>
    <w:rsid w:val="00560984"/>
    <w:rsid w:val="00560F43"/>
    <w:rsid w:val="00572C4C"/>
    <w:rsid w:val="005814CF"/>
    <w:rsid w:val="00584CAE"/>
    <w:rsid w:val="0059464F"/>
    <w:rsid w:val="005A323E"/>
    <w:rsid w:val="005D4580"/>
    <w:rsid w:val="005F2E56"/>
    <w:rsid w:val="005F4CF5"/>
    <w:rsid w:val="005F5ED4"/>
    <w:rsid w:val="00624A1A"/>
    <w:rsid w:val="006336AE"/>
    <w:rsid w:val="006424EB"/>
    <w:rsid w:val="0065130A"/>
    <w:rsid w:val="006618E0"/>
    <w:rsid w:val="006B37A5"/>
    <w:rsid w:val="006B64D1"/>
    <w:rsid w:val="006C20A3"/>
    <w:rsid w:val="006C285A"/>
    <w:rsid w:val="006D464C"/>
    <w:rsid w:val="006F1408"/>
    <w:rsid w:val="006F254E"/>
    <w:rsid w:val="007045EC"/>
    <w:rsid w:val="00710C67"/>
    <w:rsid w:val="007115FD"/>
    <w:rsid w:val="00715E6E"/>
    <w:rsid w:val="00716D55"/>
    <w:rsid w:val="0072142C"/>
    <w:rsid w:val="007260C0"/>
    <w:rsid w:val="00730FA2"/>
    <w:rsid w:val="007316E6"/>
    <w:rsid w:val="0073560A"/>
    <w:rsid w:val="00735C54"/>
    <w:rsid w:val="00760768"/>
    <w:rsid w:val="0076122A"/>
    <w:rsid w:val="00775F94"/>
    <w:rsid w:val="00786E2A"/>
    <w:rsid w:val="007942A7"/>
    <w:rsid w:val="007D595E"/>
    <w:rsid w:val="007F6A6C"/>
    <w:rsid w:val="0083645F"/>
    <w:rsid w:val="00874630"/>
    <w:rsid w:val="008749BB"/>
    <w:rsid w:val="008A5154"/>
    <w:rsid w:val="008C0ECC"/>
    <w:rsid w:val="008E04FA"/>
    <w:rsid w:val="008E05E2"/>
    <w:rsid w:val="008F7109"/>
    <w:rsid w:val="00923DD9"/>
    <w:rsid w:val="009271A3"/>
    <w:rsid w:val="00943332"/>
    <w:rsid w:val="00944CFF"/>
    <w:rsid w:val="00956DB7"/>
    <w:rsid w:val="00956E9D"/>
    <w:rsid w:val="00971290"/>
    <w:rsid w:val="00973185"/>
    <w:rsid w:val="009733F0"/>
    <w:rsid w:val="0097461E"/>
    <w:rsid w:val="009759F6"/>
    <w:rsid w:val="00976827"/>
    <w:rsid w:val="00984B7F"/>
    <w:rsid w:val="0098688A"/>
    <w:rsid w:val="009A232A"/>
    <w:rsid w:val="009C0601"/>
    <w:rsid w:val="009D1CDE"/>
    <w:rsid w:val="009D383E"/>
    <w:rsid w:val="009D53BF"/>
    <w:rsid w:val="009E56CA"/>
    <w:rsid w:val="009F756F"/>
    <w:rsid w:val="00A0036A"/>
    <w:rsid w:val="00A06A8A"/>
    <w:rsid w:val="00A14079"/>
    <w:rsid w:val="00A2093E"/>
    <w:rsid w:val="00A43D4A"/>
    <w:rsid w:val="00A50190"/>
    <w:rsid w:val="00A53552"/>
    <w:rsid w:val="00A53810"/>
    <w:rsid w:val="00A5525A"/>
    <w:rsid w:val="00A85261"/>
    <w:rsid w:val="00A977C7"/>
    <w:rsid w:val="00AD2686"/>
    <w:rsid w:val="00AE7841"/>
    <w:rsid w:val="00AF2EF6"/>
    <w:rsid w:val="00B02A67"/>
    <w:rsid w:val="00B0614B"/>
    <w:rsid w:val="00B06A7A"/>
    <w:rsid w:val="00B20542"/>
    <w:rsid w:val="00B22D65"/>
    <w:rsid w:val="00B239E1"/>
    <w:rsid w:val="00B55EEA"/>
    <w:rsid w:val="00B57A45"/>
    <w:rsid w:val="00B57FB6"/>
    <w:rsid w:val="00B83C65"/>
    <w:rsid w:val="00B951D2"/>
    <w:rsid w:val="00BA39AB"/>
    <w:rsid w:val="00BB38E1"/>
    <w:rsid w:val="00BB65A4"/>
    <w:rsid w:val="00BE0858"/>
    <w:rsid w:val="00C02787"/>
    <w:rsid w:val="00C04F42"/>
    <w:rsid w:val="00C0664E"/>
    <w:rsid w:val="00C12474"/>
    <w:rsid w:val="00C269DD"/>
    <w:rsid w:val="00C30A49"/>
    <w:rsid w:val="00C31348"/>
    <w:rsid w:val="00C330B1"/>
    <w:rsid w:val="00C432D8"/>
    <w:rsid w:val="00C43CB2"/>
    <w:rsid w:val="00C571FF"/>
    <w:rsid w:val="00C63FC6"/>
    <w:rsid w:val="00CA3D39"/>
    <w:rsid w:val="00CB50E2"/>
    <w:rsid w:val="00CB5C26"/>
    <w:rsid w:val="00CC487E"/>
    <w:rsid w:val="00CC657F"/>
    <w:rsid w:val="00CF0E9C"/>
    <w:rsid w:val="00D166E5"/>
    <w:rsid w:val="00D20127"/>
    <w:rsid w:val="00D20F70"/>
    <w:rsid w:val="00D236F1"/>
    <w:rsid w:val="00D36A35"/>
    <w:rsid w:val="00D40633"/>
    <w:rsid w:val="00D46C5B"/>
    <w:rsid w:val="00D55274"/>
    <w:rsid w:val="00D60EDA"/>
    <w:rsid w:val="00D71BD9"/>
    <w:rsid w:val="00D74C14"/>
    <w:rsid w:val="00D80489"/>
    <w:rsid w:val="00D95125"/>
    <w:rsid w:val="00DB1F06"/>
    <w:rsid w:val="00DB276C"/>
    <w:rsid w:val="00DB300F"/>
    <w:rsid w:val="00DB4DA4"/>
    <w:rsid w:val="00DC4E24"/>
    <w:rsid w:val="00DD1966"/>
    <w:rsid w:val="00DD1AD3"/>
    <w:rsid w:val="00DE1952"/>
    <w:rsid w:val="00DE71D3"/>
    <w:rsid w:val="00DE7FCC"/>
    <w:rsid w:val="00DF2A0A"/>
    <w:rsid w:val="00E07D6E"/>
    <w:rsid w:val="00E33EFA"/>
    <w:rsid w:val="00E3498D"/>
    <w:rsid w:val="00E36DA4"/>
    <w:rsid w:val="00E464B7"/>
    <w:rsid w:val="00E47F23"/>
    <w:rsid w:val="00E5161C"/>
    <w:rsid w:val="00E52650"/>
    <w:rsid w:val="00E53FA1"/>
    <w:rsid w:val="00E60696"/>
    <w:rsid w:val="00E65D04"/>
    <w:rsid w:val="00E804DB"/>
    <w:rsid w:val="00E925A8"/>
    <w:rsid w:val="00EB76B5"/>
    <w:rsid w:val="00EC3F72"/>
    <w:rsid w:val="00ED153F"/>
    <w:rsid w:val="00ED6422"/>
    <w:rsid w:val="00EF0B67"/>
    <w:rsid w:val="00EF60C3"/>
    <w:rsid w:val="00F02B86"/>
    <w:rsid w:val="00F040BE"/>
    <w:rsid w:val="00F11556"/>
    <w:rsid w:val="00F15224"/>
    <w:rsid w:val="00F17C6C"/>
    <w:rsid w:val="00F209C1"/>
    <w:rsid w:val="00F21416"/>
    <w:rsid w:val="00F305DB"/>
    <w:rsid w:val="00F5046E"/>
    <w:rsid w:val="00F62E02"/>
    <w:rsid w:val="00F7535B"/>
    <w:rsid w:val="00F94B11"/>
    <w:rsid w:val="00FA1450"/>
    <w:rsid w:val="00FB67CD"/>
    <w:rsid w:val="00FB7A6B"/>
    <w:rsid w:val="00FC4242"/>
    <w:rsid w:val="00FD502A"/>
    <w:rsid w:val="00FD6A84"/>
    <w:rsid w:val="00FE38FC"/>
    <w:rsid w:val="00FF4251"/>
    <w:rsid w:val="00FF7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E5777EA"/>
  <w15:docId w15:val="{06C124C9-ABC4-4CB8-853F-0B6CBE691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v-SE" w:eastAsia="sv-SE" w:bidi="ar-SA"/>
      </w:rPr>
    </w:rPrDefault>
    <w:pPrDefault>
      <w:pPr>
        <w:spacing w:after="200" w:line="276" w:lineRule="auto"/>
      </w:pPr>
    </w:pPrDefault>
  </w:docDefaults>
  <w:latentStyles w:defLockedState="0" w:defUIPriority="99" w:defSemiHidden="0" w:defUnhideWhenUsed="0" w:defQFormat="0" w:count="376">
    <w:lsdException w:name="Normal" w:uiPriority="19" w:qFormat="1"/>
    <w:lsdException w:name="heading 1" w:uiPriority="9" w:qFormat="1"/>
    <w:lsdException w:name="heading 2" w:semiHidden="1" w:uiPriority="10" w:unhideWhenUsed="1" w:qFormat="1"/>
    <w:lsdException w:name="heading 3" w:semiHidden="1" w:uiPriority="11" w:unhideWhenUsed="1" w:qFormat="1"/>
    <w:lsdException w:name="heading 4" w:semiHidden="1" w:uiPriority="12" w:unhideWhenUsed="1" w:qFormat="1"/>
    <w:lsdException w:name="heading 5" w:semiHidden="1" w:uiPriority="13" w:unhideWhenUsed="1" w:qFormat="1"/>
    <w:lsdException w:name="heading 6" w:semiHidden="1" w:uiPriority="14" w:unhideWhenUsed="1" w:qFormat="1"/>
    <w:lsdException w:name="heading 7" w:semiHidden="1" w:uiPriority="15" w:unhideWhenUsed="1" w:qFormat="1"/>
    <w:lsdException w:name="heading 8" w:semiHidden="1" w:uiPriority="16" w:unhideWhenUsed="1" w:qFormat="1"/>
    <w:lsdException w:name="heading 9" w:semiHidden="1" w:uiPriority="17"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8" w:qFormat="1"/>
    <w:lsdException w:name="Emphasis" w:uiPriority="9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2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98" w:qFormat="1"/>
    <w:lsdException w:name="Intense Quote" w:uiPriority="98"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98" w:qFormat="1"/>
    <w:lsdException w:name="Intense Emphasis" w:uiPriority="98" w:qFormat="1"/>
    <w:lsdException w:name="Subtle Reference" w:uiPriority="98" w:qFormat="1"/>
    <w:lsdException w:name="Intense Reference" w:uiPriority="98" w:qFormat="1"/>
    <w:lsdException w:name="Book Title" w:uiPriority="98"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9"/>
    <w:qFormat/>
    <w:rsid w:val="002F4BB9"/>
    <w:rPr>
      <w:rFonts w:eastAsiaTheme="minorHAnsi"/>
      <w:sz w:val="24"/>
      <w:lang w:eastAsia="en-US"/>
    </w:rPr>
  </w:style>
  <w:style w:type="paragraph" w:styleId="Rubrik1">
    <w:name w:val="heading 1"/>
    <w:basedOn w:val="Normal"/>
    <w:next w:val="Normal"/>
    <w:link w:val="Rubrik1Char"/>
    <w:uiPriority w:val="9"/>
    <w:qFormat/>
    <w:rsid w:val="002F4BB9"/>
    <w:pPr>
      <w:spacing w:after="60"/>
      <w:contextualSpacing/>
      <w:outlineLvl w:val="0"/>
    </w:pPr>
    <w:rPr>
      <w:rFonts w:asciiTheme="majorHAnsi" w:eastAsiaTheme="majorEastAsia" w:hAnsiTheme="majorHAnsi" w:cstheme="majorBidi"/>
      <w:b/>
      <w:bCs/>
      <w:sz w:val="28"/>
      <w:szCs w:val="28"/>
    </w:rPr>
  </w:style>
  <w:style w:type="paragraph" w:styleId="Rubrik2">
    <w:name w:val="heading 2"/>
    <w:basedOn w:val="Normal"/>
    <w:next w:val="Normal"/>
    <w:link w:val="Rubrik2Char"/>
    <w:uiPriority w:val="10"/>
    <w:qFormat/>
    <w:rsid w:val="002F4BB9"/>
    <w:pPr>
      <w:spacing w:after="60"/>
      <w:outlineLvl w:val="1"/>
    </w:pPr>
    <w:rPr>
      <w:rFonts w:asciiTheme="majorHAnsi" w:eastAsiaTheme="majorEastAsia" w:hAnsiTheme="majorHAnsi" w:cstheme="majorBidi"/>
      <w:b/>
      <w:bCs/>
      <w:sz w:val="26"/>
      <w:szCs w:val="26"/>
    </w:rPr>
  </w:style>
  <w:style w:type="paragraph" w:styleId="Rubrik3">
    <w:name w:val="heading 3"/>
    <w:basedOn w:val="Normal"/>
    <w:next w:val="Normal"/>
    <w:link w:val="Rubrik3Char"/>
    <w:uiPriority w:val="11"/>
    <w:qFormat/>
    <w:rsid w:val="002F4BB9"/>
    <w:pPr>
      <w:spacing w:after="60" w:line="271" w:lineRule="auto"/>
      <w:outlineLvl w:val="2"/>
    </w:pPr>
    <w:rPr>
      <w:rFonts w:asciiTheme="majorHAnsi" w:eastAsiaTheme="majorEastAsia" w:hAnsiTheme="majorHAnsi" w:cstheme="majorBidi"/>
      <w:b/>
      <w:bCs/>
    </w:rPr>
  </w:style>
  <w:style w:type="paragraph" w:styleId="Rubrik4">
    <w:name w:val="heading 4"/>
    <w:basedOn w:val="Normal"/>
    <w:next w:val="Normal"/>
    <w:link w:val="Rubrik4Char"/>
    <w:uiPriority w:val="12"/>
    <w:qFormat/>
    <w:rsid w:val="002F4BB9"/>
    <w:pPr>
      <w:spacing w:after="60"/>
      <w:outlineLvl w:val="3"/>
    </w:pPr>
    <w:rPr>
      <w:rFonts w:asciiTheme="majorHAnsi" w:eastAsiaTheme="majorEastAsia" w:hAnsiTheme="majorHAnsi" w:cstheme="majorBidi"/>
      <w:b/>
      <w:bCs/>
      <w:i/>
      <w:iCs/>
    </w:rPr>
  </w:style>
  <w:style w:type="paragraph" w:styleId="Rubrik5">
    <w:name w:val="heading 5"/>
    <w:aliases w:val="R1 - Tabell"/>
    <w:basedOn w:val="Normal"/>
    <w:next w:val="Normal"/>
    <w:link w:val="Rubrik5Char"/>
    <w:uiPriority w:val="13"/>
    <w:qFormat/>
    <w:rsid w:val="002F4BB9"/>
    <w:pPr>
      <w:spacing w:after="60"/>
      <w:outlineLvl w:val="4"/>
    </w:pPr>
    <w:rPr>
      <w:rFonts w:asciiTheme="majorHAnsi" w:eastAsiaTheme="majorEastAsia" w:hAnsiTheme="majorHAnsi" w:cstheme="majorBidi"/>
      <w:b/>
      <w:bCs/>
    </w:rPr>
  </w:style>
  <w:style w:type="paragraph" w:styleId="Rubrik6">
    <w:name w:val="heading 6"/>
    <w:aliases w:val="R2 - Tabell"/>
    <w:basedOn w:val="Normal"/>
    <w:next w:val="Normal"/>
    <w:link w:val="Rubrik6Char"/>
    <w:uiPriority w:val="14"/>
    <w:qFormat/>
    <w:rsid w:val="002F4BB9"/>
    <w:pPr>
      <w:spacing w:after="60" w:line="271" w:lineRule="auto"/>
      <w:outlineLvl w:val="5"/>
    </w:pPr>
    <w:rPr>
      <w:rFonts w:asciiTheme="majorHAnsi" w:eastAsiaTheme="majorEastAsia" w:hAnsiTheme="majorHAnsi" w:cstheme="majorBidi"/>
      <w:b/>
      <w:bCs/>
      <w:i/>
      <w:iCs/>
    </w:rPr>
  </w:style>
  <w:style w:type="paragraph" w:styleId="Rubrik7">
    <w:name w:val="heading 7"/>
    <w:aliases w:val="R3 - Tabell"/>
    <w:basedOn w:val="Normal"/>
    <w:next w:val="Normal"/>
    <w:link w:val="Rubrik7Char"/>
    <w:uiPriority w:val="15"/>
    <w:qFormat/>
    <w:rsid w:val="002F4BB9"/>
    <w:pPr>
      <w:spacing w:after="60"/>
      <w:outlineLvl w:val="6"/>
    </w:pPr>
    <w:rPr>
      <w:rFonts w:asciiTheme="majorHAnsi" w:eastAsiaTheme="majorEastAsia" w:hAnsiTheme="majorHAnsi" w:cstheme="majorBidi"/>
      <w:i/>
      <w:iCs/>
    </w:rPr>
  </w:style>
  <w:style w:type="paragraph" w:styleId="Rubrik8">
    <w:name w:val="heading 8"/>
    <w:aliases w:val="R4 - Tabell"/>
    <w:basedOn w:val="Normal"/>
    <w:next w:val="Normal"/>
    <w:link w:val="Rubrik8Char"/>
    <w:uiPriority w:val="16"/>
    <w:qFormat/>
    <w:rsid w:val="002F4BB9"/>
    <w:pPr>
      <w:spacing w:after="60"/>
      <w:outlineLvl w:val="7"/>
    </w:pPr>
    <w:rPr>
      <w:rFonts w:asciiTheme="majorHAnsi" w:eastAsiaTheme="majorEastAsia" w:hAnsiTheme="majorHAnsi" w:cstheme="majorBidi"/>
      <w:szCs w:val="20"/>
    </w:rPr>
  </w:style>
  <w:style w:type="paragraph" w:styleId="Rubrik9">
    <w:name w:val="heading 9"/>
    <w:basedOn w:val="Normal"/>
    <w:next w:val="Normal"/>
    <w:link w:val="Rubrik9Char"/>
    <w:uiPriority w:val="17"/>
    <w:semiHidden/>
    <w:qFormat/>
    <w:rsid w:val="002F4BB9"/>
    <w:pPr>
      <w:spacing w:after="60"/>
      <w:outlineLvl w:val="8"/>
    </w:pPr>
    <w:rPr>
      <w:rFonts w:asciiTheme="majorHAnsi" w:eastAsiaTheme="majorEastAsia" w:hAnsiTheme="majorHAnsi" w:cstheme="majorBidi"/>
      <w:i/>
      <w:iCs/>
      <w:spacing w:val="5"/>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33EFA"/>
    <w:pPr>
      <w:tabs>
        <w:tab w:val="right" w:pos="9360"/>
      </w:tabs>
      <w:spacing w:after="0" w:line="240" w:lineRule="auto"/>
    </w:pPr>
    <w:rPr>
      <w:noProof/>
      <w:lang w:eastAsia="sv-SE"/>
    </w:rPr>
  </w:style>
  <w:style w:type="character" w:customStyle="1" w:styleId="SidhuvudChar">
    <w:name w:val="Sidhuvud Char"/>
    <w:basedOn w:val="Standardstycketeckensnitt"/>
    <w:link w:val="Sidhuvud"/>
    <w:uiPriority w:val="99"/>
    <w:rsid w:val="00E33EFA"/>
    <w:rPr>
      <w:rFonts w:eastAsiaTheme="minorHAnsi"/>
      <w:noProof/>
      <w:sz w:val="24"/>
    </w:rPr>
  </w:style>
  <w:style w:type="paragraph" w:styleId="Sidfot">
    <w:name w:val="footer"/>
    <w:basedOn w:val="Normal"/>
    <w:link w:val="SidfotChar"/>
    <w:uiPriority w:val="99"/>
    <w:unhideWhenUsed/>
    <w:pPr>
      <w:tabs>
        <w:tab w:val="center" w:pos="4680"/>
        <w:tab w:val="right" w:pos="9360"/>
      </w:tabs>
      <w:spacing w:after="0" w:line="240" w:lineRule="auto"/>
    </w:pPr>
  </w:style>
  <w:style w:type="character" w:customStyle="1" w:styleId="SidfotChar">
    <w:name w:val="Sidfot Char"/>
    <w:basedOn w:val="Standardstycketeckensnitt"/>
    <w:link w:val="Sidfot"/>
    <w:uiPriority w:val="99"/>
  </w:style>
  <w:style w:type="character" w:styleId="Betoning">
    <w:name w:val="Emphasis"/>
    <w:uiPriority w:val="98"/>
    <w:qFormat/>
    <w:rsid w:val="002F4BB9"/>
    <w:rPr>
      <w:b/>
      <w:bCs/>
      <w:i/>
      <w:iCs/>
      <w:spacing w:val="10"/>
      <w:bdr w:val="none" w:sz="0" w:space="0" w:color="auto"/>
      <w:shd w:val="clear" w:color="auto" w:fill="auto"/>
    </w:rPr>
  </w:style>
  <w:style w:type="character" w:styleId="Bokenstitel">
    <w:name w:val="Book Title"/>
    <w:uiPriority w:val="98"/>
    <w:qFormat/>
    <w:rsid w:val="002F4BB9"/>
    <w:rPr>
      <w:i/>
      <w:iCs/>
      <w:smallCaps/>
      <w:spacing w:val="5"/>
    </w:rPr>
  </w:style>
  <w:style w:type="paragraph" w:styleId="Citat">
    <w:name w:val="Quote"/>
    <w:basedOn w:val="Normal"/>
    <w:next w:val="Normal"/>
    <w:link w:val="CitatChar"/>
    <w:uiPriority w:val="98"/>
    <w:qFormat/>
    <w:rsid w:val="002F4BB9"/>
    <w:pPr>
      <w:spacing w:before="200" w:after="0"/>
      <w:ind w:left="360" w:right="360"/>
    </w:pPr>
    <w:rPr>
      <w:i/>
      <w:iCs/>
      <w:sz w:val="22"/>
    </w:rPr>
  </w:style>
  <w:style w:type="character" w:customStyle="1" w:styleId="CitatChar">
    <w:name w:val="Citat Char"/>
    <w:basedOn w:val="Standardstycketeckensnitt"/>
    <w:link w:val="Citat"/>
    <w:uiPriority w:val="98"/>
    <w:rsid w:val="002F4BB9"/>
    <w:rPr>
      <w:rFonts w:eastAsiaTheme="minorHAnsi"/>
      <w:i/>
      <w:iCs/>
      <w:lang w:eastAsia="en-US"/>
    </w:rPr>
  </w:style>
  <w:style w:type="character" w:styleId="Diskretbetoning">
    <w:name w:val="Subtle Emphasis"/>
    <w:uiPriority w:val="98"/>
    <w:qFormat/>
    <w:rsid w:val="002F4BB9"/>
    <w:rPr>
      <w:i/>
      <w:iCs/>
    </w:rPr>
  </w:style>
  <w:style w:type="character" w:styleId="Diskretreferens">
    <w:name w:val="Subtle Reference"/>
    <w:uiPriority w:val="98"/>
    <w:qFormat/>
    <w:rsid w:val="002F4BB9"/>
    <w:rPr>
      <w:smallCaps/>
    </w:rPr>
  </w:style>
  <w:style w:type="paragraph" w:customStyle="1" w:styleId="Flernivlista-standard">
    <w:name w:val="Flernivålista - standard"/>
    <w:basedOn w:val="Liststycke"/>
    <w:link w:val="Flernivlista-standardChar"/>
    <w:uiPriority w:val="25"/>
    <w:qFormat/>
    <w:rsid w:val="002F4BB9"/>
    <w:pPr>
      <w:numPr>
        <w:numId w:val="1"/>
      </w:numPr>
    </w:pPr>
  </w:style>
  <w:style w:type="character" w:customStyle="1" w:styleId="Flernivlista-standardChar">
    <w:name w:val="Flernivålista - standard Char"/>
    <w:basedOn w:val="Standardstycketeckensnitt"/>
    <w:link w:val="Flernivlista-standard"/>
    <w:uiPriority w:val="25"/>
    <w:rsid w:val="002F4BB9"/>
    <w:rPr>
      <w:rFonts w:eastAsiaTheme="minorHAnsi"/>
      <w:sz w:val="24"/>
      <w:lang w:eastAsia="en-US"/>
    </w:rPr>
  </w:style>
  <w:style w:type="paragraph" w:styleId="Liststycke">
    <w:name w:val="List Paragraph"/>
    <w:basedOn w:val="Normal"/>
    <w:uiPriority w:val="1"/>
    <w:qFormat/>
    <w:rsid w:val="002F4BB9"/>
    <w:pPr>
      <w:ind w:left="720"/>
      <w:contextualSpacing/>
    </w:pPr>
  </w:style>
  <w:style w:type="paragraph" w:customStyle="1" w:styleId="FrRubrik">
    <w:name w:val="FörRubrik"/>
    <w:basedOn w:val="Normal"/>
    <w:link w:val="FrRubrikChar"/>
    <w:uiPriority w:val="8"/>
    <w:rsid w:val="002F4BB9"/>
    <w:pPr>
      <w:spacing w:after="120"/>
    </w:pPr>
    <w:rPr>
      <w:rFonts w:asciiTheme="majorHAnsi" w:hAnsiTheme="majorHAnsi" w:cstheme="majorHAnsi"/>
      <w:b/>
      <w:sz w:val="28"/>
    </w:rPr>
  </w:style>
  <w:style w:type="character" w:customStyle="1" w:styleId="FrRubrikChar">
    <w:name w:val="FörRubrik Char"/>
    <w:basedOn w:val="Standardstycketeckensnitt"/>
    <w:link w:val="FrRubrik"/>
    <w:uiPriority w:val="8"/>
    <w:rsid w:val="002F4BB9"/>
    <w:rPr>
      <w:rFonts w:asciiTheme="majorHAnsi" w:eastAsiaTheme="minorHAnsi" w:hAnsiTheme="majorHAnsi" w:cstheme="majorHAnsi"/>
      <w:b/>
      <w:sz w:val="28"/>
      <w:lang w:eastAsia="en-US"/>
    </w:rPr>
  </w:style>
  <w:style w:type="paragraph" w:styleId="Ingetavstnd">
    <w:name w:val="No Spacing"/>
    <w:basedOn w:val="Normal"/>
    <w:uiPriority w:val="20"/>
    <w:qFormat/>
    <w:rsid w:val="002F4BB9"/>
    <w:pPr>
      <w:spacing w:after="0" w:line="240" w:lineRule="auto"/>
      <w:ind w:firstLine="170"/>
    </w:pPr>
  </w:style>
  <w:style w:type="paragraph" w:customStyle="1" w:styleId="Kantrubriker">
    <w:name w:val="Kantrubriker"/>
    <w:basedOn w:val="Normal"/>
    <w:link w:val="KantrubrikerChar"/>
    <w:uiPriority w:val="22"/>
    <w:qFormat/>
    <w:rsid w:val="002F4BB9"/>
    <w:pPr>
      <w:ind w:left="1701" w:hanging="1701"/>
    </w:pPr>
  </w:style>
  <w:style w:type="character" w:customStyle="1" w:styleId="KantrubrikerChar">
    <w:name w:val="Kantrubriker Char"/>
    <w:basedOn w:val="Standardstycketeckensnitt"/>
    <w:link w:val="Kantrubriker"/>
    <w:uiPriority w:val="22"/>
    <w:rsid w:val="002F4BB9"/>
    <w:rPr>
      <w:rFonts w:eastAsiaTheme="minorHAnsi"/>
      <w:sz w:val="24"/>
      <w:lang w:eastAsia="en-US"/>
    </w:rPr>
  </w:style>
  <w:style w:type="paragraph" w:customStyle="1" w:styleId="Numreradlista-standard">
    <w:name w:val="Numrerad lista - standard"/>
    <w:basedOn w:val="Liststycke"/>
    <w:link w:val="Numreradlista-standardChar"/>
    <w:uiPriority w:val="24"/>
    <w:qFormat/>
    <w:rsid w:val="002F4BB9"/>
    <w:pPr>
      <w:numPr>
        <w:numId w:val="2"/>
      </w:numPr>
    </w:pPr>
  </w:style>
  <w:style w:type="character" w:customStyle="1" w:styleId="Numreradlista-standardChar">
    <w:name w:val="Numrerad lista - standard Char"/>
    <w:basedOn w:val="Standardstycketeckensnitt"/>
    <w:link w:val="Numreradlista-standard"/>
    <w:uiPriority w:val="24"/>
    <w:rsid w:val="002F4BB9"/>
    <w:rPr>
      <w:rFonts w:eastAsiaTheme="minorHAnsi"/>
      <w:sz w:val="24"/>
      <w:lang w:eastAsia="en-US"/>
    </w:rPr>
  </w:style>
  <w:style w:type="paragraph" w:customStyle="1" w:styleId="Punktlista-standard">
    <w:name w:val="Punktlista - standard"/>
    <w:basedOn w:val="Liststycke"/>
    <w:link w:val="Punktlista-standardChar"/>
    <w:uiPriority w:val="23"/>
    <w:qFormat/>
    <w:rsid w:val="002F4BB9"/>
    <w:pPr>
      <w:numPr>
        <w:numId w:val="3"/>
      </w:numPr>
    </w:pPr>
  </w:style>
  <w:style w:type="character" w:customStyle="1" w:styleId="Punktlista-standardChar">
    <w:name w:val="Punktlista - standard Char"/>
    <w:basedOn w:val="Standardstycketeckensnitt"/>
    <w:link w:val="Punktlista-standard"/>
    <w:uiPriority w:val="23"/>
    <w:rsid w:val="002F4BB9"/>
    <w:rPr>
      <w:rFonts w:eastAsiaTheme="minorHAnsi"/>
      <w:sz w:val="24"/>
      <w:lang w:eastAsia="en-US"/>
    </w:rPr>
  </w:style>
  <w:style w:type="character" w:customStyle="1" w:styleId="Rubrik1Char">
    <w:name w:val="Rubrik 1 Char"/>
    <w:basedOn w:val="Standardstycketeckensnitt"/>
    <w:link w:val="Rubrik1"/>
    <w:uiPriority w:val="9"/>
    <w:rsid w:val="002F4BB9"/>
    <w:rPr>
      <w:rFonts w:asciiTheme="majorHAnsi" w:eastAsiaTheme="majorEastAsia" w:hAnsiTheme="majorHAnsi" w:cstheme="majorBidi"/>
      <w:b/>
      <w:bCs/>
      <w:sz w:val="28"/>
      <w:szCs w:val="28"/>
      <w:lang w:eastAsia="en-US"/>
    </w:rPr>
  </w:style>
  <w:style w:type="character" w:customStyle="1" w:styleId="Rubrik2Char">
    <w:name w:val="Rubrik 2 Char"/>
    <w:basedOn w:val="Standardstycketeckensnitt"/>
    <w:link w:val="Rubrik2"/>
    <w:uiPriority w:val="10"/>
    <w:rsid w:val="002F4BB9"/>
    <w:rPr>
      <w:rFonts w:asciiTheme="majorHAnsi" w:eastAsiaTheme="majorEastAsia" w:hAnsiTheme="majorHAnsi" w:cstheme="majorBidi"/>
      <w:b/>
      <w:bCs/>
      <w:sz w:val="26"/>
      <w:szCs w:val="26"/>
      <w:lang w:eastAsia="en-US"/>
    </w:rPr>
  </w:style>
  <w:style w:type="character" w:customStyle="1" w:styleId="Rubrik3Char">
    <w:name w:val="Rubrik 3 Char"/>
    <w:basedOn w:val="Standardstycketeckensnitt"/>
    <w:link w:val="Rubrik3"/>
    <w:uiPriority w:val="11"/>
    <w:rsid w:val="002F4BB9"/>
    <w:rPr>
      <w:rFonts w:asciiTheme="majorHAnsi" w:eastAsiaTheme="majorEastAsia" w:hAnsiTheme="majorHAnsi" w:cstheme="majorBidi"/>
      <w:b/>
      <w:bCs/>
      <w:sz w:val="24"/>
      <w:lang w:eastAsia="en-US"/>
    </w:rPr>
  </w:style>
  <w:style w:type="character" w:customStyle="1" w:styleId="Rubrik4Char">
    <w:name w:val="Rubrik 4 Char"/>
    <w:basedOn w:val="Standardstycketeckensnitt"/>
    <w:link w:val="Rubrik4"/>
    <w:uiPriority w:val="12"/>
    <w:rsid w:val="002F4BB9"/>
    <w:rPr>
      <w:rFonts w:asciiTheme="majorHAnsi" w:eastAsiaTheme="majorEastAsia" w:hAnsiTheme="majorHAnsi" w:cstheme="majorBidi"/>
      <w:b/>
      <w:bCs/>
      <w:i/>
      <w:iCs/>
      <w:sz w:val="24"/>
      <w:lang w:eastAsia="en-US"/>
    </w:rPr>
  </w:style>
  <w:style w:type="character" w:customStyle="1" w:styleId="Rubrik5Char">
    <w:name w:val="Rubrik 5 Char"/>
    <w:aliases w:val="R1 - Tabell Char"/>
    <w:basedOn w:val="Standardstycketeckensnitt"/>
    <w:link w:val="Rubrik5"/>
    <w:uiPriority w:val="13"/>
    <w:rsid w:val="002F4BB9"/>
    <w:rPr>
      <w:rFonts w:asciiTheme="majorHAnsi" w:eastAsiaTheme="majorEastAsia" w:hAnsiTheme="majorHAnsi" w:cstheme="majorBidi"/>
      <w:b/>
      <w:bCs/>
      <w:sz w:val="24"/>
      <w:lang w:eastAsia="en-US"/>
    </w:rPr>
  </w:style>
  <w:style w:type="character" w:customStyle="1" w:styleId="Rubrik6Char">
    <w:name w:val="Rubrik 6 Char"/>
    <w:aliases w:val="R2 - Tabell Char"/>
    <w:basedOn w:val="Standardstycketeckensnitt"/>
    <w:link w:val="Rubrik6"/>
    <w:uiPriority w:val="14"/>
    <w:rsid w:val="002F4BB9"/>
    <w:rPr>
      <w:rFonts w:asciiTheme="majorHAnsi" w:eastAsiaTheme="majorEastAsia" w:hAnsiTheme="majorHAnsi" w:cstheme="majorBidi"/>
      <w:b/>
      <w:bCs/>
      <w:i/>
      <w:iCs/>
      <w:sz w:val="24"/>
      <w:lang w:eastAsia="en-US"/>
    </w:rPr>
  </w:style>
  <w:style w:type="character" w:customStyle="1" w:styleId="Rubrik7Char">
    <w:name w:val="Rubrik 7 Char"/>
    <w:aliases w:val="R3 - Tabell Char"/>
    <w:basedOn w:val="Standardstycketeckensnitt"/>
    <w:link w:val="Rubrik7"/>
    <w:uiPriority w:val="15"/>
    <w:rsid w:val="002F4BB9"/>
    <w:rPr>
      <w:rFonts w:asciiTheme="majorHAnsi" w:eastAsiaTheme="majorEastAsia" w:hAnsiTheme="majorHAnsi" w:cstheme="majorBidi"/>
      <w:i/>
      <w:iCs/>
      <w:sz w:val="24"/>
      <w:lang w:eastAsia="en-US"/>
    </w:rPr>
  </w:style>
  <w:style w:type="character" w:customStyle="1" w:styleId="Rubrik8Char">
    <w:name w:val="Rubrik 8 Char"/>
    <w:aliases w:val="R4 - Tabell Char"/>
    <w:basedOn w:val="Standardstycketeckensnitt"/>
    <w:link w:val="Rubrik8"/>
    <w:uiPriority w:val="16"/>
    <w:rsid w:val="002F4BB9"/>
    <w:rPr>
      <w:rFonts w:asciiTheme="majorHAnsi" w:eastAsiaTheme="majorEastAsia" w:hAnsiTheme="majorHAnsi" w:cstheme="majorBidi"/>
      <w:sz w:val="24"/>
      <w:szCs w:val="20"/>
      <w:lang w:eastAsia="en-US"/>
    </w:rPr>
  </w:style>
  <w:style w:type="character" w:customStyle="1" w:styleId="Rubrik9Char">
    <w:name w:val="Rubrik 9 Char"/>
    <w:basedOn w:val="Standardstycketeckensnitt"/>
    <w:link w:val="Rubrik9"/>
    <w:uiPriority w:val="17"/>
    <w:semiHidden/>
    <w:rsid w:val="002F4BB9"/>
    <w:rPr>
      <w:rFonts w:asciiTheme="majorHAnsi" w:eastAsiaTheme="majorEastAsia" w:hAnsiTheme="majorHAnsi" w:cstheme="majorBidi"/>
      <w:i/>
      <w:iCs/>
      <w:spacing w:val="5"/>
      <w:sz w:val="20"/>
      <w:szCs w:val="20"/>
      <w:lang w:eastAsia="en-US"/>
    </w:rPr>
  </w:style>
  <w:style w:type="paragraph" w:styleId="Rubrik">
    <w:name w:val="Title"/>
    <w:aliases w:val="Titel"/>
    <w:basedOn w:val="Normal"/>
    <w:next w:val="Normal"/>
    <w:link w:val="RubrikChar"/>
    <w:uiPriority w:val="10"/>
    <w:qFormat/>
    <w:rsid w:val="002F4BB9"/>
    <w:pPr>
      <w:spacing w:after="120" w:line="240" w:lineRule="auto"/>
      <w:contextualSpacing/>
    </w:pPr>
    <w:rPr>
      <w:rFonts w:asciiTheme="majorHAnsi" w:eastAsiaTheme="majorEastAsia" w:hAnsiTheme="majorHAnsi" w:cstheme="majorBidi"/>
      <w:spacing w:val="5"/>
      <w:sz w:val="52"/>
      <w:szCs w:val="52"/>
    </w:rPr>
  </w:style>
  <w:style w:type="character" w:customStyle="1" w:styleId="RubrikChar">
    <w:name w:val="Rubrik Char"/>
    <w:aliases w:val="Titel Char"/>
    <w:basedOn w:val="Standardstycketeckensnitt"/>
    <w:link w:val="Rubrik"/>
    <w:rsid w:val="002F4BB9"/>
    <w:rPr>
      <w:rFonts w:asciiTheme="majorHAnsi" w:eastAsiaTheme="majorEastAsia" w:hAnsiTheme="majorHAnsi" w:cstheme="majorBidi"/>
      <w:spacing w:val="5"/>
      <w:sz w:val="52"/>
      <w:szCs w:val="52"/>
      <w:lang w:eastAsia="en-US"/>
    </w:rPr>
  </w:style>
  <w:style w:type="character" w:styleId="Stark">
    <w:name w:val="Strong"/>
    <w:uiPriority w:val="98"/>
    <w:qFormat/>
    <w:rsid w:val="002F4BB9"/>
    <w:rPr>
      <w:b/>
      <w:bCs/>
    </w:rPr>
  </w:style>
  <w:style w:type="character" w:styleId="Starkbetoning">
    <w:name w:val="Intense Emphasis"/>
    <w:uiPriority w:val="98"/>
    <w:qFormat/>
    <w:rsid w:val="002F4BB9"/>
    <w:rPr>
      <w:b/>
      <w:bCs/>
    </w:rPr>
  </w:style>
  <w:style w:type="character" w:styleId="Starkreferens">
    <w:name w:val="Intense Reference"/>
    <w:uiPriority w:val="98"/>
    <w:qFormat/>
    <w:rsid w:val="002F4BB9"/>
    <w:rPr>
      <w:smallCaps/>
      <w:spacing w:val="5"/>
      <w:u w:val="single"/>
    </w:rPr>
  </w:style>
  <w:style w:type="paragraph" w:styleId="Starktcitat">
    <w:name w:val="Intense Quote"/>
    <w:basedOn w:val="Normal"/>
    <w:next w:val="Normal"/>
    <w:link w:val="StarktcitatChar"/>
    <w:uiPriority w:val="98"/>
    <w:qFormat/>
    <w:rsid w:val="002F4BB9"/>
    <w:pPr>
      <w:pBdr>
        <w:bottom w:val="single" w:sz="4" w:space="1" w:color="auto"/>
      </w:pBdr>
      <w:spacing w:before="200" w:after="280"/>
      <w:ind w:left="1008" w:right="1152"/>
      <w:jc w:val="both"/>
    </w:pPr>
    <w:rPr>
      <w:b/>
      <w:bCs/>
      <w:i/>
      <w:iCs/>
      <w:sz w:val="22"/>
    </w:rPr>
  </w:style>
  <w:style w:type="character" w:customStyle="1" w:styleId="StarktcitatChar">
    <w:name w:val="Starkt citat Char"/>
    <w:basedOn w:val="Standardstycketeckensnitt"/>
    <w:link w:val="Starktcitat"/>
    <w:uiPriority w:val="98"/>
    <w:rsid w:val="002F4BB9"/>
    <w:rPr>
      <w:rFonts w:eastAsiaTheme="minorHAnsi"/>
      <w:b/>
      <w:bCs/>
      <w:i/>
      <w:iCs/>
      <w:lang w:eastAsia="en-US"/>
    </w:rPr>
  </w:style>
  <w:style w:type="paragraph" w:customStyle="1" w:styleId="TabelltextRubrik">
    <w:name w:val="TabelltextRubrik"/>
    <w:basedOn w:val="Normal"/>
    <w:link w:val="TabelltextRubrikChar"/>
    <w:uiPriority w:val="98"/>
    <w:rsid w:val="002F4BB9"/>
    <w:pPr>
      <w:spacing w:after="0" w:line="240" w:lineRule="auto"/>
    </w:pPr>
    <w:rPr>
      <w:rFonts w:asciiTheme="majorHAnsi" w:hAnsiTheme="majorHAnsi" w:cstheme="majorHAnsi"/>
      <w:b/>
      <w:sz w:val="20"/>
    </w:rPr>
  </w:style>
  <w:style w:type="character" w:customStyle="1" w:styleId="TabelltextRubrikChar">
    <w:name w:val="TabelltextRubrik Char"/>
    <w:basedOn w:val="Standardstycketeckensnitt"/>
    <w:link w:val="TabelltextRubrik"/>
    <w:uiPriority w:val="98"/>
    <w:rsid w:val="002F4BB9"/>
    <w:rPr>
      <w:rFonts w:asciiTheme="majorHAnsi" w:eastAsiaTheme="minorHAnsi" w:hAnsiTheme="majorHAnsi" w:cstheme="majorHAnsi"/>
      <w:b/>
      <w:sz w:val="20"/>
      <w:lang w:eastAsia="en-US"/>
    </w:rPr>
  </w:style>
  <w:style w:type="paragraph" w:styleId="Underrubrik">
    <w:name w:val="Subtitle"/>
    <w:aliases w:val="Undertitel - V"/>
    <w:basedOn w:val="Normal"/>
    <w:next w:val="Normal"/>
    <w:link w:val="UnderrubrikChar"/>
    <w:qFormat/>
    <w:rsid w:val="002F4BB9"/>
    <w:rPr>
      <w:rFonts w:asciiTheme="majorHAnsi" w:eastAsiaTheme="majorEastAsia" w:hAnsiTheme="majorHAnsi" w:cstheme="majorBidi"/>
      <w:i/>
      <w:iCs/>
      <w:spacing w:val="13"/>
      <w:szCs w:val="24"/>
    </w:rPr>
  </w:style>
  <w:style w:type="character" w:customStyle="1" w:styleId="UnderrubrikChar">
    <w:name w:val="Underrubrik Char"/>
    <w:aliases w:val="Undertitel - V Char"/>
    <w:basedOn w:val="Standardstycketeckensnitt"/>
    <w:link w:val="Underrubrik"/>
    <w:rsid w:val="002F4BB9"/>
    <w:rPr>
      <w:rFonts w:asciiTheme="majorHAnsi" w:eastAsiaTheme="majorEastAsia" w:hAnsiTheme="majorHAnsi" w:cstheme="majorBidi"/>
      <w:i/>
      <w:iCs/>
      <w:spacing w:val="13"/>
      <w:sz w:val="24"/>
      <w:szCs w:val="24"/>
      <w:lang w:eastAsia="en-US"/>
    </w:rPr>
  </w:style>
  <w:style w:type="table" w:styleId="Tabellrutnt">
    <w:name w:val="Table Grid"/>
    <w:basedOn w:val="Normaltabell"/>
    <w:uiPriority w:val="59"/>
    <w:rsid w:val="00ED153F"/>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tshllartext">
    <w:name w:val="Placeholder Text"/>
    <w:basedOn w:val="Standardstycketeckensnitt"/>
    <w:uiPriority w:val="99"/>
    <w:semiHidden/>
    <w:rsid w:val="00ED153F"/>
    <w:rPr>
      <w:color w:val="808080"/>
    </w:rPr>
  </w:style>
  <w:style w:type="paragraph" w:styleId="Ballongtext">
    <w:name w:val="Balloon Text"/>
    <w:basedOn w:val="Normal"/>
    <w:link w:val="BallongtextChar"/>
    <w:uiPriority w:val="99"/>
    <w:semiHidden/>
    <w:unhideWhenUsed/>
    <w:rsid w:val="00ED153F"/>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ED153F"/>
    <w:rPr>
      <w:rFonts w:ascii="Tahoma" w:eastAsiaTheme="minorHAnsi" w:hAnsi="Tahoma" w:cs="Tahoma"/>
      <w:sz w:val="16"/>
      <w:szCs w:val="16"/>
      <w:lang w:eastAsia="en-US"/>
    </w:rPr>
  </w:style>
  <w:style w:type="paragraph" w:customStyle="1" w:styleId="DoltStycke">
    <w:name w:val="DoltStycke"/>
    <w:basedOn w:val="Normal"/>
    <w:uiPriority w:val="19"/>
    <w:rsid w:val="00B06A7A"/>
    <w:rPr>
      <w:vanish/>
      <w:color w:val="E5352D" w:themeColor="accent1"/>
    </w:rPr>
  </w:style>
  <w:style w:type="paragraph" w:styleId="Revision">
    <w:name w:val="Revision"/>
    <w:hidden/>
    <w:uiPriority w:val="99"/>
    <w:semiHidden/>
    <w:rsid w:val="00093678"/>
    <w:pPr>
      <w:spacing w:after="0" w:line="240" w:lineRule="auto"/>
    </w:pPr>
    <w:rPr>
      <w:rFonts w:eastAsiaTheme="minorHAnsi"/>
      <w:sz w:val="24"/>
      <w:lang w:eastAsia="en-US"/>
    </w:rPr>
  </w:style>
  <w:style w:type="character" w:styleId="Kommentarsreferens">
    <w:name w:val="annotation reference"/>
    <w:basedOn w:val="Standardstycketeckensnitt"/>
    <w:uiPriority w:val="99"/>
    <w:semiHidden/>
    <w:unhideWhenUsed/>
    <w:rsid w:val="00093678"/>
    <w:rPr>
      <w:sz w:val="16"/>
      <w:szCs w:val="16"/>
    </w:rPr>
  </w:style>
  <w:style w:type="paragraph" w:styleId="Kommentarer">
    <w:name w:val="annotation text"/>
    <w:basedOn w:val="Normal"/>
    <w:link w:val="KommentarerChar"/>
    <w:uiPriority w:val="99"/>
    <w:unhideWhenUsed/>
    <w:rsid w:val="00093678"/>
    <w:pPr>
      <w:spacing w:line="240" w:lineRule="auto"/>
    </w:pPr>
    <w:rPr>
      <w:sz w:val="20"/>
      <w:szCs w:val="20"/>
    </w:rPr>
  </w:style>
  <w:style w:type="character" w:customStyle="1" w:styleId="KommentarerChar">
    <w:name w:val="Kommentarer Char"/>
    <w:basedOn w:val="Standardstycketeckensnitt"/>
    <w:link w:val="Kommentarer"/>
    <w:uiPriority w:val="99"/>
    <w:rsid w:val="00093678"/>
    <w:rPr>
      <w:rFonts w:eastAsiaTheme="minorHAnsi"/>
      <w:sz w:val="20"/>
      <w:szCs w:val="20"/>
      <w:lang w:eastAsia="en-US"/>
    </w:rPr>
  </w:style>
  <w:style w:type="paragraph" w:styleId="Kommentarsmne">
    <w:name w:val="annotation subject"/>
    <w:basedOn w:val="Kommentarer"/>
    <w:next w:val="Kommentarer"/>
    <w:link w:val="KommentarsmneChar"/>
    <w:uiPriority w:val="99"/>
    <w:semiHidden/>
    <w:unhideWhenUsed/>
    <w:rsid w:val="00093678"/>
    <w:rPr>
      <w:b/>
      <w:bCs/>
    </w:rPr>
  </w:style>
  <w:style w:type="character" w:customStyle="1" w:styleId="KommentarsmneChar">
    <w:name w:val="Kommentarsämne Char"/>
    <w:basedOn w:val="KommentarerChar"/>
    <w:link w:val="Kommentarsmne"/>
    <w:uiPriority w:val="99"/>
    <w:semiHidden/>
    <w:rsid w:val="00093678"/>
    <w:rPr>
      <w:rFonts w:eastAsiaTheme="minorHAnsi"/>
      <w:b/>
      <w:bCs/>
      <w:sz w:val="20"/>
      <w:szCs w:val="20"/>
      <w:lang w:eastAsia="en-US"/>
    </w:rPr>
  </w:style>
  <w:style w:type="paragraph" w:styleId="Brdtext">
    <w:name w:val="Body Text"/>
    <w:basedOn w:val="Normal"/>
    <w:link w:val="BrdtextChar"/>
    <w:uiPriority w:val="1"/>
    <w:qFormat/>
    <w:rsid w:val="00D166E5"/>
    <w:pPr>
      <w:widowControl w:val="0"/>
      <w:autoSpaceDE w:val="0"/>
      <w:autoSpaceDN w:val="0"/>
      <w:spacing w:after="0" w:line="240" w:lineRule="auto"/>
    </w:pPr>
    <w:rPr>
      <w:rFonts w:ascii="Times New Roman" w:eastAsia="Times New Roman" w:hAnsi="Times New Roman" w:cs="Times New Roman"/>
      <w:szCs w:val="24"/>
    </w:rPr>
  </w:style>
  <w:style w:type="character" w:customStyle="1" w:styleId="BrdtextChar">
    <w:name w:val="Brödtext Char"/>
    <w:basedOn w:val="Standardstycketeckensnitt"/>
    <w:link w:val="Brdtext"/>
    <w:uiPriority w:val="1"/>
    <w:rsid w:val="00D166E5"/>
    <w:rPr>
      <w:rFonts w:ascii="Times New Roman" w:eastAsia="Times New Roman" w:hAnsi="Times New Roman" w:cs="Times New Roman"/>
      <w:sz w:val="24"/>
      <w:szCs w:val="24"/>
      <w:lang w:eastAsia="en-US"/>
    </w:rPr>
  </w:style>
  <w:style w:type="paragraph" w:styleId="Innehllsfrteckningsrubrik">
    <w:name w:val="TOC Heading"/>
    <w:basedOn w:val="Rubrik1"/>
    <w:next w:val="Normal"/>
    <w:uiPriority w:val="39"/>
    <w:unhideWhenUsed/>
    <w:qFormat/>
    <w:rsid w:val="00D166E5"/>
    <w:pPr>
      <w:keepNext/>
      <w:keepLines/>
      <w:spacing w:before="240" w:after="0" w:line="259" w:lineRule="auto"/>
      <w:contextualSpacing w:val="0"/>
      <w:outlineLvl w:val="9"/>
    </w:pPr>
    <w:rPr>
      <w:b w:val="0"/>
      <w:bCs w:val="0"/>
      <w:color w:val="B61D16" w:themeColor="accent1" w:themeShade="BF"/>
      <w:sz w:val="32"/>
      <w:szCs w:val="32"/>
      <w:lang w:eastAsia="sv-SE"/>
    </w:rPr>
  </w:style>
  <w:style w:type="paragraph" w:styleId="Innehll1">
    <w:name w:val="toc 1"/>
    <w:basedOn w:val="Normal"/>
    <w:next w:val="Normal"/>
    <w:autoRedefine/>
    <w:uiPriority w:val="39"/>
    <w:unhideWhenUsed/>
    <w:rsid w:val="006C20A3"/>
    <w:pPr>
      <w:tabs>
        <w:tab w:val="left" w:pos="440"/>
        <w:tab w:val="right" w:leader="dot" w:pos="10720"/>
      </w:tabs>
      <w:spacing w:after="100"/>
    </w:pPr>
  </w:style>
  <w:style w:type="paragraph" w:styleId="Innehll2">
    <w:name w:val="toc 2"/>
    <w:basedOn w:val="Normal"/>
    <w:next w:val="Normal"/>
    <w:autoRedefine/>
    <w:uiPriority w:val="39"/>
    <w:unhideWhenUsed/>
    <w:rsid w:val="00D166E5"/>
    <w:pPr>
      <w:spacing w:after="100"/>
      <w:ind w:left="240"/>
    </w:pPr>
  </w:style>
  <w:style w:type="character" w:styleId="Hyperlnk">
    <w:name w:val="Hyperlink"/>
    <w:basedOn w:val="Standardstycketeckensnitt"/>
    <w:uiPriority w:val="99"/>
    <w:unhideWhenUsed/>
    <w:rsid w:val="00D166E5"/>
    <w:rPr>
      <w:color w:val="0000FF" w:themeColor="hyperlink"/>
      <w:u w:val="single"/>
    </w:rPr>
  </w:style>
  <w:style w:type="table" w:customStyle="1" w:styleId="TableNormal">
    <w:name w:val="Table Normal"/>
    <w:uiPriority w:val="2"/>
    <w:semiHidden/>
    <w:unhideWhenUsed/>
    <w:qFormat/>
    <w:rsid w:val="00D166E5"/>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166E5"/>
    <w:pPr>
      <w:widowControl w:val="0"/>
      <w:autoSpaceDE w:val="0"/>
      <w:autoSpaceDN w:val="0"/>
      <w:spacing w:after="0" w:line="240" w:lineRule="auto"/>
      <w:ind w:left="107"/>
    </w:pPr>
    <w:rPr>
      <w:rFonts w:ascii="Arial" w:eastAsia="Arial" w:hAnsi="Arial" w:cs="Arial"/>
      <w:sz w:val="22"/>
    </w:rPr>
  </w:style>
  <w:style w:type="paragraph" w:styleId="Innehll3">
    <w:name w:val="toc 3"/>
    <w:basedOn w:val="Normal"/>
    <w:next w:val="Normal"/>
    <w:autoRedefine/>
    <w:uiPriority w:val="39"/>
    <w:unhideWhenUsed/>
    <w:rsid w:val="006C20A3"/>
    <w:pPr>
      <w:spacing w:after="100"/>
      <w:ind w:left="480"/>
    </w:pPr>
  </w:style>
  <w:style w:type="paragraph" w:customStyle="1" w:styleId="Formatmall4">
    <w:name w:val="Formatmall4"/>
    <w:basedOn w:val="Normal"/>
    <w:rsid w:val="00976827"/>
    <w:pPr>
      <w:spacing w:after="0" w:line="240" w:lineRule="auto"/>
    </w:pPr>
    <w:rPr>
      <w:rFonts w:ascii="Garamond" w:eastAsia="Times New Roman" w:hAnsi="Garamond" w:cs="Times New Roman"/>
      <w:szCs w:val="20"/>
      <w:lang w:eastAsia="sv-SE"/>
    </w:rPr>
  </w:style>
  <w:style w:type="character" w:styleId="Olstomnmnande">
    <w:name w:val="Unresolved Mention"/>
    <w:basedOn w:val="Standardstycketeckensnitt"/>
    <w:uiPriority w:val="99"/>
    <w:rsid w:val="00976827"/>
    <w:rPr>
      <w:color w:val="605E5C"/>
      <w:shd w:val="clear" w:color="auto" w:fill="E1DFDD"/>
    </w:rPr>
  </w:style>
  <w:style w:type="paragraph" w:styleId="Fotnotstext">
    <w:name w:val="footnote text"/>
    <w:basedOn w:val="Normal"/>
    <w:link w:val="FotnotstextChar"/>
    <w:uiPriority w:val="99"/>
    <w:semiHidden/>
    <w:unhideWhenUsed/>
    <w:rsid w:val="008E05E2"/>
    <w:pPr>
      <w:spacing w:after="0" w:line="240" w:lineRule="auto"/>
    </w:pPr>
    <w:rPr>
      <w:sz w:val="20"/>
      <w:szCs w:val="20"/>
    </w:rPr>
  </w:style>
  <w:style w:type="character" w:customStyle="1" w:styleId="FotnotstextChar">
    <w:name w:val="Fotnotstext Char"/>
    <w:basedOn w:val="Standardstycketeckensnitt"/>
    <w:link w:val="Fotnotstext"/>
    <w:uiPriority w:val="99"/>
    <w:semiHidden/>
    <w:rsid w:val="008E05E2"/>
    <w:rPr>
      <w:rFonts w:eastAsiaTheme="minorHAnsi"/>
      <w:sz w:val="20"/>
      <w:szCs w:val="20"/>
      <w:lang w:eastAsia="en-US"/>
    </w:rPr>
  </w:style>
  <w:style w:type="character" w:styleId="Fotnotsreferens">
    <w:name w:val="footnote reference"/>
    <w:basedOn w:val="Standardstycketeckensnitt"/>
    <w:uiPriority w:val="99"/>
    <w:semiHidden/>
    <w:unhideWhenUsed/>
    <w:rsid w:val="008E05E2"/>
    <w:rPr>
      <w:vertAlign w:val="superscript"/>
    </w:rPr>
  </w:style>
  <w:style w:type="paragraph" w:styleId="Innehll4">
    <w:name w:val="toc 4"/>
    <w:basedOn w:val="Normal"/>
    <w:next w:val="Normal"/>
    <w:autoRedefine/>
    <w:uiPriority w:val="39"/>
    <w:unhideWhenUsed/>
    <w:rsid w:val="00367577"/>
    <w:pPr>
      <w:spacing w:after="100" w:line="259" w:lineRule="auto"/>
      <w:ind w:left="660"/>
    </w:pPr>
    <w:rPr>
      <w:rFonts w:eastAsiaTheme="minorEastAsia"/>
      <w:kern w:val="2"/>
      <w:sz w:val="22"/>
      <w:lang w:eastAsia="sv-SE"/>
      <w14:ligatures w14:val="standardContextual"/>
    </w:rPr>
  </w:style>
  <w:style w:type="paragraph" w:styleId="Innehll5">
    <w:name w:val="toc 5"/>
    <w:basedOn w:val="Normal"/>
    <w:next w:val="Normal"/>
    <w:autoRedefine/>
    <w:uiPriority w:val="39"/>
    <w:unhideWhenUsed/>
    <w:rsid w:val="00367577"/>
    <w:pPr>
      <w:spacing w:after="100" w:line="259" w:lineRule="auto"/>
      <w:ind w:left="880"/>
    </w:pPr>
    <w:rPr>
      <w:rFonts w:eastAsiaTheme="minorEastAsia"/>
      <w:kern w:val="2"/>
      <w:sz w:val="22"/>
      <w:lang w:eastAsia="sv-SE"/>
      <w14:ligatures w14:val="standardContextual"/>
    </w:rPr>
  </w:style>
  <w:style w:type="paragraph" w:styleId="Innehll6">
    <w:name w:val="toc 6"/>
    <w:basedOn w:val="Normal"/>
    <w:next w:val="Normal"/>
    <w:autoRedefine/>
    <w:uiPriority w:val="39"/>
    <w:unhideWhenUsed/>
    <w:rsid w:val="00367577"/>
    <w:pPr>
      <w:spacing w:after="100" w:line="259" w:lineRule="auto"/>
      <w:ind w:left="1100"/>
    </w:pPr>
    <w:rPr>
      <w:rFonts w:eastAsiaTheme="minorEastAsia"/>
      <w:kern w:val="2"/>
      <w:sz w:val="22"/>
      <w:lang w:eastAsia="sv-SE"/>
      <w14:ligatures w14:val="standardContextual"/>
    </w:rPr>
  </w:style>
  <w:style w:type="paragraph" w:styleId="Innehll7">
    <w:name w:val="toc 7"/>
    <w:basedOn w:val="Normal"/>
    <w:next w:val="Normal"/>
    <w:autoRedefine/>
    <w:uiPriority w:val="39"/>
    <w:unhideWhenUsed/>
    <w:rsid w:val="00367577"/>
    <w:pPr>
      <w:spacing w:after="100" w:line="259" w:lineRule="auto"/>
      <w:ind w:left="1320"/>
    </w:pPr>
    <w:rPr>
      <w:rFonts w:eastAsiaTheme="minorEastAsia"/>
      <w:kern w:val="2"/>
      <w:sz w:val="22"/>
      <w:lang w:eastAsia="sv-SE"/>
      <w14:ligatures w14:val="standardContextual"/>
    </w:rPr>
  </w:style>
  <w:style w:type="paragraph" w:styleId="Innehll8">
    <w:name w:val="toc 8"/>
    <w:basedOn w:val="Normal"/>
    <w:next w:val="Normal"/>
    <w:autoRedefine/>
    <w:uiPriority w:val="39"/>
    <w:unhideWhenUsed/>
    <w:rsid w:val="00367577"/>
    <w:pPr>
      <w:spacing w:after="100" w:line="259" w:lineRule="auto"/>
      <w:ind w:left="1540"/>
    </w:pPr>
    <w:rPr>
      <w:rFonts w:eastAsiaTheme="minorEastAsia"/>
      <w:kern w:val="2"/>
      <w:sz w:val="22"/>
      <w:lang w:eastAsia="sv-SE"/>
      <w14:ligatures w14:val="standardContextual"/>
    </w:rPr>
  </w:style>
  <w:style w:type="paragraph" w:styleId="Innehll9">
    <w:name w:val="toc 9"/>
    <w:basedOn w:val="Normal"/>
    <w:next w:val="Normal"/>
    <w:autoRedefine/>
    <w:uiPriority w:val="39"/>
    <w:unhideWhenUsed/>
    <w:rsid w:val="00367577"/>
    <w:pPr>
      <w:spacing w:after="100" w:line="259" w:lineRule="auto"/>
      <w:ind w:left="1760"/>
    </w:pPr>
    <w:rPr>
      <w:rFonts w:eastAsiaTheme="minorEastAsia"/>
      <w:kern w:val="2"/>
      <w:sz w:val="22"/>
      <w:lang w:eastAsia="sv-SE"/>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47338">
      <w:bodyDiv w:val="1"/>
      <w:marLeft w:val="0"/>
      <w:marRight w:val="0"/>
      <w:marTop w:val="0"/>
      <w:marBottom w:val="0"/>
      <w:divBdr>
        <w:top w:val="none" w:sz="0" w:space="0" w:color="auto"/>
        <w:left w:val="none" w:sz="0" w:space="0" w:color="auto"/>
        <w:bottom w:val="none" w:sz="0" w:space="0" w:color="auto"/>
        <w:right w:val="none" w:sz="0" w:space="0" w:color="auto"/>
      </w:divBdr>
    </w:div>
    <w:div w:id="619845893">
      <w:bodyDiv w:val="1"/>
      <w:marLeft w:val="0"/>
      <w:marRight w:val="0"/>
      <w:marTop w:val="0"/>
      <w:marBottom w:val="0"/>
      <w:divBdr>
        <w:top w:val="none" w:sz="0" w:space="0" w:color="auto"/>
        <w:left w:val="none" w:sz="0" w:space="0" w:color="auto"/>
        <w:bottom w:val="none" w:sz="0" w:space="0" w:color="auto"/>
        <w:right w:val="none" w:sz="0" w:space="0" w:color="auto"/>
      </w:divBdr>
    </w:div>
    <w:div w:id="895239460">
      <w:bodyDiv w:val="1"/>
      <w:marLeft w:val="0"/>
      <w:marRight w:val="0"/>
      <w:marTop w:val="0"/>
      <w:marBottom w:val="0"/>
      <w:divBdr>
        <w:top w:val="none" w:sz="0" w:space="0" w:color="auto"/>
        <w:left w:val="none" w:sz="0" w:space="0" w:color="auto"/>
        <w:bottom w:val="none" w:sz="0" w:space="0" w:color="auto"/>
        <w:right w:val="none" w:sz="0" w:space="0" w:color="auto"/>
      </w:divBdr>
    </w:div>
    <w:div w:id="1084910246">
      <w:bodyDiv w:val="1"/>
      <w:marLeft w:val="0"/>
      <w:marRight w:val="0"/>
      <w:marTop w:val="0"/>
      <w:marBottom w:val="0"/>
      <w:divBdr>
        <w:top w:val="none" w:sz="0" w:space="0" w:color="auto"/>
        <w:left w:val="none" w:sz="0" w:space="0" w:color="auto"/>
        <w:bottom w:val="none" w:sz="0" w:space="0" w:color="auto"/>
        <w:right w:val="none" w:sz="0" w:space="0" w:color="auto"/>
      </w:divBdr>
    </w:div>
    <w:div w:id="1182089633">
      <w:bodyDiv w:val="1"/>
      <w:marLeft w:val="0"/>
      <w:marRight w:val="0"/>
      <w:marTop w:val="0"/>
      <w:marBottom w:val="0"/>
      <w:divBdr>
        <w:top w:val="none" w:sz="0" w:space="0" w:color="auto"/>
        <w:left w:val="none" w:sz="0" w:space="0" w:color="auto"/>
        <w:bottom w:val="none" w:sz="0" w:space="0" w:color="auto"/>
        <w:right w:val="none" w:sz="0" w:space="0" w:color="auto"/>
      </w:divBdr>
    </w:div>
    <w:div w:id="1525363049">
      <w:bodyDiv w:val="1"/>
      <w:marLeft w:val="0"/>
      <w:marRight w:val="0"/>
      <w:marTop w:val="0"/>
      <w:marBottom w:val="0"/>
      <w:divBdr>
        <w:top w:val="none" w:sz="0" w:space="0" w:color="auto"/>
        <w:left w:val="none" w:sz="0" w:space="0" w:color="auto"/>
        <w:bottom w:val="none" w:sz="0" w:space="0" w:color="auto"/>
        <w:right w:val="none" w:sz="0" w:space="0" w:color="auto"/>
      </w:divBdr>
    </w:div>
    <w:div w:id="2092582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alfrihetswebben.se/" TargetMode="External"/><Relationship Id="rId13" Type="http://schemas.openxmlformats.org/officeDocument/2006/relationships/hyperlink" Target="http://www.valfrihetswebben.se/" TargetMode="External"/><Relationship Id="rId18" Type="http://schemas.openxmlformats.org/officeDocument/2006/relationships/hyperlink" Target="http://www.e-avrop.com/sundsvall/e-UpphandlingUppgifter" TargetMode="External"/><Relationship Id="rId3" Type="http://schemas.openxmlformats.org/officeDocument/2006/relationships/styles" Target="styles.xml"/><Relationship Id="rId21" Type="http://schemas.openxmlformats.org/officeDocument/2006/relationships/hyperlink" Target="mailto:sscleverantor@sundsvall.se" TargetMode="External"/><Relationship Id="rId7" Type="http://schemas.openxmlformats.org/officeDocument/2006/relationships/endnotes" Target="endnotes.xml"/><Relationship Id="rId12" Type="http://schemas.openxmlformats.org/officeDocument/2006/relationships/hyperlink" Target="http://www.valfrihetswebben.se/" TargetMode="External"/><Relationship Id="rId17" Type="http://schemas.openxmlformats.org/officeDocument/2006/relationships/hyperlink" Target="mailto:anton.sjostrom@sundsvall.s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anita.bdioui@sundsvall.se"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avrop.com/sundsvall/e-Upphandl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e-avrop.com/sundsvall/e-Upphandling" TargetMode="External"/><Relationship Id="rId23" Type="http://schemas.openxmlformats.org/officeDocument/2006/relationships/header" Target="header2.xml"/><Relationship Id="rId10" Type="http://schemas.openxmlformats.org/officeDocument/2006/relationships/hyperlink" Target="http://www.e-avrop.com/sundsvall/e-Upphandling" TargetMode="External"/><Relationship Id="rId19" Type="http://schemas.openxmlformats.org/officeDocument/2006/relationships/hyperlink" Target="http://www.e-avrop.com/sundsvall/e-UpphandlingUppgifter" TargetMode="External"/><Relationship Id="rId4" Type="http://schemas.openxmlformats.org/officeDocument/2006/relationships/settings" Target="settings.xml"/><Relationship Id="rId9" Type="http://schemas.openxmlformats.org/officeDocument/2006/relationships/hyperlink" Target="http://www.valfrihetswebben.se/" TargetMode="External"/><Relationship Id="rId14" Type="http://schemas.openxmlformats.org/officeDocument/2006/relationships/hyperlink" Target="http://www.e-avrop.com/sundsvall/e-Upphandling"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Sundsvalls kommun">
  <a:themeElements>
    <a:clrScheme name="Sundsvalls kommun - Svartvik">
      <a:dk1>
        <a:srgbClr val="000000"/>
      </a:dk1>
      <a:lt1>
        <a:srgbClr val="FFFFFF"/>
      </a:lt1>
      <a:dk2>
        <a:srgbClr val="485258"/>
      </a:dk2>
      <a:lt2>
        <a:srgbClr val="B6C0C6"/>
      </a:lt2>
      <a:accent1>
        <a:srgbClr val="E5352D"/>
      </a:accent1>
      <a:accent2>
        <a:srgbClr val="F08A00"/>
      </a:accent2>
      <a:accent3>
        <a:srgbClr val="6AB023"/>
      </a:accent3>
      <a:accent4>
        <a:srgbClr val="77BEE5"/>
      </a:accent4>
      <a:accent5>
        <a:srgbClr val="9260A0"/>
      </a:accent5>
      <a:accent6>
        <a:srgbClr val="D85194"/>
      </a:accent6>
      <a:hlink>
        <a:srgbClr val="0000FF"/>
      </a:hlink>
      <a:folHlink>
        <a:srgbClr val="800080"/>
      </a:folHlink>
    </a:clrScheme>
    <a:fontScheme name="Sundsvalls kommu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9B170-AAF7-D048-B675-03982A38AE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40</Pages>
  <Words>12196</Words>
  <Characters>64643</Characters>
  <Application>Microsoft Office Word</Application>
  <DocSecurity>0</DocSecurity>
  <Lines>538</Lines>
  <Paragraphs>153</Paragraphs>
  <ScaleCrop>false</ScaleCrop>
  <HeadingPairs>
    <vt:vector size="4" baseType="variant">
      <vt:variant>
        <vt:lpstr>Rubrik</vt:lpstr>
      </vt:variant>
      <vt:variant>
        <vt:i4>1</vt:i4>
      </vt:variant>
      <vt:variant>
        <vt:lpstr>Titel</vt:lpstr>
      </vt:variant>
      <vt:variant>
        <vt:i4>1</vt:i4>
      </vt:variant>
    </vt:vector>
  </HeadingPairs>
  <TitlesOfParts>
    <vt:vector size="2" baseType="lpstr">
      <vt:lpstr/>
      <vt:lpstr/>
    </vt:vector>
  </TitlesOfParts>
  <Company>Sundsvalls kommun</Company>
  <LinksUpToDate>false</LinksUpToDate>
  <CharactersWithSpaces>76686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Landström Johan</dc:creator>
  <cp:lastModifiedBy>Landström Johan</cp:lastModifiedBy>
  <cp:revision>10</cp:revision>
  <cp:lastPrinted>2025-06-27T08:28:00Z</cp:lastPrinted>
  <dcterms:created xsi:type="dcterms:W3CDTF">2025-10-10T13:01:00Z</dcterms:created>
  <dcterms:modified xsi:type="dcterms:W3CDTF">2025-12-03T13:26:00Z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1053</vt:i4>
  </property>
  <property fmtid="{D5CDD505-2E9C-101B-9397-08002B2CF9AE}" pid="3" name="_Version">
    <vt:lpwstr>12.0.4518</vt:lpwstr>
  </property>
  <property fmtid="{D5CDD505-2E9C-101B-9397-08002B2CF9AE}" pid="4" name="MSIP_Label_4295849b-10e2-46c9-a3dc-1fc16466872b_Enabled">
    <vt:lpwstr>true</vt:lpwstr>
  </property>
  <property fmtid="{D5CDD505-2E9C-101B-9397-08002B2CF9AE}" pid="5" name="MSIP_Label_4295849b-10e2-46c9-a3dc-1fc16466872b_SetDate">
    <vt:lpwstr>2024-05-14T05:57:32Z</vt:lpwstr>
  </property>
  <property fmtid="{D5CDD505-2E9C-101B-9397-08002B2CF9AE}" pid="6" name="MSIP_Label_4295849b-10e2-46c9-a3dc-1fc16466872b_Method">
    <vt:lpwstr>Privileged</vt:lpwstr>
  </property>
  <property fmtid="{D5CDD505-2E9C-101B-9397-08002B2CF9AE}" pid="7" name="MSIP_Label_4295849b-10e2-46c9-a3dc-1fc16466872b_Name">
    <vt:lpwstr>3. Hög skyddsnivå</vt:lpwstr>
  </property>
  <property fmtid="{D5CDD505-2E9C-101B-9397-08002B2CF9AE}" pid="8" name="MSIP_Label_4295849b-10e2-46c9-a3dc-1fc16466872b_SiteId">
    <vt:lpwstr>ad0e5050-48d0-4155-98d2-857b0892d833</vt:lpwstr>
  </property>
  <property fmtid="{D5CDD505-2E9C-101B-9397-08002B2CF9AE}" pid="9" name="MSIP_Label_4295849b-10e2-46c9-a3dc-1fc16466872b_ActionId">
    <vt:lpwstr>05dcef8e-227b-4ed9-a6ac-fcf3c223b48e</vt:lpwstr>
  </property>
  <property fmtid="{D5CDD505-2E9C-101B-9397-08002B2CF9AE}" pid="10" name="MSIP_Label_4295849b-10e2-46c9-a3dc-1fc16466872b_ContentBits">
    <vt:lpwstr>0</vt:lpwstr>
  </property>
</Properties>
</file>